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</w:rPr>
        <w:t xml:space="preserve">  body {</w:t>
      </w:r>
    </w:p>
    <w:p>
      <w:pPr>
        <w:spacing w:after="200"/>
      </w:pPr>
      <w:r>
        <w:rPr>
          <w:rFonts w:ascii="Arial" w:cs="Arial" w:eastAsia="Arial" w:hAnsi="Arial"/>
        </w:rPr>
        <w:t xml:space="preserve">    font-family: 'Arial', sans-serif;</w:t>
      </w:r>
    </w:p>
    <w:p>
      <w:pPr>
        <w:spacing w:after="200"/>
      </w:pPr>
      <w:r>
        <w:rPr>
          <w:rFonts w:ascii="Arial" w:cs="Arial" w:eastAsia="Arial" w:hAnsi="Arial"/>
        </w:rPr>
        <w:t xml:space="preserve">    font-size: 11pt;</w:t>
      </w:r>
    </w:p>
    <w:p>
      <w:pPr>
        <w:spacing w:after="200"/>
      </w:pPr>
      <w:r>
        <w:rPr>
          <w:rFonts w:ascii="Arial" w:cs="Arial" w:eastAsia="Arial" w:hAnsi="Arial"/>
        </w:rPr>
        <w:t xml:space="preserve">  }</w:t>
      </w:r>
    </w:p>
    <w:p>
      <w:pPr>
        <w:spacing w:after="200"/>
      </w:pPr>
      <w:r>
        <w:rPr>
          <w:rFonts w:ascii="Arial" w:cs="Arial" w:eastAsia="Arial" w:hAnsi="Arial"/>
        </w:rPr>
        <w:t xml:space="preserve">  h1, h2, h3, h4, h5, h6 {</w:t>
      </w:r>
    </w:p>
    <w:p>
      <w:pPr>
        <w:spacing w:after="200"/>
      </w:pPr>
      <w:r>
        <w:rPr>
          <w:rFonts w:ascii="Arial" w:cs="Arial" w:eastAsia="Arial" w:hAnsi="Arial"/>
        </w:rPr>
        <w:t xml:space="preserve">    font-family: 'Arial', sans-serif;</w:t>
      </w:r>
    </w:p>
    <w:p>
      <w:pPr>
        <w:spacing w:after="200"/>
      </w:pPr>
      <w:r>
        <w:rPr>
          <w:rFonts w:ascii="Arial" w:cs="Arial" w:eastAsia="Arial" w:hAnsi="Arial"/>
        </w:rPr>
        <w:t xml:space="preserve">    font-size: 14pt;</w:t>
      </w:r>
    </w:p>
    <w:p>
      <w:pPr>
        <w:spacing w:after="200"/>
      </w:pPr>
      <w:r>
        <w:rPr>
          <w:rFonts w:ascii="Arial" w:cs="Arial" w:eastAsia="Arial" w:hAnsi="Arial"/>
        </w:rPr>
        <w:t xml:space="preserve">  }</w:t>
      </w:r>
    </w:p>
    <w:p>
      <w:pPr>
        <w:pStyle w:val="Heading1"/>
      </w:pPr>
      <w:r>
        <w:rPr>
          <w:rFonts w:ascii="Arial" w:cs="Arial" w:eastAsia="Arial" w:hAnsi="Arial"/>
        </w:rPr>
        <w:t xml:space="preserve">🤖 Guía de Tests E2E (Playwright) para Desarrolladores</w:t>
      </w:r>
    </w:p>
    <w:p>
      <w:pPr>
        <w:spacing w:after="200"/>
      </w:pPr>
      <w:r>
        <w:rPr>
          <w:rFonts w:ascii="Arial" w:cs="Arial" w:eastAsia="Arial" w:hAnsi="Arial"/>
        </w:rPr>
        <w:t xml:space="preserve">¡Hola, equipo de desarrollo! 👋 </w:t>
      </w:r>
    </w:p>
    <w:p>
      <w:pPr>
        <w:spacing w:after="200"/>
      </w:pPr>
      <w:r>
        <w:rPr>
          <w:rFonts w:ascii="Arial" w:cs="Arial" w:eastAsia="Arial" w:hAnsi="Arial"/>
        </w:rPr>
        <w:t xml:space="preserve">QA ha preparado esta guía rápida y súper sencilla para que entiendan de qué van los "Tests Automatizados" (E2E) que hemos dejado en la carpeta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tests/e2e/3er_Sprint/</w:t>
      </w:r>
      <w:r>
        <w:rPr>
          <w:rFonts w:ascii="Arial" w:cs="Arial" w:eastAsia="Arial" w:hAnsi="Arial"/>
        </w:rPr>
        <w:t xml:space="preserve">. </w:t>
      </w:r>
    </w:p>
    <w:p>
      <w:pPr>
        <w:spacing w:after="200"/>
      </w:pPr>
      <w:r>
        <w:rPr>
          <w:rFonts w:ascii="Arial" w:cs="Arial" w:eastAsia="Arial" w:hAnsi="Arial"/>
        </w:rPr>
        <w:t xml:space="preserve">No se preocupen, no es magia oscura, es bastante simple.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1. ¿Qué diablos es un Test E2E? 🤔</w:t>
      </w:r>
    </w:p>
    <w:p>
      <w:pPr>
        <w:spacing w:after="200"/>
      </w:pPr>
      <w:r>
        <w:rPr>
          <w:rFonts w:ascii="Arial" w:cs="Arial" w:eastAsia="Arial" w:hAnsi="Arial"/>
        </w:rPr>
        <w:t xml:space="preserve">E2E significa </w:t>
      </w:r>
      <w:r>
        <w:rPr>
          <w:rFonts w:ascii="Arial" w:cs="Arial" w:eastAsia="Arial" w:hAnsi="Arial"/>
          <w:b/>
          <w:bCs/>
        </w:rPr>
        <w:t xml:space="preserve">End-to-End</w:t>
      </w:r>
      <w:r>
        <w:rPr>
          <w:rFonts w:ascii="Arial" w:cs="Arial" w:eastAsia="Arial" w:hAnsi="Arial"/>
        </w:rPr>
        <w:t xml:space="preserve"> (De principio a fin). </w:t>
      </w:r>
    </w:p>
    <w:p>
      <w:pPr>
        <w:spacing w:after="200"/>
      </w:pPr>
      <w:r>
        <w:rPr>
          <w:rFonts w:ascii="Arial" w:cs="Arial" w:eastAsia="Arial" w:hAnsi="Arial"/>
        </w:rPr>
        <w:t xml:space="preserve">Imaginen que tenemos a una personita invisible (un robot) navegando por la aplicación exactamente como lo haría un usuario real: </w:t>
      </w:r>
    </w:p>
    <w:p>
      <w:pPr>
        <w:spacing w:after="200"/>
      </w:pPr>
      <w:r>
        <w:rPr>
          <w:rFonts w:ascii="Arial" w:cs="Arial" w:eastAsia="Arial" w:hAnsi="Arial"/>
        </w:rPr>
        <w:t xml:space="preserve">1. Abre el navegador.</w:t>
      </w:r>
    </w:p>
    <w:p>
      <w:pPr>
        <w:spacing w:after="200"/>
      </w:pPr>
      <w:r>
        <w:rPr>
          <w:rFonts w:ascii="Arial" w:cs="Arial" w:eastAsia="Arial" w:hAnsi="Arial"/>
        </w:rPr>
        <w:t xml:space="preserve">2. Hace clic en un botón.</w:t>
      </w:r>
    </w:p>
    <w:p>
      <w:pPr>
        <w:spacing w:after="200"/>
      </w:pPr>
      <w:r>
        <w:rPr>
          <w:rFonts w:ascii="Arial" w:cs="Arial" w:eastAsia="Arial" w:hAnsi="Arial"/>
        </w:rPr>
        <w:t xml:space="preserve">3. Escribe texto en los inputs.</w:t>
      </w:r>
    </w:p>
    <w:p>
      <w:pPr>
        <w:spacing w:after="200"/>
      </w:pPr>
      <w:r>
        <w:rPr>
          <w:rFonts w:ascii="Arial" w:cs="Arial" w:eastAsia="Arial" w:hAnsi="Arial"/>
        </w:rPr>
        <w:t xml:space="preserve">4. Y mira si en la pantalla aparece lo que debería aparecer.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¿Para qué sirve?</w:t>
      </w:r>
    </w:p>
    <w:p>
      <w:pPr>
        <w:spacing w:after="200"/>
      </w:pPr>
      <w:r>
        <w:rPr>
          <w:rFonts w:ascii="Arial" w:cs="Arial" w:eastAsia="Arial" w:hAnsi="Arial"/>
        </w:rPr>
        <w:t xml:space="preserve">Para evitar que cuando arreglen algo, rompan otra cosa sin darse cuenta. Si el robot hace clic en "Guardar" y la página se cae, el test fallará y nos avisará antes de mandarlo a producción.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2. Detalle y Justificación de cada Test Case (Sprint 3) 📁</w:t>
      </w:r>
    </w:p>
    <w:p>
      <w:pPr>
        <w:spacing w:after="200"/>
      </w:pPr>
      <w:r>
        <w:rPr>
          <w:rFonts w:ascii="Arial" w:cs="Arial" w:eastAsia="Arial" w:hAnsi="Arial"/>
        </w:rPr>
        <w:t xml:space="preserve">Para que sepan exactamente qué evalúa cada bloque de código y por qué se consideró importante automatizarlo, aquí tienen la explicación de todos los casos de prueba de este sprint:</w:t>
      </w:r>
    </w:p>
    <w:p>
      <w:pPr>
        <w:pStyle w:val="Heading3"/>
      </w:pPr>
      <w:r>
        <w:rPr>
          <w:rFonts w:ascii="Arial" w:cs="Arial" w:eastAsia="Arial" w:hAnsi="Arial"/>
        </w:rPr>
        <w:t xml:space="preserve">🛡️ HU-11: Vista de Administrador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HU_11.spec.js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TC-85 (Métricas reales):</w:t>
      </w:r>
      <w:r>
        <w:rPr>
          <w:rFonts w:ascii="Arial" w:cs="Arial" w:eastAsia="Arial" w:hAnsi="Arial"/>
        </w:rPr>
        <w:t xml:space="preserve"> Verifica que las tarjetas principales muestren números reales (&gt;=1).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Asegura que el dashboard sirva de algo y no muestre ceros o errores de base de datos.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TC-86 (Métrica de documentos):</w:t>
      </w:r>
      <w:r>
        <w:rPr>
          <w:rFonts w:ascii="Arial" w:cs="Arial" w:eastAsia="Arial" w:hAnsi="Arial"/>
        </w:rPr>
        <w:t xml:space="preserve"> Verifica la tarjeta de documentos subidos.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QA identificó que este valor está "hardcodeado" (fijo en 4,302), el test avisa si sigue así para que lo hagan dinámico.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TC-87 (Tabla Usuarios Recientes):</w:t>
      </w:r>
      <w:r>
        <w:rPr>
          <w:rFonts w:ascii="Arial" w:cs="Arial" w:eastAsia="Arial" w:hAnsi="Arial"/>
        </w:rPr>
        <w:t xml:space="preserve"> Confirma que la tabla de últimos usuarios tiene encabezados y filas.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El admin necesita ver quién se registra; si la tabla no renderiza, el admin queda ciego.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TC-88A (Toggle Estado Visual):</w:t>
      </w:r>
      <w:r>
        <w:rPr>
          <w:rFonts w:ascii="Arial" w:cs="Arial" w:eastAsia="Arial" w:hAnsi="Arial"/>
        </w:rPr>
        <w:t xml:space="preserve"> Verifica que al hacer clic en el botón de estado, el texto cambie a Inactivo/Activo.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Validación visual de estado. El guardado en BD se prueba manual hasta que el endpoint esté listo.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TC-90 (Panel de Actividad):</w:t>
      </w:r>
      <w:r>
        <w:rPr>
          <w:rFonts w:ascii="Arial" w:cs="Arial" w:eastAsia="Arial" w:hAnsi="Arial"/>
        </w:rPr>
        <w:t xml:space="preserve"> Verifica que el timeline derecho muestre acciones.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Asegura que los logs de sistema (Activity Service) estén llegando al front.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TC-91 (Navegación Calendario):</w:t>
      </w:r>
      <w:r>
        <w:rPr>
          <w:rFonts w:ascii="Arial" w:cs="Arial" w:eastAsia="Arial" w:hAnsi="Arial"/>
        </w:rPr>
        <w:t xml:space="preserve"> Verifica que se pueda cambiar de mes en el calendario.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Evita que un script roto bloquee la navegación de fechas.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TC-92 (Sidebar navegación):</w:t>
      </w:r>
      <w:r>
        <w:rPr>
          <w:rFonts w:ascii="Arial" w:cs="Arial" w:eastAsia="Arial" w:hAnsi="Arial"/>
        </w:rPr>
        <w:t xml:space="preserve"> Da clic en todos los links laterales.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Si los links del sidebar se rompen, el panel entero queda inútil.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TC-93 (Filtro por estado):</w:t>
      </w:r>
      <w:r>
        <w:rPr>
          <w:rFonts w:ascii="Arial" w:cs="Arial" w:eastAsia="Arial" w:hAnsi="Arial"/>
        </w:rPr>
        <w:t xml:space="preserve"> Busca usuarios filtrando por "activos".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Asegura que los endpoints de filtrado AJAX o DOM funcionen bien.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TC-94 (Vista Portafolios Stats):</w:t>
      </w:r>
      <w:r>
        <w:rPr>
          <w:rFonts w:ascii="Arial" w:cs="Arial" w:eastAsia="Arial" w:hAnsi="Arial"/>
        </w:rPr>
        <w:t xml:space="preserve"> Verifica las estadísticas exclusivas de portafolios en el admin.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Los administradores evalúan métricas de uso reales.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TC-95 y TC-96 (Seguridad Accesos):</w:t>
      </w:r>
      <w:r>
        <w:rPr>
          <w:rFonts w:ascii="Arial" w:cs="Arial" w:eastAsia="Arial" w:hAnsi="Arial"/>
        </w:rPr>
        <w:t xml:space="preserve"> Intenta entrar 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/admin</w:t>
      </w:r>
      <w:r>
        <w:rPr>
          <w:rFonts w:ascii="Arial" w:cs="Arial" w:eastAsia="Arial" w:hAnsi="Arial"/>
        </w:rPr>
        <w:t xml:space="preserve"> sin sesión o con usuario normal.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Crítico.</w:t>
      </w:r>
      <w:r>
        <w:rPr>
          <w:rFonts w:ascii="Arial" w:cs="Arial" w:eastAsia="Arial" w:hAnsi="Arial"/>
        </w:rPr>
        <w:t xml:space="preserve"> Evita que cualquier usuario se ponga a borrar o ver métricas sensibles.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TC-97 (Responsive móvil):</w:t>
      </w:r>
      <w:r>
        <w:rPr>
          <w:rFonts w:ascii="Arial" w:cs="Arial" w:eastAsia="Arial" w:hAnsi="Arial"/>
        </w:rPr>
        <w:t xml:space="preserve"> Abre el panel simulando un iPhone y prueba el menú de hamburguesa.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Muchos administradores entran desde su celular; el menú lateral oculto debe funcionar.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TC-98 (Cerrar menú flotante):</w:t>
      </w:r>
      <w:r>
        <w:rPr>
          <w:rFonts w:ascii="Arial" w:cs="Arial" w:eastAsia="Arial" w:hAnsi="Arial"/>
        </w:rPr>
        <w:t xml:space="preserve"> Abre el menú de acciones de usuario y hace clic fuera para ver si se cierra.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Detalles de UX que hacen la aplicación menos frustrante.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TC-99 (Logout Admin):</w:t>
      </w:r>
      <w:r>
        <w:rPr>
          <w:rFonts w:ascii="Arial" w:cs="Arial" w:eastAsia="Arial" w:hAnsi="Arial"/>
        </w:rPr>
        <w:t xml:space="preserve"> Abre el modal de cerrar sesión y confirma.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Garantizar que la sesión se destruya correctamente.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TC-151 (Avatar visible):</w:t>
      </w:r>
      <w:r>
        <w:rPr>
          <w:rFonts w:ascii="Arial" w:cs="Arial" w:eastAsia="Arial" w:hAnsi="Arial"/>
        </w:rPr>
        <w:t xml:space="preserve"> Revisa que la foto de perfil superior derecha aparezca.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Comprueba que la UI base carga correctamente tras un inicio de sesión.</w:t>
      </w:r>
    </w:p>
    <w:p>
      <w:pPr>
        <w:pStyle w:val="Heading3"/>
      </w:pPr>
      <w:r>
        <w:rPr>
          <w:rFonts w:ascii="Arial" w:cs="Arial" w:eastAsia="Arial" w:hAnsi="Arial"/>
        </w:rPr>
        <w:t xml:space="preserve">📄 HU-12: Reportes y CV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HU_12.spec.js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TC-100 (Acceso a Reportes):</w:t>
      </w:r>
      <w:r>
        <w:rPr>
          <w:rFonts w:ascii="Arial" w:cs="Arial" w:eastAsia="Arial" w:hAnsi="Arial"/>
        </w:rPr>
        <w:t xml:space="preserve"> Intenta cargar la vista.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Prueba básica (Smoke Test) de que la ruta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/reportes</w:t>
      </w:r>
      <w:r>
        <w:rPr>
          <w:rFonts w:ascii="Arial" w:cs="Arial" w:eastAsia="Arial" w:hAnsi="Arial"/>
        </w:rPr>
        <w:t xml:space="preserve"> no tira error 500.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TC-101 (Cambio de Plantilla):</w:t>
      </w:r>
      <w:r>
        <w:rPr>
          <w:rFonts w:ascii="Arial" w:cs="Arial" w:eastAsia="Arial" w:hAnsi="Arial"/>
        </w:rPr>
        <w:t xml:space="preserve"> Hace clic en otro botón de plantilla y verifica que la UI se actualice.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Asegura que el selector de diseños funcione con JavaScript interactivo.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TC-102 (Datos Mapeados):</w:t>
      </w:r>
      <w:r>
        <w:rPr>
          <w:rFonts w:ascii="Arial" w:cs="Arial" w:eastAsia="Arial" w:hAnsi="Arial"/>
        </w:rPr>
        <w:t xml:space="preserve"> Busca que haya texto de más de 50 caracteres en el CV visualizado.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El CV generado no puede estar vacío, debe inyectar la información real del perfil de base de datos.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TC-103A (Foto de Perfil):</w:t>
      </w:r>
      <w:r>
        <w:rPr>
          <w:rFonts w:ascii="Arial" w:cs="Arial" w:eastAsia="Arial" w:hAnsi="Arial"/>
        </w:rPr>
        <w:t xml:space="preserve"> Revisa si la etiqueta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 del CV se carga.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Una URL rota en el CV arruina la exportación PDF.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TC-104 (Botón Exportar):</w:t>
      </w:r>
      <w:r>
        <w:rPr>
          <w:rFonts w:ascii="Arial" w:cs="Arial" w:eastAsia="Arial" w:hAnsi="Arial"/>
        </w:rPr>
        <w:t xml:space="preserve"> Revisa que el botón de PDF exista.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Sin botón de exportar, todo el módulo de reportes no tiene sentido para el usuario final.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TC-106 (Acceso denegado CV):</w:t>
      </w:r>
      <w:r>
        <w:rPr>
          <w:rFonts w:ascii="Arial" w:cs="Arial" w:eastAsia="Arial" w:hAnsi="Arial"/>
        </w:rPr>
        <w:t xml:space="preserve"> Prueba abrir un reporte sin haber iniciado sesión.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Protege la API de generación contra bots anónimos.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TC-107 (Aislamiento de CV):</w:t>
      </w:r>
      <w:r>
        <w:rPr>
          <w:rFonts w:ascii="Arial" w:cs="Arial" w:eastAsia="Arial" w:hAnsi="Arial"/>
        </w:rPr>
        <w:t xml:space="preserve"> Extrae el texto del CV y verifica que contenga el email del usuario logueado.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Privacidad.</w:t>
      </w:r>
      <w:r>
        <w:rPr>
          <w:rFonts w:ascii="Arial" w:cs="Arial" w:eastAsia="Arial" w:hAnsi="Arial"/>
        </w:rPr>
        <w:t xml:space="preserve"> Evita el grave error de que a un usuario le salga el currículum de otra persona.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TC-108 (Responsive CV):</w:t>
      </w:r>
      <w:r>
        <w:rPr>
          <w:rFonts w:ascii="Arial" w:cs="Arial" w:eastAsia="Arial" w:hAnsi="Arial"/>
        </w:rPr>
        <w:t xml:space="preserve"> Comprime la pantalla y revisa que el CV siga viéndose bien.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La gente arma su CV desde el celular.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TC-152 (Título UI):</w:t>
      </w:r>
      <w:r>
        <w:rPr>
          <w:rFonts w:ascii="Arial" w:cs="Arial" w:eastAsia="Arial" w:hAnsi="Arial"/>
        </w:rPr>
        <w:t xml:space="preserve"> Revisa el título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Validación rápida del renderizado de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layout.app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💼 HU-13: Portafolios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HU_13.spec.js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TC-109 y 109B (Crear y Listar):</w:t>
      </w:r>
      <w:r>
        <w:rPr>
          <w:rFonts w:ascii="Arial" w:cs="Arial" w:eastAsia="Arial" w:hAnsi="Arial"/>
        </w:rPr>
        <w:t xml:space="preserve"> Manda datos válidos vía POST al backend y espera respuesta de éxito, luego revisa que aparezca listado.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Es la funcionalidad principal del módulo de portafolios (CRUD).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TC-109C (Portafolios UI Dashboard):</w:t>
      </w:r>
      <w:r>
        <w:rPr>
          <w:rFonts w:ascii="Arial" w:cs="Arial" w:eastAsia="Arial" w:hAnsi="Arial"/>
        </w:rPr>
        <w:t xml:space="preserve"> Va al home del usuario y verifica que ahí se listen las tarjetas.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Confirma la integración entre la vista Dashboard y los datos creados en Evidencias.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TC-110, TC-111, TC-112 (Validaciones):</w:t>
      </w:r>
      <w:r>
        <w:rPr>
          <w:rFonts w:ascii="Arial" w:cs="Arial" w:eastAsia="Arial" w:hAnsi="Arial"/>
        </w:rPr>
        <w:t xml:space="preserve"> Intenta crear proyectos vacíos o con URLs que no son URLs.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El backend debe rebotar peticiones malformadas siempre para mantener la base de datos limpia.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TC-116 (Editar):</w:t>
      </w:r>
      <w:r>
        <w:rPr>
          <w:rFonts w:ascii="Arial" w:cs="Arial" w:eastAsia="Arial" w:hAnsi="Arial"/>
        </w:rPr>
        <w:t xml:space="preserve"> Toma el id del proyecto creado y le actualiza el nombre.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Verificar el método PUT/POST de actualización.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TC-118 y TC-119 (Seguridad Edición Ajena):</w:t>
      </w:r>
      <w:r>
        <w:rPr>
          <w:rFonts w:ascii="Arial" w:cs="Arial" w:eastAsia="Arial" w:hAnsi="Arial"/>
        </w:rPr>
        <w:t xml:space="preserve"> Intenta modificar un portafolio con ID 99999 (que no es suyo).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Seguridad severa.</w:t>
      </w:r>
      <w:r>
        <w:rPr>
          <w:rFonts w:ascii="Arial" w:cs="Arial" w:eastAsia="Arial" w:hAnsi="Arial"/>
        </w:rPr>
        <w:t xml:space="preserve"> Un atacante interceptando requests no debe poder alterar o eliminar portafolios ajenos.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TC-120 (Límite de caracteres):</w:t>
      </w:r>
      <w:r>
        <w:rPr>
          <w:rFonts w:ascii="Arial" w:cs="Arial" w:eastAsia="Arial" w:hAnsi="Arial"/>
        </w:rPr>
        <w:t xml:space="preserve"> Intenta mandar un nombre de proyecto con más de 255 caracteres.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Previene desbordamiento y errores SQL al truncar strings largos.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TC-153 (Tabs visuales):</w:t>
      </w:r>
      <w:r>
        <w:rPr>
          <w:rFonts w:ascii="Arial" w:cs="Arial" w:eastAsia="Arial" w:hAnsi="Arial"/>
        </w:rPr>
        <w:t xml:space="preserve"> Comprueba que la botonera superior exista.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Validación de UI básica.</w:t>
      </w:r>
    </w:p>
    <w:p>
      <w:pPr>
        <w:pStyle w:val="Heading3"/>
      </w:pPr>
      <w:r>
        <w:rPr>
          <w:rFonts w:ascii="Arial" w:cs="Arial" w:eastAsia="Arial" w:hAnsi="Arial"/>
        </w:rPr>
        <w:t xml:space="preserve">🔔 HU-15: Notificaciones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HU_15.spec.js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TC-121 (Alertar a Todos):</w:t>
      </w:r>
      <w:r>
        <w:rPr>
          <w:rFonts w:ascii="Arial" w:cs="Arial" w:eastAsia="Arial" w:hAnsi="Arial"/>
        </w:rPr>
        <w:t xml:space="preserve"> El Admin manda una alerta global.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Confirmar que el broadcast masivo no crashee si hay muchos usuarios.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TC-122 y TC-124A (Alertas Individuales):</w:t>
      </w:r>
      <w:r>
        <w:rPr>
          <w:rFonts w:ascii="Arial" w:cs="Arial" w:eastAsia="Arial" w:hAnsi="Arial"/>
        </w:rPr>
        <w:t xml:space="preserve"> Selecciona y manda a un usuario, y prueba mandar a nadie.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Las validaciones de relaciones en la BD deben existir.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TC-123 y TC-125 (Mensajes sin título o excesivos):</w:t>
      </w:r>
      <w:r>
        <w:rPr>
          <w:rFonts w:ascii="Arial" w:cs="Arial" w:eastAsia="Arial" w:hAnsi="Arial"/>
        </w:rPr>
        <w:t xml:space="preserve"> Envía formularios vacíos o de mil caracteres.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Filtra el ruido e inconsistencias desde el frontend.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TC-127 (Recepción Destino):</w:t>
      </w:r>
      <w:r>
        <w:rPr>
          <w:rFonts w:ascii="Arial" w:cs="Arial" w:eastAsia="Arial" w:hAnsi="Arial"/>
        </w:rPr>
        <w:t xml:space="preserve"> El usuario destino inicia sesión y verifica su bandeja de entrada.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Asegura el canal de comunicación completo (End-to-End real).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TC-128 (Marcar Leída):</w:t>
      </w:r>
      <w:r>
        <w:rPr>
          <w:rFonts w:ascii="Arial" w:cs="Arial" w:eastAsia="Arial" w:hAnsi="Arial"/>
        </w:rPr>
        <w:t xml:space="preserve"> El usuario da clic para que desaparezca el icono de "nuevo".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Verificar que la BD actualiza la columna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leida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TC-129 (Seguridad Notif):</w:t>
      </w:r>
      <w:r>
        <w:rPr>
          <w:rFonts w:ascii="Arial" w:cs="Arial" w:eastAsia="Arial" w:hAnsi="Arial"/>
        </w:rPr>
        <w:t xml:space="preserve"> Un usuario normal trata de hacer un POST al controlador de admin para enviar una alerta.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Garantiza la existencia de middlewares como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es_admin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TC-131A (Historial Admin):</w:t>
      </w:r>
      <w:r>
        <w:rPr>
          <w:rFonts w:ascii="Arial" w:cs="Arial" w:eastAsia="Arial" w:hAnsi="Arial"/>
        </w:rPr>
        <w:t xml:space="preserve"> El admin pide la lista completa para ver lo que ha enviado.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Auditoría de sistema.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TC-132 (Validación enum):</w:t>
      </w:r>
      <w:r>
        <w:rPr>
          <w:rFonts w:ascii="Arial" w:cs="Arial" w:eastAsia="Arial" w:hAnsi="Arial"/>
        </w:rPr>
        <w:t xml:space="preserve"> Intenta enviar un tipo falso de notificación.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Seguridad contra manipulación de forms en el navegador.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TC-154 (Icono Campana):</w:t>
      </w:r>
      <w:r>
        <w:rPr>
          <w:rFonts w:ascii="Arial" w:cs="Arial" w:eastAsia="Arial" w:hAnsi="Arial"/>
        </w:rPr>
        <w:t xml:space="preserve"> Chequea laUI superior derecha.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Asegurar navegación rápida.</w:t>
      </w:r>
    </w:p>
    <w:p>
      <w:pPr>
        <w:pStyle w:val="Heading3"/>
      </w:pPr>
      <w:r>
        <w:rPr>
          <w:rFonts w:ascii="Arial" w:cs="Arial" w:eastAsia="Arial" w:hAnsi="Arial"/>
        </w:rPr>
        <w:t xml:space="preserve">🌍 HU-16: Idiomas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HU_16.spec.js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TC-133, 134, 135 (Cambios de Idioma):</w:t>
      </w:r>
      <w:r>
        <w:rPr>
          <w:rFonts w:ascii="Arial" w:cs="Arial" w:eastAsia="Arial" w:hAnsi="Arial"/>
        </w:rPr>
        <w:t xml:space="preserve"> Navega por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/lang/en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/lang/fr</w:t>
      </w:r>
      <w:r>
        <w:rPr>
          <w:rFonts w:ascii="Arial" w:cs="Arial" w:eastAsia="Arial" w:hAnsi="Arial"/>
        </w:rPr>
        <w:t xml:space="preserve">, etc. y lee si los menús cambiaron.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El switch básico de locales de Laravel.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TC-136 (Persistencia Session):</w:t>
      </w:r>
      <w:r>
        <w:rPr>
          <w:rFonts w:ascii="Arial" w:cs="Arial" w:eastAsia="Arial" w:hAnsi="Arial"/>
        </w:rPr>
        <w:t xml:space="preserve"> Recarga la página después de cambiar de idioma.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Asegura que el valor se guardó en memoria y no desaparece al primer F5.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TC-137 y TC-138 (Idioma inválido y Path Traversal):</w:t>
      </w:r>
      <w:r>
        <w:rPr>
          <w:rFonts w:ascii="Arial" w:cs="Arial" w:eastAsia="Arial" w:hAnsi="Arial"/>
        </w:rPr>
        <w:t xml:space="preserve"> Prueba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/lang/de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/lang/../../etc/passwd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Seguridad crítica.</w:t>
      </w:r>
      <w:r>
        <w:rPr>
          <w:rFonts w:ascii="Arial" w:cs="Arial" w:eastAsia="Arial" w:hAnsi="Arial"/>
        </w:rPr>
        <w:t xml:space="preserve"> Si el backend hace includes dinámicos con esa variable, alguien podría inyectar archivos maliciosos.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TC-139 (Redirect Loop):</w:t>
      </w:r>
      <w:r>
        <w:rPr>
          <w:rFonts w:ascii="Arial" w:cs="Arial" w:eastAsia="Arial" w:hAnsi="Arial"/>
        </w:rPr>
        <w:t xml:space="preserve"> Evalúa a dónde te lleva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/lang/en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Detecta bucles de redirección donde la página se queda recargando eternamente.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TC-140 (Conservar Sesión):</w:t>
      </w:r>
      <w:r>
        <w:rPr>
          <w:rFonts w:ascii="Arial" w:cs="Arial" w:eastAsia="Arial" w:hAnsi="Arial"/>
        </w:rPr>
        <w:t xml:space="preserve"> Cambia el idioma y trata de entrar al menú de nuevo.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Laravel a veces pierde las cookies de sesión al hacer ciertas redirecciones de middleware; esto verifica que sigas logueado.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TC-141 (Textos Perfil):</w:t>
      </w:r>
      <w:r>
        <w:rPr>
          <w:rFonts w:ascii="Arial" w:cs="Arial" w:eastAsia="Arial" w:hAnsi="Arial"/>
        </w:rPr>
        <w:t xml:space="preserve"> Comprueba la traducción en sub-módulos como el de perfil.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Integración transversal de diccionarios de traducción.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TC-142 y TC-155 (Default español y Dropdown):</w:t>
      </w:r>
      <w:r>
        <w:rPr>
          <w:rFonts w:ascii="Arial" w:cs="Arial" w:eastAsia="Arial" w:hAnsi="Arial"/>
        </w:rPr>
        <w:t xml:space="preserve"> Comprueba UI base del idioma.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La app asume el idioma por defecto configurado.</w:t>
      </w:r>
    </w:p>
    <w:p>
      <w:pPr>
        <w:pStyle w:val="Heading3"/>
      </w:pPr>
      <w:r>
        <w:rPr>
          <w:rFonts w:ascii="Arial" w:cs="Arial" w:eastAsia="Arial" w:hAnsi="Arial"/>
        </w:rPr>
        <w:t xml:space="preserve">🛠️ Requisitos de Cliente - Soft Delete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HU_CLIENTE_CRUD.spec.js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TC-147 y TC-148 (CRUD Habilidades):</w:t>
      </w:r>
      <w:r>
        <w:rPr>
          <w:rFonts w:ascii="Arial" w:cs="Arial" w:eastAsia="Arial" w:hAnsi="Arial"/>
        </w:rPr>
        <w:t xml:space="preserve"> El bot crea una Habilidad y le cambia el nivel. </w:t>
      </w:r>
      <w:r>
        <w:rPr>
          <w:rFonts w:ascii="Arial" w:cs="Arial" w:eastAsia="Arial" w:hAnsi="Arial"/>
          <w:i/>
          <w:iCs/>
        </w:rPr>
        <w:t xml:space="preserve">Justificación:</w:t>
      </w:r>
      <w:r>
        <w:rPr>
          <w:rFonts w:ascii="Arial" w:cs="Arial" w:eastAsia="Arial" w:hAnsi="Arial"/>
        </w:rPr>
        <w:t xml:space="preserve"> Para tener un 100% de confianza en que un usuario normal sí puede llenar su trayectoria.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TC-149 y TC-150 (Soft Delete Cliente):</w:t>
      </w:r>
      <w:r>
        <w:rPr>
          <w:rFonts w:ascii="Arial" w:cs="Arial" w:eastAsia="Arial" w:hAnsi="Arial"/>
        </w:rPr>
        <w:t xml:space="preserve"> El bot elimina la habilidad que acaba de crear y verifica que ya no aparece en su lista. </w:t>
      </w:r>
      <w:r>
        <w:rPr>
          <w:rFonts w:ascii="Arial" w:cs="Arial" w:eastAsia="Arial" w:hAnsi="Arial"/>
          <w:i/>
          <w:iCs/>
        </w:rPr>
        <w:t xml:space="preserve">Justificación (Atención Devs):</w:t>
      </w:r>
      <w:r>
        <w:rPr>
          <w:rFonts w:ascii="Arial" w:cs="Arial" w:eastAsia="Arial" w:hAnsi="Arial"/>
        </w:rPr>
        <w:t xml:space="preserve"> El cliente requería que esto </w:t>
      </w:r>
      <w:r>
        <w:rPr>
          <w:rFonts w:ascii="Arial" w:cs="Arial" w:eastAsia="Arial" w:hAnsi="Arial"/>
          <w:b/>
          <w:bCs/>
        </w:rPr>
        <w:t xml:space="preserve">solo lo ocultara al usuario</w:t>
      </w:r>
      <w:r>
        <w:rPr>
          <w:rFonts w:ascii="Arial" w:cs="Arial" w:eastAsia="Arial" w:hAnsi="Arial"/>
        </w:rPr>
        <w:t xml:space="preserve"> (Soft Delete) pero no de la BD. El test automatizado pasará (porque desaparece visualmente), pero QA ya levantó un ticket indicando que backend está haciendo un Hard Delete físico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-&gt;delete()</w:t>
      </w:r>
      <w:r>
        <w:rPr>
          <w:rFonts w:ascii="Arial" w:cs="Arial" w:eastAsia="Arial" w:hAnsi="Arial"/>
        </w:rPr>
        <w:t xml:space="preserve">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3. ¿Cómo leer un error si un Test falla? 🚨</w:t>
      </w:r>
    </w:p>
    <w:p>
      <w:pPr>
        <w:spacing w:after="200"/>
      </w:pPr>
      <w:r>
        <w:rPr>
          <w:rFonts w:ascii="Arial" w:cs="Arial" w:eastAsia="Arial" w:hAnsi="Arial"/>
        </w:rPr>
        <w:t xml:space="preserve">Si ejecutan los tests y sale texto ROJO, </w:t>
      </w:r>
      <w:r>
        <w:rPr>
          <w:rFonts w:ascii="Arial" w:cs="Arial" w:eastAsia="Arial" w:hAnsi="Arial"/>
          <w:b/>
          <w:bCs/>
        </w:rPr>
        <w:t xml:space="preserve">no entren en pánico</w:t>
      </w:r>
      <w:r>
        <w:rPr>
          <w:rFonts w:ascii="Arial" w:cs="Arial" w:eastAsia="Arial" w:hAnsi="Arial"/>
        </w:rPr>
        <w:t xml:space="preserve">. Aquí un manual de supervivencia:</w:t>
      </w:r>
    </w:p>
    <w:p>
      <w:pPr>
        <w:pStyle w:val="Heading3"/>
      </w:pPr>
      <w:r>
        <w:rPr>
          <w:rFonts w:ascii="Arial" w:cs="Arial" w:eastAsia="Arial" w:hAnsi="Arial"/>
        </w:rPr>
        <w:t xml:space="preserve">Error común 1: "Timeout exceed" o "locator no encontrado"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`text</w:t>
      </w:r>
    </w:p>
    <w:p>
      <w:pPr>
        <w:spacing w:after="200"/>
      </w:pPr>
      <w:r>
        <w:rPr>
          <w:rFonts w:ascii="Arial" w:cs="Arial" w:eastAsia="Arial" w:hAnsi="Arial"/>
        </w:rPr>
        <w:t xml:space="preserve">Error: locator.click: Timeout 30000ms exceeded.</w:t>
      </w:r>
    </w:p>
    <w:p>
      <w:pPr>
        <w:spacing w:after="200"/>
      </w:pPr>
      <w:r>
        <w:rPr>
          <w:rFonts w:ascii="Arial" w:cs="Arial" w:eastAsia="Arial" w:hAnsi="Arial"/>
        </w:rPr>
        <w:t xml:space="preserve">Call log: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waiting for locator('button#btn-guardar')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¿Qué significa en español?</w:t>
      </w:r>
    </w:p>
    <w:p>
      <w:pPr>
        <w:spacing w:after="200"/>
      </w:pPr>
      <w:r>
        <w:rPr>
          <w:rFonts w:ascii="Arial" w:cs="Arial" w:eastAsia="Arial" w:hAnsi="Arial"/>
        </w:rPr>
        <w:t xml:space="preserve">El robot se cansó de esperar a que apareciera un botón con el id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btn-guardar</w:t>
      </w:r>
      <w:r>
        <w:rPr>
          <w:rFonts w:ascii="Arial" w:cs="Arial" w:eastAsia="Arial" w:hAnsi="Arial"/>
        </w:rPr>
        <w:t xml:space="preserve">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¿Cómo lo arreglo?</w:t>
      </w:r>
    </w:p>
    <w:p>
      <w:pPr>
        <w:spacing w:after="200"/>
      </w:pPr>
      <w:r>
        <w:rPr>
          <w:rFonts w:ascii="Arial" w:cs="Arial" w:eastAsia="Arial" w:hAnsi="Arial"/>
        </w:rPr>
        <w:t xml:space="preserve">Probablemente ustedes le cambiaron el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id</w:t>
      </w:r>
      <w:r>
        <w:rPr>
          <w:rFonts w:ascii="Arial" w:cs="Arial" w:eastAsia="Arial" w:hAnsi="Arial"/>
        </w:rPr>
        <w:t xml:space="preserve"> o la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class</w:t>
      </w:r>
      <w:r>
        <w:rPr>
          <w:rFonts w:ascii="Arial" w:cs="Arial" w:eastAsia="Arial" w:hAnsi="Arial"/>
        </w:rPr>
        <w:t xml:space="preserve"> al botón en el blade. Revisen que el test busque las mismas clases que dejaron en el código de producción.</w:t>
      </w:r>
    </w:p>
    <w:p>
      <w:pPr>
        <w:pStyle w:val="Heading3"/>
      </w:pPr>
      <w:r>
        <w:rPr>
          <w:rFonts w:ascii="Arial" w:cs="Arial" w:eastAsia="Arial" w:hAnsi="Arial"/>
        </w:rPr>
        <w:t xml:space="preserve">Error común 2: "Expected X to be Y"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`text</w:t>
      </w:r>
    </w:p>
    <w:p>
      <w:pPr>
        <w:spacing w:after="200"/>
      </w:pPr>
      <w:r>
        <w:rPr>
          <w:rFonts w:ascii="Arial" w:cs="Arial" w:eastAsia="Arial" w:hAnsi="Arial"/>
        </w:rPr>
        <w:t xml:space="preserve">Expected: 200</w:t>
      </w:r>
    </w:p>
    <w:p>
      <w:pPr>
        <w:spacing w:after="200"/>
      </w:pPr>
      <w:r>
        <w:rPr>
          <w:rFonts w:ascii="Arial" w:cs="Arial" w:eastAsia="Arial" w:hAnsi="Arial"/>
        </w:rPr>
        <w:t xml:space="preserve">Received: 500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¿Qué significa en español?</w:t>
      </w:r>
    </w:p>
    <w:p>
      <w:pPr>
        <w:spacing w:after="200"/>
      </w:pPr>
      <w:r>
        <w:rPr>
          <w:rFonts w:ascii="Arial" w:cs="Arial" w:eastAsia="Arial" w:hAnsi="Arial"/>
        </w:rPr>
        <w:t xml:space="preserve">El test esperaba recibir un código de éxito de la API (200), pero el servidor devolvió un error interno de Laravel (500).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¿Cómo lo arreglo?</w:t>
      </w:r>
    </w:p>
    <w:p>
      <w:pPr>
        <w:spacing w:after="200"/>
      </w:pPr>
      <w:r>
        <w:rPr>
          <w:rFonts w:ascii="Arial" w:cs="Arial" w:eastAsia="Arial" w:hAnsi="Arial"/>
        </w:rPr>
        <w:t xml:space="preserve">Significa que el backend se rompió por dentro (quizás falta una columna en su base de datos o un error de sintaxis PHP). Abran su archivo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storage/logs/laravel.log</w:t>
      </w:r>
      <w:r>
        <w:rPr>
          <w:rFonts w:ascii="Arial" w:cs="Arial" w:eastAsia="Arial" w:hAnsi="Arial"/>
        </w:rPr>
        <w:t xml:space="preserve"> para ver qué explotó.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4. ¿Cómo corro estos tests en mi máquina local? 🏃‍♂️</w:t>
      </w:r>
    </w:p>
    <w:p>
      <w:pPr>
        <w:spacing w:after="200"/>
      </w:pPr>
      <w:r>
        <w:rPr>
          <w:rFonts w:ascii="Arial" w:cs="Arial" w:eastAsia="Arial" w:hAnsi="Arial"/>
        </w:rPr>
        <w:t xml:space="preserve">Es sumamente fácil. Abran su terminal en la raíz del proyecto y escriban: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`bash</w:t>
      </w:r>
    </w:p>
    <w:p>
      <w:pPr>
        <w:spacing w:after="200"/>
      </w:pPr>
      <w:r>
        <w:rPr>
          <w:rFonts w:ascii="Arial" w:cs="Arial" w:eastAsia="Arial" w:hAnsi="Arial"/>
        </w:rPr>
        <w:t xml:space="preserve">npx playwright test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</w:t>
      </w:r>
    </w:p>
    <w:p>
      <w:pPr>
        <w:spacing w:after="200"/>
      </w:pPr>
      <w:r>
        <w:rPr>
          <w:rFonts w:ascii="Arial" w:cs="Arial" w:eastAsia="Arial" w:hAnsi="Arial"/>
        </w:rPr>
        <w:t xml:space="preserve">Si quieren ver cómo el navegador se abre y el bot hace los clics "en vivo y a todo color" (muy útil para entender visualmente qué está pasando), usen: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`bash</w:t>
      </w:r>
    </w:p>
    <w:p>
      <w:pPr>
        <w:spacing w:after="200"/>
      </w:pPr>
      <w:r>
        <w:rPr>
          <w:rFonts w:ascii="Arial" w:cs="Arial" w:eastAsia="Arial" w:hAnsi="Arial"/>
        </w:rPr>
        <w:t xml:space="preserve">npx playwright test --ui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</w:t>
      </w:r>
    </w:p>
    <w:p>
      <w:pPr>
        <w:spacing w:after="200"/>
      </w:pPr>
      <w:r>
        <w:rPr>
          <w:rFonts w:ascii="Arial" w:cs="Arial" w:eastAsia="Arial" w:hAnsi="Arial"/>
        </w:rPr>
        <w:t xml:space="preserve">¡Eso es todo! Si los tests pasan, todo está bien. Si fallan, arreglen el código o avisen a QA.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Arial" w:cs="Arial" w:eastAsia="Arial" w:hAnsi="Arial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2026-05-10T23:46:30.246Z</dcterms:created>
  <dcterms:modified xsi:type="dcterms:W3CDTF">2026-05-10T23:46:30.247Z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