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87B3" w14:textId="6DE3D9DD" w:rsidR="0002340B" w:rsidRPr="00081426" w:rsidRDefault="008F4F85" w:rsidP="008F4F85">
      <w:pPr>
        <w:jc w:val="center"/>
        <w:rPr>
          <w:b/>
          <w:bCs/>
        </w:rPr>
      </w:pPr>
      <w:r w:rsidRPr="00081426">
        <w:rPr>
          <w:b/>
          <w:bCs/>
        </w:rPr>
        <w:t xml:space="preserve">Resumo – </w:t>
      </w:r>
      <w:r w:rsidRPr="00081426">
        <w:rPr>
          <w:b/>
          <w:bCs/>
          <w:lang w:val="en-US"/>
        </w:rPr>
        <w:t>Deep Residual Learning for Image Recognition</w:t>
      </w:r>
    </w:p>
    <w:p w14:paraId="549B021E" w14:textId="77777777" w:rsidR="004E0720" w:rsidRDefault="004E0720" w:rsidP="000F5515">
      <w:pPr>
        <w:ind w:firstLine="851"/>
        <w:jc w:val="both"/>
      </w:pPr>
    </w:p>
    <w:p w14:paraId="6E128B4E" w14:textId="28760812" w:rsidR="008F4F85" w:rsidRDefault="00081426" w:rsidP="000F5515">
      <w:pPr>
        <w:ind w:firstLine="851"/>
        <w:jc w:val="both"/>
      </w:pPr>
      <w:r w:rsidRPr="00081426">
        <w:t xml:space="preserve">Redes neurais convolucionais profundas </w:t>
      </w:r>
      <w:r w:rsidR="000F5515">
        <w:t xml:space="preserve">levaram a diversas descobertas para classificação de imagens. Evidências de trabalhos anteriores revelam que profundidade tem importância crucial, e os melhores resultados </w:t>
      </w:r>
      <w:r w:rsidR="00337A61">
        <w:t xml:space="preserve">anteriores </w:t>
      </w:r>
      <w:r w:rsidR="000F5515">
        <w:t xml:space="preserve">do </w:t>
      </w:r>
      <w:proofErr w:type="spellStart"/>
      <w:r w:rsidR="000F5515">
        <w:t>ImageNet</w:t>
      </w:r>
      <w:proofErr w:type="spellEnd"/>
      <w:r w:rsidR="000F5515">
        <w:t xml:space="preserve"> </w:t>
      </w:r>
      <w:r w:rsidR="00337A61">
        <w:t>empregavam modelos de 16 a 30 camadas.</w:t>
      </w:r>
      <w:r w:rsidR="009C6935">
        <w:t xml:space="preserve"> Além dessa profundidade, ocorre degradação do desempenho do modelo.</w:t>
      </w:r>
    </w:p>
    <w:p w14:paraId="53206A1D" w14:textId="17C45529" w:rsidR="009C6935" w:rsidRDefault="009C6935" w:rsidP="000F5515">
      <w:pPr>
        <w:ind w:firstLine="851"/>
        <w:jc w:val="both"/>
      </w:pPr>
      <w:r>
        <w:t xml:space="preserve">O artigo introduz um elemento arquitetural, </w:t>
      </w:r>
      <w:r w:rsidR="009203C7">
        <w:t xml:space="preserve">o </w:t>
      </w:r>
      <w:r>
        <w:t xml:space="preserve">framework </w:t>
      </w:r>
      <w:r w:rsidR="00F971C2">
        <w:t>d</w:t>
      </w:r>
      <w:r>
        <w:t xml:space="preserve">e aprendizado </w:t>
      </w:r>
      <w:r w:rsidR="00F971C2">
        <w:t xml:space="preserve">residual </w:t>
      </w:r>
      <w:r>
        <w:t>profundo</w:t>
      </w:r>
      <w:r w:rsidR="00F971C2">
        <w:t>, em que a saída de uma camada é somada à saída de uma camada anterior</w:t>
      </w:r>
      <w:r w:rsidR="008C2093">
        <w:t>, um atalho</w:t>
      </w:r>
      <w:r w:rsidR="00F971C2">
        <w:t xml:space="preserve">, ou uma função desta saída. </w:t>
      </w:r>
      <w:r w:rsidR="009203C7">
        <w:t>Mostra que modelos com função residual otimizam mais facilmente que modelos sem função residual</w:t>
      </w:r>
      <w:r w:rsidR="004A1C38">
        <w:t>, cujo erro é muito maior em redes mais profundas</w:t>
      </w:r>
      <w:r w:rsidR="009203C7">
        <w:t>.</w:t>
      </w:r>
      <w:r w:rsidR="004A1C38">
        <w:t xml:space="preserve"> Mostra ainda que </w:t>
      </w:r>
      <w:r w:rsidR="001F0488">
        <w:t>redes residuais facilmente ganham acurácia com profundidades bem maiores.</w:t>
      </w:r>
    </w:p>
    <w:p w14:paraId="45E139F2" w14:textId="1655D18F" w:rsidR="00D17B50" w:rsidRDefault="00D17B50" w:rsidP="000F5515">
      <w:pPr>
        <w:ind w:firstLine="851"/>
        <w:jc w:val="both"/>
      </w:pPr>
      <w:r>
        <w:t>Resultados similares foram demonstrados sobre a base CIFAR-10, sugerindo que as dificuldades de otimização</w:t>
      </w:r>
      <w:r w:rsidR="00802C2E">
        <w:t xml:space="preserve"> e os efeitos do método não se restringem a uma base particular.</w:t>
      </w:r>
    </w:p>
    <w:p w14:paraId="418A8DA0" w14:textId="25B4849C" w:rsidR="00BD6819" w:rsidRDefault="00BD6819" w:rsidP="000F5515">
      <w:pPr>
        <w:ind w:firstLine="851"/>
        <w:jc w:val="both"/>
      </w:pPr>
      <w:r>
        <w:t>A rede base, não residual, inspirada nas redes VGG, contém redes convolucionais com filtros 3x3</w:t>
      </w:r>
      <w:r w:rsidR="001D6B26">
        <w:t xml:space="preserve">, complexidade constante entre as camadas, balanceando o tamanho dos </w:t>
      </w:r>
      <w:proofErr w:type="spellStart"/>
      <w:r w:rsidR="001D6B26">
        <w:t>feature</w:t>
      </w:r>
      <w:proofErr w:type="spellEnd"/>
      <w:r w:rsidR="001D6B26">
        <w:t xml:space="preserve"> </w:t>
      </w:r>
      <w:proofErr w:type="spellStart"/>
      <w:r w:rsidR="001D6B26">
        <w:t>maps</w:t>
      </w:r>
      <w:proofErr w:type="spellEnd"/>
      <w:r w:rsidR="001D6B26">
        <w:t xml:space="preserve"> com o número de filtros e o </w:t>
      </w:r>
      <w:proofErr w:type="spellStart"/>
      <w:r w:rsidR="001D6B26">
        <w:t>stride</w:t>
      </w:r>
      <w:proofErr w:type="spellEnd"/>
      <w:r w:rsidR="001D6B26">
        <w:t xml:space="preserve">, encerrando com uma camada de </w:t>
      </w:r>
      <w:proofErr w:type="spellStart"/>
      <w:r w:rsidR="001D6B26">
        <w:t>average</w:t>
      </w:r>
      <w:proofErr w:type="spellEnd"/>
      <w:r w:rsidR="001D6B26">
        <w:t xml:space="preserve"> </w:t>
      </w:r>
      <w:proofErr w:type="spellStart"/>
      <w:r w:rsidR="001D6B26">
        <w:t>pooling</w:t>
      </w:r>
      <w:proofErr w:type="spellEnd"/>
      <w:r w:rsidR="001D6B26">
        <w:t xml:space="preserve"> global e uma camada densa de 1000 neurônios e </w:t>
      </w:r>
      <w:proofErr w:type="spellStart"/>
      <w:r w:rsidR="001D6B26">
        <w:t>softmax</w:t>
      </w:r>
      <w:proofErr w:type="spellEnd"/>
      <w:r w:rsidR="00D1030D">
        <w:t xml:space="preserve">, totalizando </w:t>
      </w:r>
      <w:r w:rsidR="00ED1731">
        <w:t xml:space="preserve">18 ou </w:t>
      </w:r>
      <w:r w:rsidR="00D1030D">
        <w:t>34 camadas com pesos</w:t>
      </w:r>
      <w:r w:rsidR="001D6B26">
        <w:t>.</w:t>
      </w:r>
      <w:r w:rsidR="008C2093">
        <w:t xml:space="preserve"> A</w:t>
      </w:r>
      <w:r w:rsidR="00ED1731">
        <w:t> </w:t>
      </w:r>
      <w:r w:rsidR="008C2093">
        <w:t xml:space="preserve">rede residual é </w:t>
      </w:r>
      <w:r w:rsidR="00A05FF4">
        <w:t>uma variação da rede base, acrescendo atalhos.</w:t>
      </w:r>
    </w:p>
    <w:p w14:paraId="5B26028D" w14:textId="5585EB08" w:rsidR="00A05FF4" w:rsidRDefault="00A05FF4" w:rsidP="000F5515">
      <w:pPr>
        <w:ind w:firstLine="851"/>
        <w:jc w:val="both"/>
      </w:pPr>
      <w:r>
        <w:t xml:space="preserve">A rede usa as técnicas de </w:t>
      </w:r>
      <w:proofErr w:type="spellStart"/>
      <w:proofErr w:type="gramStart"/>
      <w:r>
        <w:t>pre-processamento</w:t>
      </w:r>
      <w:proofErr w:type="spellEnd"/>
      <w:proofErr w:type="gramEnd"/>
      <w:r>
        <w:t xml:space="preserve"> e aumento de dados da </w:t>
      </w:r>
      <w:proofErr w:type="spellStart"/>
      <w:r>
        <w:t>AlexNet</w:t>
      </w:r>
      <w:proofErr w:type="spellEnd"/>
      <w:r w:rsidR="0094439B">
        <w:t xml:space="preserve">, </w:t>
      </w:r>
      <w:r w:rsidR="0053299C">
        <w:t>assim como t</w:t>
      </w:r>
      <w:r w:rsidR="0053299C">
        <w:t>axa de aprendizagem, mudanças, momento e decaimento de pesos</w:t>
      </w:r>
      <w:r w:rsidR="0053299C">
        <w:t>. B</w:t>
      </w:r>
      <w:r w:rsidR="0094439B">
        <w:t xml:space="preserve">atch normalização após cada convolução, sem pré-treino, SGD, </w:t>
      </w:r>
      <w:proofErr w:type="spellStart"/>
      <w:r w:rsidR="0094439B">
        <w:t>mini-batch</w:t>
      </w:r>
      <w:proofErr w:type="spellEnd"/>
      <w:r w:rsidR="0094439B">
        <w:t xml:space="preserve"> de 256, </w:t>
      </w:r>
      <w:r w:rsidR="0053299C">
        <w:t>sem</w:t>
      </w:r>
      <w:r w:rsidR="0094439B">
        <w:t xml:space="preserve"> </w:t>
      </w:r>
      <w:proofErr w:type="spellStart"/>
      <w:r w:rsidR="0094439B">
        <w:t>dropout</w:t>
      </w:r>
      <w:proofErr w:type="spellEnd"/>
      <w:r w:rsidR="0094439B">
        <w:t xml:space="preserve">. </w:t>
      </w:r>
    </w:p>
    <w:p w14:paraId="0A17A2B0" w14:textId="77777777" w:rsidR="001156E3" w:rsidRDefault="00C265DB" w:rsidP="00C265DB">
      <w:pPr>
        <w:ind w:firstLine="851"/>
        <w:jc w:val="both"/>
      </w:pPr>
      <w:r>
        <w:t>Comparativamente, as redes residuais de 18 e 34 camadas apresentaram quedas mais rápidas de erro de validação</w:t>
      </w:r>
      <w:r>
        <w:t>, taxas top-1 menores</w:t>
      </w:r>
      <w:r w:rsidR="00F2500F">
        <w:t xml:space="preserve">. Redes residuais de </w:t>
      </w:r>
      <w:r>
        <w:t>34 camadas</w:t>
      </w:r>
      <w:r w:rsidR="00F2500F">
        <w:t xml:space="preserve"> com menor erro que redes de 18, enquanto em redes não residuais ocorre o contrário</w:t>
      </w:r>
      <w:r>
        <w:t>.</w:t>
      </w:r>
      <w:r w:rsidR="00F2500F">
        <w:t xml:space="preserve"> O artigo alega que isso não deve ocorrer por conta de </w:t>
      </w:r>
      <w:proofErr w:type="spellStart"/>
      <w:r w:rsidR="00F2500F">
        <w:t>vanishing</w:t>
      </w:r>
      <w:proofErr w:type="spellEnd"/>
      <w:r w:rsidR="00F2500F">
        <w:t xml:space="preserve"> </w:t>
      </w:r>
      <w:proofErr w:type="spellStart"/>
      <w:r w:rsidR="00F2500F">
        <w:t>gradients</w:t>
      </w:r>
      <w:proofErr w:type="spellEnd"/>
      <w:r w:rsidR="00F2500F">
        <w:t xml:space="preserve">, por conta de batch </w:t>
      </w:r>
      <w:proofErr w:type="spellStart"/>
      <w:r w:rsidR="00F2500F">
        <w:t>normalization</w:t>
      </w:r>
      <w:proofErr w:type="spellEnd"/>
      <w:r w:rsidR="00F2500F">
        <w:t>.</w:t>
      </w:r>
    </w:p>
    <w:p w14:paraId="0D997502" w14:textId="1694E476" w:rsidR="00C265DB" w:rsidRDefault="001156E3" w:rsidP="00C265DB">
      <w:pPr>
        <w:ind w:firstLine="851"/>
        <w:jc w:val="both"/>
      </w:pPr>
      <w:r>
        <w:t>O artigo testa ainda diferentes funções de atalho, além da função identidade, não observando diferenças relevantes.</w:t>
      </w:r>
      <w:r w:rsidR="009833E7">
        <w:t xml:space="preserve"> Redes mais profundas são testadas, com 56, 101 até </w:t>
      </w:r>
      <w:proofErr w:type="gramStart"/>
      <w:r w:rsidR="009833E7">
        <w:t>1202  camadas</w:t>
      </w:r>
      <w:proofErr w:type="gramEnd"/>
      <w:r w:rsidR="009833E7">
        <w:t>. Redes extremamente profundas apresentam resultados piores que rede de 110 camadas</w:t>
      </w:r>
      <w:r w:rsidR="004A182E">
        <w:t xml:space="preserve">, argumentando-se que isso se deve a </w:t>
      </w:r>
      <w:proofErr w:type="spellStart"/>
      <w:r w:rsidR="004A182E">
        <w:t>overfitting</w:t>
      </w:r>
      <w:proofErr w:type="spellEnd"/>
      <w:r w:rsidR="004A182E">
        <w:t>, sendo necessário maior base de treinamento ou uso maior de técnicas de regularização.</w:t>
      </w:r>
      <w:r w:rsidR="00F2500F">
        <w:t xml:space="preserve"> </w:t>
      </w:r>
      <w:r w:rsidR="00C265DB">
        <w:t xml:space="preserve"> </w:t>
      </w:r>
    </w:p>
    <w:p w14:paraId="790A1506" w14:textId="4CDD9F2C" w:rsidR="00C0052A" w:rsidRDefault="00C0052A" w:rsidP="000F5515">
      <w:pPr>
        <w:ind w:firstLine="851"/>
        <w:jc w:val="both"/>
      </w:pPr>
      <w:r>
        <w:t>Apresentou uma rede residual de 152 camadas no torneio</w:t>
      </w:r>
      <w:r w:rsidR="00D53F22">
        <w:t xml:space="preserve"> ILSVRC 2015</w:t>
      </w:r>
      <w:r>
        <w:t xml:space="preserve"> do </w:t>
      </w:r>
      <w:proofErr w:type="spellStart"/>
      <w:r>
        <w:t>ImageNet</w:t>
      </w:r>
      <w:proofErr w:type="spellEnd"/>
      <w:r>
        <w:t>, sendo a rede mais profunda já apresentada até então, ainda assim com menor complexidade que a</w:t>
      </w:r>
      <w:r w:rsidR="00BD6819">
        <w:t>s</w:t>
      </w:r>
      <w:r w:rsidR="00524644">
        <w:t xml:space="preserve"> rede</w:t>
      </w:r>
      <w:r w:rsidR="00BD6819">
        <w:t>s</w:t>
      </w:r>
      <w:r w:rsidR="00524644">
        <w:t xml:space="preserve"> VGG. O ensemble apresentado alcançou erro top-5 de 3,57%</w:t>
      </w:r>
      <w:r w:rsidR="00D942D8">
        <w:t>, ganhando o primeiro lugar na competição de classificação</w:t>
      </w:r>
      <w:r w:rsidR="00E028CA">
        <w:t>, além de várias categorias de detecção, localização e segmentação em ILSVRC e COCO</w:t>
      </w:r>
      <w:r w:rsidR="00D942D8">
        <w:t xml:space="preserve">. </w:t>
      </w:r>
      <w:r w:rsidR="00E028CA">
        <w:t xml:space="preserve">Isso evidencia </w:t>
      </w:r>
      <w:r w:rsidR="00E32EAD">
        <w:t xml:space="preserve">fortemente </w:t>
      </w:r>
      <w:r w:rsidR="00E028CA">
        <w:t>que o princípio de aprendizado</w:t>
      </w:r>
      <w:r w:rsidR="00E32EAD">
        <w:t xml:space="preserve"> residual é geral, e a expectativa é de que seja aplicável em outros problemas de visão computacional ou não.</w:t>
      </w:r>
    </w:p>
    <w:p w14:paraId="69389414" w14:textId="3A95A9C5" w:rsidR="00E06631" w:rsidRDefault="00E06631" w:rsidP="000F5515">
      <w:pPr>
        <w:ind w:firstLine="851"/>
        <w:jc w:val="both"/>
      </w:pPr>
    </w:p>
    <w:p w14:paraId="1A9EB0A1" w14:textId="77777777" w:rsidR="00E06631" w:rsidRDefault="00E06631" w:rsidP="000F5515">
      <w:pPr>
        <w:ind w:firstLine="851"/>
        <w:jc w:val="both"/>
      </w:pPr>
    </w:p>
    <w:p w14:paraId="10B9CCAD" w14:textId="42EDB9B3" w:rsidR="00337A61" w:rsidRDefault="00337A61" w:rsidP="000F5515">
      <w:pPr>
        <w:ind w:firstLine="851"/>
        <w:jc w:val="both"/>
      </w:pPr>
    </w:p>
    <w:sectPr w:rsidR="00337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85"/>
    <w:rsid w:val="0002340B"/>
    <w:rsid w:val="00081426"/>
    <w:rsid w:val="000F5515"/>
    <w:rsid w:val="001156E3"/>
    <w:rsid w:val="001D6B26"/>
    <w:rsid w:val="001F0488"/>
    <w:rsid w:val="0023687A"/>
    <w:rsid w:val="00337A61"/>
    <w:rsid w:val="00382CC3"/>
    <w:rsid w:val="004A182E"/>
    <w:rsid w:val="004A1C38"/>
    <w:rsid w:val="004E0720"/>
    <w:rsid w:val="00524644"/>
    <w:rsid w:val="0053299C"/>
    <w:rsid w:val="00802C2E"/>
    <w:rsid w:val="00840047"/>
    <w:rsid w:val="008C2093"/>
    <w:rsid w:val="008F4F85"/>
    <w:rsid w:val="009203C7"/>
    <w:rsid w:val="0094439B"/>
    <w:rsid w:val="009833E7"/>
    <w:rsid w:val="009C6935"/>
    <w:rsid w:val="00A05FF4"/>
    <w:rsid w:val="00BD6819"/>
    <w:rsid w:val="00C0052A"/>
    <w:rsid w:val="00C265DB"/>
    <w:rsid w:val="00D1030D"/>
    <w:rsid w:val="00D17B50"/>
    <w:rsid w:val="00D53F22"/>
    <w:rsid w:val="00D942D8"/>
    <w:rsid w:val="00E028CA"/>
    <w:rsid w:val="00E06631"/>
    <w:rsid w:val="00E32EAD"/>
    <w:rsid w:val="00ED1731"/>
    <w:rsid w:val="00F2500F"/>
    <w:rsid w:val="00F9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6F02"/>
  <w15:chartTrackingRefBased/>
  <w15:docId w15:val="{3C6E70C3-8069-4C3D-B2E5-E96572CF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Pacheco</dc:creator>
  <cp:keywords/>
  <dc:description/>
  <cp:lastModifiedBy>Leonardo Pacheco</cp:lastModifiedBy>
  <cp:revision>16</cp:revision>
  <dcterms:created xsi:type="dcterms:W3CDTF">2022-05-04T20:37:00Z</dcterms:created>
  <dcterms:modified xsi:type="dcterms:W3CDTF">2022-05-05T01:49:00Z</dcterms:modified>
</cp:coreProperties>
</file>