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5D015" w14:textId="727150F1" w:rsidR="00621B7F" w:rsidRPr="000C5732" w:rsidRDefault="00621B7F" w:rsidP="000C5732">
      <w:pPr>
        <w:jc w:val="center"/>
        <w:rPr>
          <w:b/>
          <w:bCs/>
          <w:lang w:val="en-US"/>
        </w:rPr>
      </w:pPr>
      <w:proofErr w:type="spellStart"/>
      <w:r w:rsidRPr="000C5732">
        <w:rPr>
          <w:b/>
          <w:bCs/>
          <w:lang w:val="en-US"/>
        </w:rPr>
        <w:t>Resumo</w:t>
      </w:r>
      <w:proofErr w:type="spellEnd"/>
      <w:r w:rsidRPr="000C5732">
        <w:rPr>
          <w:b/>
          <w:bCs/>
          <w:lang w:val="en-US"/>
        </w:rPr>
        <w:t xml:space="preserve"> – ImageNet Classification with Deep Convolutional Neural Networks</w:t>
      </w:r>
    </w:p>
    <w:p w14:paraId="1457DC1B" w14:textId="209E1CFA" w:rsidR="00621B7F" w:rsidRDefault="00621B7F" w:rsidP="00621B7F">
      <w:pPr>
        <w:ind w:firstLine="851"/>
        <w:jc w:val="both"/>
      </w:pPr>
      <w:r w:rsidRPr="00E77094">
        <w:t xml:space="preserve"> </w:t>
      </w:r>
      <w:r w:rsidR="000C5732" w:rsidRPr="000C5732">
        <w:t xml:space="preserve">O artigo </w:t>
      </w:r>
      <w:r w:rsidR="000C5732">
        <w:t xml:space="preserve">descreve uma rede neural profunda conhecida como </w:t>
      </w:r>
      <w:proofErr w:type="spellStart"/>
      <w:r w:rsidR="000C5732">
        <w:t>AlexNet</w:t>
      </w:r>
      <w:proofErr w:type="spellEnd"/>
      <w:r w:rsidR="00E77094">
        <w:t xml:space="preserve">, empregada na classificação das imagens </w:t>
      </w:r>
      <w:r w:rsidR="00E77094">
        <w:t>da competição LSVRC</w:t>
      </w:r>
      <w:r w:rsidR="00D80024">
        <w:t xml:space="preserve"> </w:t>
      </w:r>
      <w:proofErr w:type="spellStart"/>
      <w:r w:rsidR="00E77094">
        <w:t>ImageNet</w:t>
      </w:r>
      <w:proofErr w:type="spellEnd"/>
      <w:r w:rsidR="00E77094">
        <w:t xml:space="preserve">. </w:t>
      </w:r>
      <w:r w:rsidR="00D80024">
        <w:t xml:space="preserve">Este </w:t>
      </w:r>
      <w:r w:rsidR="00E77094">
        <w:t>é um banco de mais de 15 milhões de imagens de alta definição rotuladas em 22.000 categorias</w:t>
      </w:r>
      <w:r w:rsidR="00E77094">
        <w:t>. A</w:t>
      </w:r>
      <w:r w:rsidR="00E77094">
        <w:t xml:space="preserve"> ILSVRC começou em 2010 e usa um subconjunto de 1,2 milhões de imagens de treinamento, 50.000 de validação e 150.000 de teste, e mil categorias. Há versões mais novas, porém sem imagens de teste.</w:t>
      </w:r>
      <w:r w:rsidR="00B1300D">
        <w:t xml:space="preserve"> O desempenho é medido por t</w:t>
      </w:r>
      <w:r w:rsidR="00E77094">
        <w:t xml:space="preserve">axas de </w:t>
      </w:r>
      <w:r w:rsidR="00B1300D">
        <w:t>acurácia</w:t>
      </w:r>
      <w:r w:rsidR="00E77094">
        <w:t xml:space="preserve"> top-1 e to</w:t>
      </w:r>
      <w:r w:rsidR="00E77094">
        <w:t>p</w:t>
      </w:r>
      <w:r w:rsidR="00B1300D">
        <w:t>-</w:t>
      </w:r>
      <w:r w:rsidR="00E77094">
        <w:t>5.</w:t>
      </w:r>
    </w:p>
    <w:p w14:paraId="2104F95A" w14:textId="74C5EA48" w:rsidR="00896487" w:rsidRDefault="00896487" w:rsidP="00621B7F">
      <w:pPr>
        <w:ind w:firstLine="851"/>
        <w:jc w:val="both"/>
      </w:pPr>
      <w:r>
        <w:t>O pré-processamento das imagens consiste em recortar quadrados e reescalar para 256x256, além de centralizar os valores RGB pelas médias do conjunto de treinamento.</w:t>
      </w:r>
    </w:p>
    <w:p w14:paraId="55E4B626" w14:textId="6CCA564B" w:rsidR="00237C7F" w:rsidRDefault="00896487" w:rsidP="00237C7F">
      <w:pPr>
        <w:ind w:firstLine="851"/>
        <w:jc w:val="both"/>
      </w:pPr>
      <w:r>
        <w:t>A rede consiste d</w:t>
      </w:r>
      <w:r w:rsidR="003121B7">
        <w:t xml:space="preserve">e camadas </w:t>
      </w:r>
      <w:r>
        <w:t>convolucionais</w:t>
      </w:r>
      <w:r w:rsidR="003119C0">
        <w:t>: a</w:t>
      </w:r>
      <w:r w:rsidR="003119C0">
        <w:t xml:space="preserve"> primeira camada </w:t>
      </w:r>
      <w:r w:rsidR="003119C0">
        <w:t xml:space="preserve">transforma </w:t>
      </w:r>
      <w:r w:rsidR="003121B7">
        <w:t xml:space="preserve">imagens </w:t>
      </w:r>
      <w:r w:rsidR="003119C0">
        <w:t xml:space="preserve">224 x 224 x 3 em 96 kernels de 11 x 11 x 3, a segunda em 256 kernels de 5 x 5 x 48, a terceira em 384 kernels de 3 x 3 x 256, a quarta em 384 kernels de 3 x 3 x 192 e a quinta em 256 kernels de 3 x 3 x 192. </w:t>
      </w:r>
      <w:r w:rsidR="003121B7">
        <w:t xml:space="preserve">Ao final, camadas </w:t>
      </w:r>
      <w:r>
        <w:t>completa</w:t>
      </w:r>
      <w:r w:rsidR="006A7395">
        <w:t>mente conectadas</w:t>
      </w:r>
      <w:r w:rsidR="003119C0">
        <w:t xml:space="preserve">: duas com 4096 neurônios cada, </w:t>
      </w:r>
      <w:r w:rsidR="00912321">
        <w:t xml:space="preserve">a última </w:t>
      </w:r>
      <w:r w:rsidR="003119C0">
        <w:t xml:space="preserve">com </w:t>
      </w:r>
      <w:r w:rsidR="00912321">
        <w:t xml:space="preserve">1000, </w:t>
      </w:r>
      <w:r w:rsidR="003121B7">
        <w:t xml:space="preserve">e </w:t>
      </w:r>
      <w:proofErr w:type="spellStart"/>
      <w:r w:rsidR="00912321">
        <w:t>softmax</w:t>
      </w:r>
      <w:proofErr w:type="spellEnd"/>
      <w:r>
        <w:t>.</w:t>
      </w:r>
      <w:r w:rsidR="003119C0">
        <w:t xml:space="preserve"> </w:t>
      </w:r>
      <w:r w:rsidR="00F310A8">
        <w:t>O processamento da</w:t>
      </w:r>
      <w:r w:rsidR="006A7395">
        <w:t>s camadas escondidas é dividid</w:t>
      </w:r>
      <w:r w:rsidR="003121B7">
        <w:t>o</w:t>
      </w:r>
      <w:r w:rsidR="006A7395">
        <w:t xml:space="preserve"> </w:t>
      </w:r>
      <w:r w:rsidR="00F310A8">
        <w:t xml:space="preserve">entre duas </w:t>
      </w:r>
      <w:proofErr w:type="spellStart"/>
      <w:r w:rsidR="00F310A8">
        <w:t>GPUs</w:t>
      </w:r>
      <w:proofErr w:type="spellEnd"/>
      <w:r w:rsidR="006A7395">
        <w:t xml:space="preserve"> de forma </w:t>
      </w:r>
      <w:r w:rsidR="006A7395">
        <w:t>paralela</w:t>
      </w:r>
      <w:r w:rsidR="006A7395">
        <w:t xml:space="preserve">, se comunicando apenas entre </w:t>
      </w:r>
      <w:r w:rsidR="00D251A7">
        <w:t xml:space="preserve">a segunda e a terceira </w:t>
      </w:r>
      <w:r w:rsidR="006A7395">
        <w:t>camada</w:t>
      </w:r>
      <w:r w:rsidR="00D251A7">
        <w:t xml:space="preserve"> </w:t>
      </w:r>
      <w:proofErr w:type="spellStart"/>
      <w:r w:rsidR="00D251A7">
        <w:t>convolucional</w:t>
      </w:r>
      <w:proofErr w:type="spellEnd"/>
      <w:r w:rsidR="00D251A7">
        <w:t xml:space="preserve">, </w:t>
      </w:r>
      <w:r w:rsidR="003121B7">
        <w:t xml:space="preserve">e </w:t>
      </w:r>
      <w:r w:rsidR="00D251A7">
        <w:t>na entrada das camadas completamente conectadas</w:t>
      </w:r>
      <w:r w:rsidR="006A7395">
        <w:t xml:space="preserve">. Este uso de duas </w:t>
      </w:r>
      <w:proofErr w:type="spellStart"/>
      <w:r w:rsidR="006A7395">
        <w:t>GPUs</w:t>
      </w:r>
      <w:proofErr w:type="spellEnd"/>
      <w:r w:rsidR="006A7395">
        <w:t xml:space="preserve"> melhorou </w:t>
      </w:r>
      <w:r w:rsidR="003121B7">
        <w:t>o</w:t>
      </w:r>
      <w:r w:rsidR="006A7395">
        <w:t xml:space="preserve"> </w:t>
      </w:r>
      <w:r w:rsidR="006A7395">
        <w:t xml:space="preserve">top-1 </w:t>
      </w:r>
      <w:r w:rsidR="006A7395">
        <w:t xml:space="preserve">em 1,7% e </w:t>
      </w:r>
      <w:r w:rsidR="006A7395">
        <w:t>top-5</w:t>
      </w:r>
      <w:r w:rsidR="006A7395">
        <w:t xml:space="preserve"> em 1,2%, e treinamento</w:t>
      </w:r>
      <w:r w:rsidR="003121B7">
        <w:t xml:space="preserve"> ficou um pouco mais rápido</w:t>
      </w:r>
      <w:r w:rsidR="006A7395">
        <w:t>.</w:t>
      </w:r>
      <w:r w:rsidR="00F310A8">
        <w:t xml:space="preserve"> </w:t>
      </w:r>
    </w:p>
    <w:p w14:paraId="74D6899E" w14:textId="264E553C" w:rsidR="00912321" w:rsidRDefault="00F310A8" w:rsidP="00621B7F">
      <w:pPr>
        <w:ind w:firstLine="851"/>
        <w:jc w:val="both"/>
      </w:pPr>
      <w:r>
        <w:t>Empreg</w:t>
      </w:r>
      <w:r w:rsidR="006A7395">
        <w:t>a</w:t>
      </w:r>
      <w:r>
        <w:t xml:space="preserve"> a </w:t>
      </w:r>
      <w:r w:rsidR="00896487">
        <w:t xml:space="preserve">função de ativação </w:t>
      </w:r>
      <w:proofErr w:type="spellStart"/>
      <w:r>
        <w:t>ReLU</w:t>
      </w:r>
      <w:proofErr w:type="spellEnd"/>
      <w:r>
        <w:t xml:space="preserve"> em todas as camadas escondidas. </w:t>
      </w:r>
      <w:r w:rsidR="006A7395">
        <w:t xml:space="preserve">As vantagens citadas são </w:t>
      </w:r>
      <w:r>
        <w:t xml:space="preserve">o número menor de épocas necessárias para reduzir o erro abaixo de 25%, bem como a </w:t>
      </w:r>
      <w:r w:rsidR="006A7395">
        <w:t>menor saturação</w:t>
      </w:r>
      <w:r>
        <w:t>.</w:t>
      </w:r>
      <w:r w:rsidR="006A7395">
        <w:t xml:space="preserve"> Emprega normalização</w:t>
      </w:r>
      <w:r w:rsidR="003119C0">
        <w:t xml:space="preserve"> de resposta</w:t>
      </w:r>
      <w:r w:rsidR="006A7395">
        <w:t xml:space="preserve"> local, calculada sobre alguns kernel </w:t>
      </w:r>
      <w:proofErr w:type="spellStart"/>
      <w:r w:rsidR="006A7395">
        <w:t>maps</w:t>
      </w:r>
      <w:proofErr w:type="spellEnd"/>
      <w:r w:rsidR="006A7395">
        <w:t xml:space="preserve"> adjacentes </w:t>
      </w:r>
      <w:r w:rsidR="003119C0">
        <w:t xml:space="preserve">entre a primeira e segunda </w:t>
      </w:r>
      <w:r w:rsidR="006A7395">
        <w:t>camada</w:t>
      </w:r>
      <w:r w:rsidR="003119C0">
        <w:t xml:space="preserve"> </w:t>
      </w:r>
      <w:proofErr w:type="spellStart"/>
      <w:r w:rsidR="003119C0">
        <w:t>convolucional</w:t>
      </w:r>
      <w:proofErr w:type="spellEnd"/>
      <w:r w:rsidR="006A7395">
        <w:t>, obtendo melhora de top-1 em 1,4% e top-5 de 1,2%.</w:t>
      </w:r>
      <w:r w:rsidR="00600CF7">
        <w:t xml:space="preserve"> </w:t>
      </w:r>
      <w:r w:rsidR="00912321">
        <w:t xml:space="preserve">Camadas de </w:t>
      </w:r>
      <w:proofErr w:type="spellStart"/>
      <w:r w:rsidR="00912321">
        <w:t>pooling</w:t>
      </w:r>
      <w:proofErr w:type="spellEnd"/>
      <w:r w:rsidR="00912321">
        <w:t xml:space="preserve"> na CNN resumem a saída da vizinhança de um mesmo kernel </w:t>
      </w:r>
      <w:proofErr w:type="spellStart"/>
      <w:r w:rsidR="00912321">
        <w:t>map</w:t>
      </w:r>
      <w:proofErr w:type="spellEnd"/>
      <w:r w:rsidR="00912321">
        <w:t xml:space="preserve">, reduzindo </w:t>
      </w:r>
      <w:r w:rsidR="00B1300D">
        <w:t xml:space="preserve">o </w:t>
      </w:r>
      <w:r w:rsidR="00912321">
        <w:t>top-1 em 0,4% e top-5 em 0,3%.</w:t>
      </w:r>
    </w:p>
    <w:p w14:paraId="41116061" w14:textId="3D79A120" w:rsidR="00912321" w:rsidRDefault="00600CF7" w:rsidP="00621B7F">
      <w:pPr>
        <w:ind w:firstLine="851"/>
        <w:jc w:val="both"/>
      </w:pPr>
      <w:r>
        <w:t xml:space="preserve">Para reduzir o </w:t>
      </w:r>
      <w:proofErr w:type="spellStart"/>
      <w:r>
        <w:t>overfitting</w:t>
      </w:r>
      <w:proofErr w:type="spellEnd"/>
      <w:r>
        <w:t xml:space="preserve">, ocorre aumento da base de entrada, processado na CPU, por </w:t>
      </w:r>
      <w:r w:rsidR="00237C7F">
        <w:t xml:space="preserve">extração de pedaços de 224 x 224 das imagens de 256 x 256, por reflexão horizontal desses pedaços, bem como alterando as intensidades dos valores </w:t>
      </w:r>
      <w:proofErr w:type="spellStart"/>
      <w:r w:rsidR="00237C7F">
        <w:t>RGBs</w:t>
      </w:r>
      <w:proofErr w:type="spellEnd"/>
      <w:r w:rsidR="00237C7F">
        <w:t xml:space="preserve">, usando transformações lineares baseadas no PCA de cada imagem. Além disso, utiliza </w:t>
      </w:r>
      <w:proofErr w:type="spellStart"/>
      <w:r w:rsidR="00237C7F">
        <w:t>dropout</w:t>
      </w:r>
      <w:proofErr w:type="spellEnd"/>
      <w:r w:rsidR="00237C7F">
        <w:t xml:space="preserve"> nas duas últimas camadas escondidas, desligando os neurônios com uma probabilidade de 50%.</w:t>
      </w:r>
    </w:p>
    <w:p w14:paraId="0CBDE486" w14:textId="0AA65201" w:rsidR="00912321" w:rsidRDefault="00E77094" w:rsidP="00621B7F">
      <w:pPr>
        <w:ind w:firstLine="851"/>
        <w:jc w:val="both"/>
      </w:pPr>
      <w:r>
        <w:t xml:space="preserve">A aprendizagem emprega gradiente estocástico descendente com batch de 128 amostras, taxa de aprendizado </w:t>
      </w:r>
      <w:r w:rsidR="00B1300D">
        <w:t>inicial de</w:t>
      </w:r>
      <w:r>
        <w:t xml:space="preserve"> 0,01 e divide por 10 quando o erro de validação para de cair, o que ocorre três vezes no treinamento. Emprega também momento de 0,9, com decaimento de pesos de 0,0005.</w:t>
      </w:r>
      <w:r w:rsidRPr="00E77094">
        <w:t xml:space="preserve"> </w:t>
      </w:r>
      <w:r>
        <w:t xml:space="preserve">Os pesos multiplicativos são inicializados conforme uma distribuição gaussiana de média 0 e desvio 0,01, e os pesos de bias são inicializados com 1 na segunda, quarta e quinta camadas convolucionais e nas duas camadas cheias escondidas, os demais com 0. </w:t>
      </w:r>
      <w:r>
        <w:t xml:space="preserve">O treinamento </w:t>
      </w:r>
      <w:r>
        <w:t xml:space="preserve">abrange 90 épocas, levando </w:t>
      </w:r>
      <w:r>
        <w:t xml:space="preserve">entre cinco e seis dias em duas </w:t>
      </w:r>
      <w:proofErr w:type="spellStart"/>
      <w:r>
        <w:t>GPUs</w:t>
      </w:r>
      <w:proofErr w:type="spellEnd"/>
      <w:r>
        <w:t xml:space="preserve"> GTX 580, com 3GB de memória cada.</w:t>
      </w:r>
    </w:p>
    <w:p w14:paraId="71B69D51" w14:textId="741FB075" w:rsidR="003121B7" w:rsidRDefault="003121B7" w:rsidP="00621B7F">
      <w:pPr>
        <w:ind w:firstLine="851"/>
        <w:jc w:val="both"/>
      </w:pPr>
      <w:r>
        <w:t>Faz observações adicionais nos resultados do treinamento: a especialização de uma GPU no processamento de cores, enquanto a outra fica bem menos sensível a cores; a razoabilidade das top-5 previsões; bem como a similaridade euclidiana de imagens de mesma categoria na última camada escondida.</w:t>
      </w:r>
    </w:p>
    <w:p w14:paraId="2B843029" w14:textId="75ADF7F6" w:rsidR="00896487" w:rsidRPr="003121B7" w:rsidRDefault="00E77094" w:rsidP="00621B7F">
      <w:pPr>
        <w:ind w:firstLine="851"/>
        <w:jc w:val="both"/>
      </w:pPr>
      <w:r>
        <w:t xml:space="preserve">A </w:t>
      </w:r>
      <w:proofErr w:type="spellStart"/>
      <w:r>
        <w:t>AlexNet</w:t>
      </w:r>
      <w:proofErr w:type="spellEnd"/>
      <w:r>
        <w:t xml:space="preserve"> </w:t>
      </w:r>
      <w:r w:rsidR="003121B7">
        <w:t xml:space="preserve">ganhou a ILSVRC-2012, com </w:t>
      </w:r>
      <w:r w:rsidR="00B1300D">
        <w:t>acurácia</w:t>
      </w:r>
      <w:r>
        <w:t xml:space="preserve"> top-5 de 1</w:t>
      </w:r>
      <w:r w:rsidR="003121B7">
        <w:t>5</w:t>
      </w:r>
      <w:r>
        <w:t>,</w:t>
      </w:r>
      <w:r w:rsidR="003121B7">
        <w:t>3</w:t>
      </w:r>
      <w:r>
        <w:t xml:space="preserve">%, </w:t>
      </w:r>
      <w:r w:rsidR="003121B7">
        <w:t>bem abaixo da taxa de 26,2% do segundo lugar, estabelecendo-se como um marco na visão computacional, influenciando o uso de redes convolucionais</w:t>
      </w:r>
      <w:r w:rsidR="00B1300D">
        <w:t>,</w:t>
      </w:r>
      <w:r w:rsidR="003121B7">
        <w:t xml:space="preserve"> de </w:t>
      </w:r>
      <w:proofErr w:type="spellStart"/>
      <w:r w:rsidR="003121B7">
        <w:t>GPUs</w:t>
      </w:r>
      <w:proofErr w:type="spellEnd"/>
      <w:r w:rsidR="003121B7">
        <w:t xml:space="preserve">, e </w:t>
      </w:r>
      <w:r w:rsidR="00B1300D">
        <w:t xml:space="preserve">de </w:t>
      </w:r>
      <w:r w:rsidR="003121B7">
        <w:t xml:space="preserve">redes cada vez mais profundas. </w:t>
      </w:r>
      <w:r w:rsidR="006A7395" w:rsidRPr="003121B7">
        <w:t xml:space="preserve"> </w:t>
      </w:r>
    </w:p>
    <w:sectPr w:rsidR="00896487" w:rsidRPr="003121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B7F"/>
    <w:rsid w:val="000B1949"/>
    <w:rsid w:val="000C5732"/>
    <w:rsid w:val="00117A23"/>
    <w:rsid w:val="00237C7F"/>
    <w:rsid w:val="003119C0"/>
    <w:rsid w:val="003121B7"/>
    <w:rsid w:val="00382CC3"/>
    <w:rsid w:val="00600CF7"/>
    <w:rsid w:val="00621B7F"/>
    <w:rsid w:val="006A7395"/>
    <w:rsid w:val="0080342A"/>
    <w:rsid w:val="00840047"/>
    <w:rsid w:val="00896487"/>
    <w:rsid w:val="00912321"/>
    <w:rsid w:val="00915A60"/>
    <w:rsid w:val="00B1300D"/>
    <w:rsid w:val="00D251A7"/>
    <w:rsid w:val="00D80024"/>
    <w:rsid w:val="00E77094"/>
    <w:rsid w:val="00F3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D32AB"/>
  <w15:chartTrackingRefBased/>
  <w15:docId w15:val="{6520050E-9C55-4259-941F-839337A62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121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1</Pages>
  <Words>555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Pacheco</dc:creator>
  <cp:keywords/>
  <dc:description/>
  <cp:lastModifiedBy>Leonardo Pacheco</cp:lastModifiedBy>
  <cp:revision>7</cp:revision>
  <dcterms:created xsi:type="dcterms:W3CDTF">2022-04-27T01:33:00Z</dcterms:created>
  <dcterms:modified xsi:type="dcterms:W3CDTF">2022-04-28T00:23:00Z</dcterms:modified>
</cp:coreProperties>
</file>