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947" w:rsidRDefault="005001DF" w:rsidP="00FC3E97">
      <w:pPr>
        <w:tabs>
          <w:tab w:val="left" w:pos="1260"/>
        </w:tabs>
        <w:ind w:right="-464"/>
      </w:pPr>
      <w:r>
        <w:rPr>
          <w:noProof/>
          <w:lang w:eastAsia="ru-RU"/>
        </w:rPr>
        <w:drawing>
          <wp:inline distT="0" distB="0" distL="0" distR="0">
            <wp:extent cx="6334125" cy="1000125"/>
            <wp:effectExtent l="0" t="0" r="0" b="0"/>
            <wp:docPr id="1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234" w:rsidRDefault="009E41DA" w:rsidP="002A0234">
      <w:pPr>
        <w:tabs>
          <w:tab w:val="left" w:pos="3675"/>
        </w:tabs>
        <w:rPr>
          <w:rStyle w:val="a9"/>
          <w:color w:val="000000"/>
        </w:rPr>
      </w:pPr>
      <w:r>
        <w:rPr>
          <w:i/>
        </w:rPr>
        <w:t>Исх. № 01 от 01.03</w:t>
      </w:r>
      <w:r w:rsidR="00C51409">
        <w:rPr>
          <w:i/>
        </w:rPr>
        <w:t>.2017 г.</w:t>
      </w:r>
      <w:r w:rsidR="00C51409">
        <w:rPr>
          <w:rStyle w:val="a9"/>
          <w:color w:val="000000"/>
        </w:rPr>
        <w:t xml:space="preserve">                                                                         </w:t>
      </w:r>
      <w:r w:rsidR="002A0234">
        <w:rPr>
          <w:rStyle w:val="a9"/>
          <w:color w:val="000000"/>
        </w:rPr>
        <w:t>Техническому</w:t>
      </w:r>
      <w:r w:rsidR="002A0234" w:rsidRPr="002A0234">
        <w:rPr>
          <w:rStyle w:val="a9"/>
          <w:color w:val="000000"/>
        </w:rPr>
        <w:t xml:space="preserve"> директор</w:t>
      </w:r>
      <w:r w:rsidR="002A0234">
        <w:rPr>
          <w:rStyle w:val="a9"/>
          <w:color w:val="000000"/>
        </w:rPr>
        <w:t>у</w:t>
      </w:r>
    </w:p>
    <w:p w:rsidR="00C51409" w:rsidRDefault="002A0234" w:rsidP="002A0234">
      <w:pPr>
        <w:tabs>
          <w:tab w:val="left" w:pos="3675"/>
        </w:tabs>
        <w:rPr>
          <w:rStyle w:val="a9"/>
          <w:color w:val="000000"/>
        </w:rPr>
      </w:pPr>
      <w:r>
        <w:rPr>
          <w:rStyle w:val="a9"/>
          <w:color w:val="000000"/>
        </w:rPr>
        <w:tab/>
      </w:r>
      <w:r>
        <w:rPr>
          <w:rStyle w:val="a9"/>
          <w:color w:val="000000"/>
        </w:rPr>
        <w:tab/>
      </w:r>
      <w:r>
        <w:rPr>
          <w:rStyle w:val="a9"/>
          <w:color w:val="000000"/>
        </w:rPr>
        <w:tab/>
      </w:r>
      <w:r>
        <w:rPr>
          <w:rStyle w:val="a9"/>
          <w:color w:val="000000"/>
        </w:rPr>
        <w:tab/>
      </w:r>
      <w:r>
        <w:rPr>
          <w:rStyle w:val="a9"/>
          <w:color w:val="000000"/>
        </w:rPr>
        <w:tab/>
        <w:t xml:space="preserve">    </w:t>
      </w:r>
      <w:r w:rsidRPr="002A0234">
        <w:rPr>
          <w:rStyle w:val="a9"/>
          <w:color w:val="000000"/>
        </w:rPr>
        <w:t xml:space="preserve"> по региону "Урал-Поволжье"</w:t>
      </w:r>
    </w:p>
    <w:p w:rsidR="00C51409" w:rsidRDefault="00C51409" w:rsidP="00C51409">
      <w:pPr>
        <w:tabs>
          <w:tab w:val="left" w:pos="3675"/>
        </w:tabs>
        <w:jc w:val="center"/>
        <w:rPr>
          <w:rStyle w:val="a9"/>
          <w:color w:val="000000"/>
        </w:rPr>
      </w:pPr>
      <w:r>
        <w:rPr>
          <w:rStyle w:val="a9"/>
          <w:color w:val="000000"/>
        </w:rPr>
        <w:t xml:space="preserve">                                                                                                    </w:t>
      </w:r>
      <w:r w:rsidR="00803640">
        <w:rPr>
          <w:rStyle w:val="a9"/>
          <w:color w:val="000000"/>
        </w:rPr>
        <w:t xml:space="preserve">              </w:t>
      </w:r>
      <w:r w:rsidR="002A0234" w:rsidRPr="002A0234">
        <w:rPr>
          <w:rStyle w:val="a9"/>
          <w:color w:val="000000"/>
        </w:rPr>
        <w:t>ООО "Корпорация ИМС"</w:t>
      </w:r>
    </w:p>
    <w:p w:rsidR="00C51409" w:rsidRPr="00803640" w:rsidRDefault="000F23EC" w:rsidP="00C51409">
      <w:pPr>
        <w:tabs>
          <w:tab w:val="left" w:pos="3675"/>
        </w:tabs>
        <w:jc w:val="center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="002A0234">
        <w:rPr>
          <w:rStyle w:val="a9"/>
        </w:rPr>
        <w:t>В.Б. Кудряшову</w:t>
      </w:r>
    </w:p>
    <w:p w:rsidR="00C51409" w:rsidRDefault="00C51409" w:rsidP="00C51409">
      <w:pPr>
        <w:tabs>
          <w:tab w:val="left" w:pos="3675"/>
        </w:tabs>
        <w:rPr>
          <w:rStyle w:val="a9"/>
          <w:b w:val="0"/>
          <w:color w:val="000000"/>
          <w:sz w:val="28"/>
          <w:szCs w:val="28"/>
        </w:rPr>
      </w:pPr>
    </w:p>
    <w:p w:rsidR="00C51409" w:rsidRDefault="002A0234" w:rsidP="00C51409">
      <w:pPr>
        <w:tabs>
          <w:tab w:val="left" w:pos="3675"/>
        </w:tabs>
        <w:rPr>
          <w:rStyle w:val="a9"/>
          <w:color w:val="000000"/>
        </w:rPr>
      </w:pPr>
      <w:r>
        <w:rPr>
          <w:rStyle w:val="a9"/>
          <w:color w:val="000000"/>
        </w:rPr>
        <w:t>Обоснование задержки документов</w:t>
      </w:r>
    </w:p>
    <w:p w:rsidR="00C51409" w:rsidRDefault="00C51409" w:rsidP="00C51409">
      <w:pPr>
        <w:tabs>
          <w:tab w:val="left" w:pos="3675"/>
        </w:tabs>
        <w:rPr>
          <w:rStyle w:val="a9"/>
          <w:color w:val="000000"/>
          <w:sz w:val="28"/>
          <w:szCs w:val="28"/>
        </w:rPr>
      </w:pPr>
    </w:p>
    <w:p w:rsidR="00C51409" w:rsidRDefault="00C51409" w:rsidP="00C51409">
      <w:pPr>
        <w:tabs>
          <w:tab w:val="left" w:pos="3675"/>
        </w:tabs>
        <w:spacing w:line="360" w:lineRule="auto"/>
        <w:jc w:val="center"/>
        <w:rPr>
          <w:rStyle w:val="a9"/>
          <w:b w:val="0"/>
          <w:color w:val="000000"/>
        </w:rPr>
      </w:pPr>
      <w:r>
        <w:rPr>
          <w:rStyle w:val="a9"/>
          <w:color w:val="000000"/>
        </w:rPr>
        <w:t xml:space="preserve">Уважаемый </w:t>
      </w:r>
      <w:r w:rsidR="002A0234">
        <w:rPr>
          <w:rStyle w:val="a9"/>
        </w:rPr>
        <w:t>Вадим Борисович</w:t>
      </w:r>
      <w:r>
        <w:rPr>
          <w:rStyle w:val="a9"/>
          <w:color w:val="000000"/>
        </w:rPr>
        <w:t>!</w:t>
      </w:r>
    </w:p>
    <w:p w:rsidR="00C51409" w:rsidRDefault="00F42FF0" w:rsidP="00F42FF0">
      <w:pPr>
        <w:tabs>
          <w:tab w:val="left" w:pos="3675"/>
        </w:tabs>
        <w:spacing w:line="360" w:lineRule="auto"/>
        <w:jc w:val="both"/>
        <w:rPr>
          <w:b/>
        </w:rPr>
      </w:pPr>
      <w:r>
        <w:rPr>
          <w:rStyle w:val="a9"/>
          <w:b w:val="0"/>
          <w:color w:val="000000"/>
        </w:rPr>
        <w:t xml:space="preserve">       </w:t>
      </w:r>
      <w:bookmarkStart w:id="0" w:name="_GoBack"/>
      <w:bookmarkEnd w:id="0"/>
      <w:r w:rsidR="002A0234">
        <w:rPr>
          <w:rStyle w:val="a9"/>
          <w:b w:val="0"/>
          <w:color w:val="000000"/>
        </w:rPr>
        <w:t>Направляем вам обоснование задержки документов по вашему запросу. ООО «</w:t>
      </w:r>
      <w:proofErr w:type="spellStart"/>
      <w:r w:rsidR="002A0234">
        <w:rPr>
          <w:rStyle w:val="a9"/>
          <w:b w:val="0"/>
          <w:color w:val="000000"/>
        </w:rPr>
        <w:t>НефтеМонтажАвтоматика</w:t>
      </w:r>
      <w:proofErr w:type="spellEnd"/>
      <w:r w:rsidR="002A0234">
        <w:rPr>
          <w:rStyle w:val="a9"/>
          <w:b w:val="0"/>
          <w:color w:val="000000"/>
        </w:rPr>
        <w:t xml:space="preserve">» на момент выполнения работ проходила этапы оформления лицензии МЧС. Решение о выдаче лицензии будет принято в апреле 2017 года. После постановления МЧС, мы предоставим вам выписку лицензирующего органа о принятии решения. Когда лицензия будет у нас, предоставим скан – копию лицензии в электронном виде или замеренную нотариально копию. Документы об обучении персонала по соответствующим профессиям находятся по месту жительства персонала. </w:t>
      </w:r>
      <w:r>
        <w:rPr>
          <w:rStyle w:val="a9"/>
          <w:b w:val="0"/>
          <w:color w:val="000000"/>
        </w:rPr>
        <w:t>Эти документы мы вышлем ориентировочно в начале апреля. Задержка связана с необходимостью поиска документов и отправки в Усинск.</w:t>
      </w:r>
    </w:p>
    <w:p w:rsidR="00C51409" w:rsidRDefault="00C51409" w:rsidP="00C51409">
      <w:pPr>
        <w:tabs>
          <w:tab w:val="left" w:pos="3675"/>
        </w:tabs>
        <w:spacing w:line="360" w:lineRule="auto"/>
        <w:rPr>
          <w:b/>
        </w:rPr>
      </w:pPr>
      <w:r>
        <w:rPr>
          <w:b/>
        </w:rPr>
        <w:br/>
        <w:t>С уважением,</w:t>
      </w:r>
    </w:p>
    <w:p w:rsidR="00C51409" w:rsidRDefault="00C51409" w:rsidP="00C51409">
      <w:pPr>
        <w:tabs>
          <w:tab w:val="left" w:pos="3675"/>
        </w:tabs>
        <w:spacing w:line="360" w:lineRule="auto"/>
        <w:rPr>
          <w:b/>
        </w:rPr>
      </w:pPr>
      <w:r>
        <w:rPr>
          <w:b/>
        </w:rPr>
        <w:t>Директор ООО «</w:t>
      </w:r>
      <w:proofErr w:type="gramStart"/>
      <w:r>
        <w:rPr>
          <w:b/>
        </w:rPr>
        <w:t xml:space="preserve">НМА»   </w:t>
      </w:r>
      <w:proofErr w:type="gramEnd"/>
      <w:r>
        <w:rPr>
          <w:b/>
        </w:rPr>
        <w:t xml:space="preserve">                                                                           Арасланов И.С.</w:t>
      </w:r>
    </w:p>
    <w:p w:rsidR="00C51409" w:rsidRDefault="00C51409" w:rsidP="00FC3E97">
      <w:pPr>
        <w:tabs>
          <w:tab w:val="left" w:pos="1260"/>
        </w:tabs>
        <w:ind w:right="-464"/>
      </w:pPr>
    </w:p>
    <w:sectPr w:rsidR="00C51409" w:rsidSect="00E723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426" w:right="851" w:bottom="1134" w:left="108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856" w:rsidRDefault="00B71856">
      <w:r>
        <w:separator/>
      </w:r>
    </w:p>
  </w:endnote>
  <w:endnote w:type="continuationSeparator" w:id="0">
    <w:p w:rsidR="00B71856" w:rsidRDefault="00B71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392" w:rsidRDefault="0097039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392" w:rsidRDefault="0097039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392" w:rsidRDefault="009703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856" w:rsidRDefault="00B71856">
      <w:r>
        <w:separator/>
      </w:r>
    </w:p>
  </w:footnote>
  <w:footnote w:type="continuationSeparator" w:id="0">
    <w:p w:rsidR="00B71856" w:rsidRDefault="00B71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392" w:rsidRDefault="00B7185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07.1pt;height:858.75pt;z-index:-251658752;mso-position-horizontal:center;mso-position-horizontal-relative:margin;mso-position-vertical:center;mso-position-vertical-relative:margin" wrapcoords="-27 0 -27 21581 21600 21581 21600 0 -27 0">
          <v:imagedata r:id="rId1" o:title="Бланк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392" w:rsidRDefault="00B7185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07.1pt;height:858.75pt;z-index:-251657728;mso-position-horizontal:center;mso-position-horizontal-relative:margin;mso-position-vertical:center;mso-position-vertical-relative:margin" wrapcoords="-27 0 -27 21581 21600 21581 21600 0 -27 0">
          <v:imagedata r:id="rId1" o:title="Бланк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392" w:rsidRDefault="00B7185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07.1pt;height:858.75pt;z-index:-251659776;mso-position-horizontal:center;mso-position-horizontal-relative:margin;mso-position-vertical:center;mso-position-vertical-relative:margin" wrapcoords="-27 0 -27 21581 21600 21581 21600 0 -27 0">
          <v:imagedata r:id="rId1" o:title="Бланк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248F"/>
    <w:multiLevelType w:val="hybridMultilevel"/>
    <w:tmpl w:val="87B23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A704E"/>
    <w:multiLevelType w:val="hybridMultilevel"/>
    <w:tmpl w:val="0958F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37C90"/>
    <w:multiLevelType w:val="hybridMultilevel"/>
    <w:tmpl w:val="6C267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92"/>
    <w:rsid w:val="00017A74"/>
    <w:rsid w:val="00054904"/>
    <w:rsid w:val="0006544B"/>
    <w:rsid w:val="00075947"/>
    <w:rsid w:val="000D34A6"/>
    <w:rsid w:val="000F23EC"/>
    <w:rsid w:val="00144AFA"/>
    <w:rsid w:val="0015321B"/>
    <w:rsid w:val="00186208"/>
    <w:rsid w:val="002A0234"/>
    <w:rsid w:val="002C7258"/>
    <w:rsid w:val="0034790C"/>
    <w:rsid w:val="00431D1B"/>
    <w:rsid w:val="005001DF"/>
    <w:rsid w:val="005A1845"/>
    <w:rsid w:val="00707B38"/>
    <w:rsid w:val="00724F86"/>
    <w:rsid w:val="007873B0"/>
    <w:rsid w:val="007A32F8"/>
    <w:rsid w:val="007B4045"/>
    <w:rsid w:val="0080269C"/>
    <w:rsid w:val="00803640"/>
    <w:rsid w:val="008C1B28"/>
    <w:rsid w:val="00941B96"/>
    <w:rsid w:val="00970392"/>
    <w:rsid w:val="009E41DA"/>
    <w:rsid w:val="009F058E"/>
    <w:rsid w:val="009F2C84"/>
    <w:rsid w:val="00A173D9"/>
    <w:rsid w:val="00A76EDD"/>
    <w:rsid w:val="00B71856"/>
    <w:rsid w:val="00C51409"/>
    <w:rsid w:val="00C71CB3"/>
    <w:rsid w:val="00C821BF"/>
    <w:rsid w:val="00CE3879"/>
    <w:rsid w:val="00D14D7C"/>
    <w:rsid w:val="00D6613E"/>
    <w:rsid w:val="00D77840"/>
    <w:rsid w:val="00D91346"/>
    <w:rsid w:val="00E03CF1"/>
    <w:rsid w:val="00E7230E"/>
    <w:rsid w:val="00E7682A"/>
    <w:rsid w:val="00F42FF0"/>
    <w:rsid w:val="00F805C6"/>
    <w:rsid w:val="00FC3E97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54C5F541"/>
  <w15:chartTrackingRefBased/>
  <w15:docId w15:val="{99090189-C117-4326-9F8E-75E7C3A3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C725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8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70392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70392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link w:val="1"/>
    <w:uiPriority w:val="9"/>
    <w:rsid w:val="002C7258"/>
    <w:rPr>
      <w:rFonts w:ascii="Calibri Light" w:eastAsia="Times New Roman" w:hAnsi="Calibri Light"/>
      <w:b/>
      <w:bCs/>
      <w:kern w:val="32"/>
      <w:sz w:val="32"/>
      <w:szCs w:val="32"/>
      <w:lang w:eastAsia="zh-CN"/>
    </w:rPr>
  </w:style>
  <w:style w:type="paragraph" w:styleId="a5">
    <w:name w:val="Body Text"/>
    <w:basedOn w:val="a"/>
    <w:link w:val="a6"/>
    <w:rsid w:val="002C7258"/>
    <w:pPr>
      <w:tabs>
        <w:tab w:val="right" w:pos="9360"/>
      </w:tabs>
    </w:pPr>
    <w:rPr>
      <w:rFonts w:eastAsia="Times New Roman"/>
      <w:sz w:val="28"/>
      <w:lang w:eastAsia="ru-RU"/>
    </w:rPr>
  </w:style>
  <w:style w:type="character" w:customStyle="1" w:styleId="a6">
    <w:name w:val="Основной текст Знак"/>
    <w:link w:val="a5"/>
    <w:rsid w:val="002C7258"/>
    <w:rPr>
      <w:rFonts w:eastAsia="Times New Roman"/>
      <w:sz w:val="28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03CF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E03CF1"/>
    <w:rPr>
      <w:rFonts w:ascii="Segoe UI" w:hAnsi="Segoe UI" w:cs="Segoe UI"/>
      <w:sz w:val="18"/>
      <w:szCs w:val="18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5A184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zh-CN"/>
    </w:rPr>
  </w:style>
  <w:style w:type="character" w:styleId="a9">
    <w:name w:val="Strong"/>
    <w:uiPriority w:val="22"/>
    <w:qFormat/>
    <w:rsid w:val="00C51409"/>
    <w:rPr>
      <w:b/>
      <w:bCs/>
    </w:rPr>
  </w:style>
  <w:style w:type="paragraph" w:styleId="aa">
    <w:name w:val="List Paragraph"/>
    <w:basedOn w:val="a"/>
    <w:uiPriority w:val="34"/>
    <w:qFormat/>
    <w:rsid w:val="00C51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111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uzer</dc:creator>
  <cp:keywords/>
  <dc:description/>
  <cp:lastModifiedBy>Андрей</cp:lastModifiedBy>
  <cp:revision>6</cp:revision>
  <cp:lastPrinted>2017-01-20T07:59:00Z</cp:lastPrinted>
  <dcterms:created xsi:type="dcterms:W3CDTF">2017-01-27T06:50:00Z</dcterms:created>
  <dcterms:modified xsi:type="dcterms:W3CDTF">2017-03-15T07:01:00Z</dcterms:modified>
</cp:coreProperties>
</file>