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1BA0" w14:textId="77777777" w:rsidR="007B1CAB" w:rsidRPr="007B1CAB" w:rsidRDefault="007B1CAB" w:rsidP="00ED2A54">
      <w:pPr>
        <w:pStyle w:val="Nessunaspaziatura"/>
        <w:rPr>
          <w:color w:val="FF0000"/>
          <w:sz w:val="32"/>
          <w:szCs w:val="32"/>
          <w:vertAlign w:val="superscript"/>
        </w:rPr>
      </w:pPr>
      <w:r w:rsidRPr="007B1CAB">
        <w:rPr>
          <w:color w:val="FF0000"/>
          <w:sz w:val="32"/>
          <w:szCs w:val="32"/>
        </w:rPr>
        <w:t>Programma gestione Database con ArrayList e relazione tra oggetti</w:t>
      </w:r>
    </w:p>
    <w:p w14:paraId="4955ADAE" w14:textId="77777777" w:rsidR="007B1CAB" w:rsidRPr="007B1CAB" w:rsidRDefault="007B1CAB" w:rsidP="007B1CAB">
      <w:pPr>
        <w:pStyle w:val="Nessunaspaziatura"/>
        <w:jc w:val="center"/>
        <w:rPr>
          <w:color w:val="FF0000"/>
          <w:sz w:val="32"/>
          <w:szCs w:val="32"/>
          <w:vertAlign w:val="superscript"/>
        </w:rPr>
      </w:pPr>
    </w:p>
    <w:p w14:paraId="6CAE5838" w14:textId="77777777" w:rsidR="00A81D5A" w:rsidRDefault="007B1CAB" w:rsidP="007B1CAB">
      <w:pPr>
        <w:pStyle w:val="Nessunaspaziatura"/>
      </w:pPr>
      <w:r w:rsidRPr="008E5165">
        <w:t xml:space="preserve">Il nostro programma permette all’utente di creare un database di Dipendenti, grazie all’utilizzo di funzionalità per inserire dati con parametri preimpostati. </w:t>
      </w:r>
    </w:p>
    <w:p w14:paraId="76F4BCE8" w14:textId="58CEFB5A" w:rsidR="007B1CAB" w:rsidRPr="008E5165" w:rsidRDefault="00A81D5A" w:rsidP="007B1CAB">
      <w:pPr>
        <w:pStyle w:val="Nessunaspaziatura"/>
      </w:pPr>
      <w:r>
        <w:t>Oltre che all’inserimento il programma permette di modificare, cancellare, ricercare e visualizzare i dati contenuti nel database.</w:t>
      </w:r>
      <w:r w:rsidR="007B1CAB" w:rsidRPr="008E5165">
        <w:t xml:space="preserve"> </w:t>
      </w:r>
    </w:p>
    <w:p w14:paraId="30C0678C" w14:textId="2248265C" w:rsidR="007B1CAB" w:rsidRPr="008E5165" w:rsidRDefault="007B1CAB" w:rsidP="007B1CAB">
      <w:pPr>
        <w:pStyle w:val="Nessunaspaziatura"/>
      </w:pPr>
      <w:r w:rsidRPr="008E5165">
        <w:t>I dati che l’utente potrà inserire sono: Nome, Cognome, Codice Fiscale, Stipendio, Username, Password, e-mail, Ruolo.</w:t>
      </w:r>
    </w:p>
    <w:p w14:paraId="7D46D4E0" w14:textId="79EA5E57" w:rsidR="007B1CAB" w:rsidRPr="008E5165" w:rsidRDefault="007B1CAB" w:rsidP="007B1CAB">
      <w:pPr>
        <w:pStyle w:val="Nessunaspaziatura"/>
      </w:pPr>
      <w:r w:rsidRPr="008E5165">
        <w:t>Questi dati appartengono a tre classi diverse: Dipendente, Account, Ruolo.</w:t>
      </w:r>
    </w:p>
    <w:p w14:paraId="40C2CA97" w14:textId="0BE2D3A2" w:rsidR="007B1CAB" w:rsidRDefault="007B1CAB" w:rsidP="007B1CAB">
      <w:pPr>
        <w:pStyle w:val="Nessunaspaziatura"/>
      </w:pPr>
    </w:p>
    <w:p w14:paraId="5F095A83" w14:textId="72BDEE13" w:rsidR="00A81D5A" w:rsidRDefault="007B1CAB" w:rsidP="00A81D5A">
      <w:pPr>
        <w:pStyle w:val="Nessunaspaziatura"/>
        <w:jc w:val="center"/>
        <w:rPr>
          <w:color w:val="FF0000"/>
          <w:sz w:val="32"/>
          <w:szCs w:val="32"/>
        </w:rPr>
      </w:pPr>
      <w:r w:rsidRPr="007B1CAB">
        <w:rPr>
          <w:color w:val="FF0000"/>
          <w:sz w:val="32"/>
          <w:szCs w:val="32"/>
        </w:rPr>
        <w:t>Le classi Model</w:t>
      </w:r>
    </w:p>
    <w:p w14:paraId="7B634356" w14:textId="77777777" w:rsidR="00A81D5A" w:rsidRPr="00A81D5A" w:rsidRDefault="00A81D5A" w:rsidP="00A81D5A">
      <w:pPr>
        <w:pStyle w:val="Nessunaspaziatura"/>
      </w:pPr>
    </w:p>
    <w:p w14:paraId="7401E31C" w14:textId="15780D26" w:rsidR="007B1CAB" w:rsidRPr="00A81D5A" w:rsidRDefault="00A81D5A" w:rsidP="00A81D5A">
      <w:pPr>
        <w:pStyle w:val="Nessunaspaziatura"/>
      </w:pPr>
      <w:r>
        <w:t>Le Classi Model contengono gli attributi che l’utente potrà inserire.</w:t>
      </w:r>
    </w:p>
    <w:p w14:paraId="3377E8EA" w14:textId="12FC3283" w:rsidR="007B1CAB" w:rsidRDefault="007B1CAB" w:rsidP="007B1CAB">
      <w:pPr>
        <w:pStyle w:val="Nessunaspaziatura"/>
      </w:pPr>
      <w:r>
        <w:t>La Classe Dipendente contiene come dati: Nome, Cognome, Codice Fiscale, Stipendio e Account.</w:t>
      </w:r>
    </w:p>
    <w:p w14:paraId="6FCE1CDE" w14:textId="7050703E" w:rsidR="007B1CAB" w:rsidRDefault="007B1CAB" w:rsidP="007B1CAB">
      <w:pPr>
        <w:pStyle w:val="Nessunaspaziatura"/>
      </w:pPr>
      <w:r>
        <w:t>La Classe Account contiene come dati: Username, password, e-mail, Ruolo.</w:t>
      </w:r>
    </w:p>
    <w:p w14:paraId="65ADBBBA" w14:textId="2D1995A7" w:rsidR="007B1CAB" w:rsidRDefault="007B1CAB" w:rsidP="007B1CAB">
      <w:pPr>
        <w:pStyle w:val="Nessunaspaziatura"/>
      </w:pPr>
      <w:r>
        <w:t>La Classe Ruolo contiene come dati: Ruolo.</w:t>
      </w:r>
    </w:p>
    <w:p w14:paraId="53C1925F" w14:textId="77777777" w:rsidR="007B1CAB" w:rsidRDefault="007B1CAB" w:rsidP="007B1CAB">
      <w:pPr>
        <w:pStyle w:val="Nessunaspaziatura"/>
      </w:pPr>
      <w:r>
        <w:t>Possiamo notare che la Classe Dipendente come anche la Classe Account hanno una relazione tra oggetti.</w:t>
      </w:r>
    </w:p>
    <w:p w14:paraId="349A3A40" w14:textId="77777777" w:rsidR="008E5165" w:rsidRDefault="007B1CAB" w:rsidP="007B1CAB">
      <w:pPr>
        <w:pStyle w:val="Nessunaspaziatura"/>
      </w:pPr>
      <w:r>
        <w:t>La Classe Account ha una relazione con la classe Ruolo</w:t>
      </w:r>
      <w:r w:rsidR="008E5165">
        <w:t xml:space="preserve">, all’interno di Account abbiamo infatti una variabile di tipo Ruolo che mette in collegamento le due Classi senza l’utilizzo dell’ereditarietà. </w:t>
      </w:r>
    </w:p>
    <w:p w14:paraId="58FCA608" w14:textId="5A560C35" w:rsidR="008E5165" w:rsidRDefault="008E5165" w:rsidP="007B1CAB">
      <w:pPr>
        <w:pStyle w:val="Nessunaspaziatura"/>
      </w:pPr>
      <w:r>
        <w:t>Poi abbiamo una relazione tra Dipendente e Account che collega le classi allo stesso modo di Account e Ruolo, siccome Ruolo è collegato ad Account, Dipendente che conterrà Account, conterrà anche la classe Ruolo.</w:t>
      </w:r>
    </w:p>
    <w:p w14:paraId="321F3FD2" w14:textId="77777777" w:rsidR="00A81D5A" w:rsidRDefault="00A81D5A" w:rsidP="007B1CAB">
      <w:pPr>
        <w:pStyle w:val="Nessunaspaziatura"/>
      </w:pPr>
    </w:p>
    <w:p w14:paraId="2955596B" w14:textId="38D48C2E" w:rsidR="00A81D5A" w:rsidRDefault="008E5165" w:rsidP="007B1CAB">
      <w:pPr>
        <w:pStyle w:val="Nessunaspaziatura"/>
      </w:pPr>
      <w:r>
        <w:t>Esempio di messa in relazione</w:t>
      </w:r>
    </w:p>
    <w:p w14:paraId="04FE5066" w14:textId="77777777" w:rsidR="008E5165" w:rsidRDefault="008E5165" w:rsidP="007B1CAB">
      <w:pPr>
        <w:pStyle w:val="Nessunaspaziatura"/>
      </w:pPr>
    </w:p>
    <w:p w14:paraId="4010AB27" w14:textId="60DB8C5C" w:rsidR="008E5165" w:rsidRDefault="008E5165" w:rsidP="00A81D5A">
      <w:pPr>
        <w:pStyle w:val="Nessunaspaziatura"/>
        <w:jc w:val="center"/>
      </w:pPr>
      <w:r>
        <w:rPr>
          <w:noProof/>
        </w:rPr>
        <w:drawing>
          <wp:inline distT="0" distB="0" distL="0" distR="0" wp14:anchorId="353095BC" wp14:editId="23ED27F6">
            <wp:extent cx="3257550" cy="14287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428750"/>
                    </a:xfrm>
                    <a:prstGeom prst="rect">
                      <a:avLst/>
                    </a:prstGeom>
                  </pic:spPr>
                </pic:pic>
              </a:graphicData>
            </a:graphic>
          </wp:inline>
        </w:drawing>
      </w:r>
    </w:p>
    <w:p w14:paraId="43402B56" w14:textId="46B907BA" w:rsidR="008E5165" w:rsidRDefault="008E5165" w:rsidP="00A81D5A">
      <w:pPr>
        <w:pStyle w:val="Nessunaspaziatura"/>
        <w:jc w:val="center"/>
      </w:pPr>
      <w:r>
        <w:rPr>
          <w:noProof/>
        </w:rPr>
        <mc:AlternateContent>
          <mc:Choice Requires="wps">
            <w:drawing>
              <wp:anchor distT="0" distB="0" distL="114300" distR="114300" simplePos="0" relativeHeight="251659264" behindDoc="0" locked="0" layoutInCell="1" allowOverlap="1" wp14:anchorId="3075D86D" wp14:editId="47EACE30">
                <wp:simplePos x="0" y="0"/>
                <wp:positionH relativeFrom="column">
                  <wp:posOffset>2763977</wp:posOffset>
                </wp:positionH>
                <wp:positionV relativeFrom="paragraph">
                  <wp:posOffset>40031</wp:posOffset>
                </wp:positionV>
                <wp:extent cx="0" cy="285750"/>
                <wp:effectExtent l="76200" t="0" r="57150" b="57150"/>
                <wp:wrapNone/>
                <wp:docPr id="4" name="Connettore 2 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5113CC" id="_x0000_t32" coordsize="21600,21600" o:spt="32" o:oned="t" path="m,l21600,21600e" filled="f">
                <v:path arrowok="t" fillok="f" o:connecttype="none"/>
                <o:lock v:ext="edit" shapetype="t"/>
              </v:shapetype>
              <v:shape id="Connettore 2 4" o:spid="_x0000_s1026" type="#_x0000_t32" style="position:absolute;margin-left:217.65pt;margin-top:3.15pt;width:0;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" strokecolor="black [3200]" strokeweight=".5pt">
                <v:stroke endarrow="block" joinstyle="miter"/>
              </v:shape>
            </w:pict>
          </mc:Fallback>
        </mc:AlternateContent>
      </w:r>
    </w:p>
    <w:p w14:paraId="035EC937" w14:textId="436A4F33" w:rsidR="008E5165" w:rsidRDefault="008E5165" w:rsidP="00A81D5A">
      <w:pPr>
        <w:pStyle w:val="Nessunaspaziatura"/>
        <w:jc w:val="center"/>
      </w:pPr>
    </w:p>
    <w:p w14:paraId="69602F6B" w14:textId="21CC7DC1" w:rsidR="00843AE9" w:rsidRDefault="008E5165" w:rsidP="00A81D5A">
      <w:pPr>
        <w:pStyle w:val="Nessunaspaziatura"/>
        <w:ind w:left="1416" w:firstLine="708"/>
      </w:pPr>
      <w:r>
        <w:rPr>
          <w:noProof/>
        </w:rPr>
        <w:drawing>
          <wp:inline distT="0" distB="0" distL="0" distR="0" wp14:anchorId="2B87DA15" wp14:editId="15C61021">
            <wp:extent cx="2695575" cy="1247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1247775"/>
                    </a:xfrm>
                    <a:prstGeom prst="rect">
                      <a:avLst/>
                    </a:prstGeom>
                  </pic:spPr>
                </pic:pic>
              </a:graphicData>
            </a:graphic>
          </wp:inline>
        </w:drawing>
      </w:r>
    </w:p>
    <w:p w14:paraId="3D0113FB" w14:textId="2C15CAED" w:rsidR="008E5165" w:rsidRDefault="008E5165" w:rsidP="008E5165">
      <w:pPr>
        <w:pStyle w:val="Nessunaspaziatura"/>
        <w:ind w:firstLine="708"/>
      </w:pPr>
      <w:r>
        <w:rPr>
          <w:noProof/>
        </w:rPr>
        <mc:AlternateContent>
          <mc:Choice Requires="wps">
            <w:drawing>
              <wp:anchor distT="0" distB="0" distL="114300" distR="114300" simplePos="0" relativeHeight="251660288" behindDoc="0" locked="0" layoutInCell="1" allowOverlap="1" wp14:anchorId="5B16B90B" wp14:editId="1D6E0E9B">
                <wp:simplePos x="0" y="0"/>
                <wp:positionH relativeFrom="column">
                  <wp:posOffset>2744496</wp:posOffset>
                </wp:positionH>
                <wp:positionV relativeFrom="paragraph">
                  <wp:posOffset>32080</wp:posOffset>
                </wp:positionV>
                <wp:extent cx="0" cy="304800"/>
                <wp:effectExtent l="76200" t="0" r="57150" b="57150"/>
                <wp:wrapNone/>
                <wp:docPr id="6" name="Connettore 2 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8DFA1" id="Connettore 2 6" o:spid="_x0000_s1026" type="#_x0000_t32" style="position:absolute;margin-left:216.1pt;margin-top:2.55pt;width:0;height: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" strokecolor="black [3200]" strokeweight=".5pt">
                <v:stroke endarrow="block" joinstyle="miter"/>
              </v:shape>
            </w:pict>
          </mc:Fallback>
        </mc:AlternateContent>
      </w:r>
    </w:p>
    <w:p w14:paraId="7234B02A" w14:textId="1B399872" w:rsidR="008E5165" w:rsidRDefault="008E5165" w:rsidP="008E5165">
      <w:pPr>
        <w:pStyle w:val="Nessunaspaziatura"/>
      </w:pPr>
      <w:r>
        <w:tab/>
      </w:r>
      <w:r>
        <w:tab/>
      </w:r>
      <w:r>
        <w:tab/>
      </w:r>
    </w:p>
    <w:p w14:paraId="49F6D80B" w14:textId="2A1B44F0" w:rsidR="00A81D5A" w:rsidRDefault="008E5165" w:rsidP="00A81D5A">
      <w:pPr>
        <w:pStyle w:val="Nessunaspaziatura"/>
        <w:ind w:left="1416" w:firstLine="708"/>
      </w:pPr>
      <w:r>
        <w:rPr>
          <w:noProof/>
        </w:rPr>
        <w:drawing>
          <wp:inline distT="0" distB="0" distL="0" distR="0" wp14:anchorId="613B9985" wp14:editId="467D6BC4">
            <wp:extent cx="2581275" cy="6381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638175"/>
                    </a:xfrm>
                    <a:prstGeom prst="rect">
                      <a:avLst/>
                    </a:prstGeom>
                  </pic:spPr>
                </pic:pic>
              </a:graphicData>
            </a:graphic>
          </wp:inline>
        </w:drawing>
      </w:r>
    </w:p>
    <w:p w14:paraId="7330670D" w14:textId="77777777" w:rsidR="00A81D5A" w:rsidRDefault="00A81D5A" w:rsidP="00A81D5A">
      <w:pPr>
        <w:pStyle w:val="Nessunaspaziatura"/>
        <w:ind w:left="1416" w:firstLine="708"/>
      </w:pPr>
    </w:p>
    <w:p w14:paraId="70926FEC" w14:textId="56EB772F" w:rsidR="00A81D5A" w:rsidRDefault="00A81D5A" w:rsidP="00A81D5A">
      <w:pPr>
        <w:pStyle w:val="Nessunaspaziatura"/>
      </w:pPr>
      <w:r>
        <w:t>Tramite questo esempio possiamo notare come le classi siano messe in relazione attraverso l’utilizzo degli attributi del tipo della classe di appartenenza.</w:t>
      </w:r>
    </w:p>
    <w:p w14:paraId="5A2DDE86" w14:textId="13340DE4" w:rsidR="008E5165" w:rsidRDefault="00E04007" w:rsidP="003D5607">
      <w:pPr>
        <w:pStyle w:val="Nessunaspaziatura"/>
        <w:jc w:val="center"/>
        <w:rPr>
          <w:color w:val="FF0000"/>
          <w:sz w:val="32"/>
          <w:szCs w:val="32"/>
        </w:rPr>
      </w:pPr>
      <w:r>
        <w:rPr>
          <w:color w:val="FF0000"/>
          <w:sz w:val="32"/>
          <w:szCs w:val="32"/>
        </w:rPr>
        <w:lastRenderedPageBreak/>
        <w:t>Le classi del</w:t>
      </w:r>
      <w:r w:rsidR="003D5607" w:rsidRPr="003D5607">
        <w:rPr>
          <w:color w:val="FF0000"/>
          <w:sz w:val="32"/>
          <w:szCs w:val="32"/>
        </w:rPr>
        <w:t xml:space="preserve"> </w:t>
      </w:r>
      <w:r>
        <w:rPr>
          <w:color w:val="FF0000"/>
          <w:sz w:val="32"/>
          <w:szCs w:val="32"/>
        </w:rPr>
        <w:t>package utility</w:t>
      </w:r>
    </w:p>
    <w:p w14:paraId="171CDEFD" w14:textId="77777777" w:rsidR="00E04007" w:rsidRDefault="00E04007" w:rsidP="003D5607">
      <w:pPr>
        <w:pStyle w:val="Nessunaspaziatura"/>
        <w:jc w:val="center"/>
        <w:rPr>
          <w:color w:val="FF0000"/>
          <w:sz w:val="32"/>
          <w:szCs w:val="32"/>
        </w:rPr>
      </w:pPr>
    </w:p>
    <w:p w14:paraId="74C6AAB4" w14:textId="27A87F1C" w:rsidR="00E04007" w:rsidRDefault="00E04007" w:rsidP="00E04007">
      <w:pPr>
        <w:pStyle w:val="Nessunaspaziatura"/>
      </w:pPr>
      <w:r>
        <w:t xml:space="preserve">Nel package Utility oltre alla Classe </w:t>
      </w:r>
      <w:proofErr w:type="spellStart"/>
      <w:r>
        <w:t>DipendenteCRUD</w:t>
      </w:r>
      <w:proofErr w:type="spellEnd"/>
      <w:r>
        <w:t xml:space="preserve"> </w:t>
      </w:r>
      <w:r w:rsidR="00815B6E">
        <w:t xml:space="preserve">e alla Classe Crittografia, </w:t>
      </w:r>
      <w:r>
        <w:t xml:space="preserve">troviamo l’interfaccia </w:t>
      </w:r>
      <w:proofErr w:type="spellStart"/>
      <w:proofErr w:type="gramStart"/>
      <w:r>
        <w:t>IDipendenteCRUD</w:t>
      </w:r>
      <w:proofErr w:type="spellEnd"/>
      <w:r w:rsidR="00815B6E">
        <w:t xml:space="preserve"> </w:t>
      </w:r>
      <w:r>
        <w:t xml:space="preserve"> che</w:t>
      </w:r>
      <w:proofErr w:type="gramEnd"/>
      <w:r>
        <w:t xml:space="preserve"> contiene i metodi non implementati che saranno implementati nella classe </w:t>
      </w:r>
      <w:proofErr w:type="spellStart"/>
      <w:r>
        <w:t>DipendenteCRUD</w:t>
      </w:r>
      <w:proofErr w:type="spellEnd"/>
      <w:r>
        <w:t xml:space="preserve"> attraverso la keyword </w:t>
      </w:r>
      <w:proofErr w:type="spellStart"/>
      <w:r>
        <w:t>implements</w:t>
      </w:r>
      <w:proofErr w:type="spellEnd"/>
      <w:r>
        <w:t>.</w:t>
      </w:r>
      <w:r w:rsidR="00815B6E">
        <w:t xml:space="preserve"> </w:t>
      </w:r>
    </w:p>
    <w:p w14:paraId="64BDD6E6" w14:textId="613F2487" w:rsidR="003D5607" w:rsidRDefault="003D5607" w:rsidP="003D5607">
      <w:pPr>
        <w:pStyle w:val="Nessunaspaziatura"/>
      </w:pPr>
      <w:r>
        <w:t>La Classe CRUD contiene le operazioni necessarie alla manipolazione dei dati:</w:t>
      </w:r>
    </w:p>
    <w:p w14:paraId="721E1943" w14:textId="401787D9" w:rsidR="003D5607" w:rsidRDefault="003D5607" w:rsidP="003D5607">
      <w:pPr>
        <w:pStyle w:val="Nessunaspaziatura"/>
      </w:pPr>
      <w:r>
        <w:t>Il repository dei dati sarà un’ArrayList.</w:t>
      </w:r>
    </w:p>
    <w:p w14:paraId="61C3639A" w14:textId="77777777" w:rsidR="003D5607" w:rsidRDefault="003D5607" w:rsidP="003D5607">
      <w:pPr>
        <w:pStyle w:val="Nessunaspaziatura"/>
      </w:pPr>
    </w:p>
    <w:p w14:paraId="137E635D" w14:textId="3639B550" w:rsidR="003D5607" w:rsidRDefault="003D5607" w:rsidP="004579D4">
      <w:pPr>
        <w:pStyle w:val="Nessunaspaziatura"/>
        <w:jc w:val="both"/>
      </w:pPr>
      <w:r>
        <w:t>1)Inserimento: Attraverso l’utilizzo del metodo “</w:t>
      </w:r>
      <w:proofErr w:type="gramStart"/>
      <w:r>
        <w:t>inserisci(</w:t>
      </w:r>
      <w:proofErr w:type="gramEnd"/>
      <w:r>
        <w:t>Dipendente d)”, richiamiamo il metodo “</w:t>
      </w:r>
      <w:proofErr w:type="spellStart"/>
      <w:r>
        <w:t>add</w:t>
      </w:r>
      <w:proofErr w:type="spellEnd"/>
      <w:r>
        <w:t>” dell’ArrayList per popolare il nostro database di un elemento alla volta.</w:t>
      </w:r>
    </w:p>
    <w:p w14:paraId="240E6551" w14:textId="77777777" w:rsidR="003D5607" w:rsidRDefault="003D5607" w:rsidP="003D5607">
      <w:pPr>
        <w:pStyle w:val="Nessunaspaziatura"/>
      </w:pPr>
    </w:p>
    <w:p w14:paraId="209D39CC" w14:textId="7E5EA81D" w:rsidR="003D5607" w:rsidRDefault="003D5607" w:rsidP="003D5607">
      <w:pPr>
        <w:pStyle w:val="Nessunaspaziatura"/>
      </w:pPr>
      <w:r>
        <w:rPr>
          <w:noProof/>
        </w:rPr>
        <w:drawing>
          <wp:inline distT="0" distB="0" distL="0" distR="0" wp14:anchorId="06796E35" wp14:editId="0D74800B">
            <wp:extent cx="2694604" cy="38896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4171" cy="399003"/>
                    </a:xfrm>
                    <a:prstGeom prst="rect">
                      <a:avLst/>
                    </a:prstGeom>
                  </pic:spPr>
                </pic:pic>
              </a:graphicData>
            </a:graphic>
          </wp:inline>
        </w:drawing>
      </w:r>
    </w:p>
    <w:p w14:paraId="106466F6" w14:textId="77777777" w:rsidR="003D5607" w:rsidRDefault="003D5607" w:rsidP="003D5607">
      <w:pPr>
        <w:pStyle w:val="Nessunaspaziatura"/>
      </w:pPr>
    </w:p>
    <w:p w14:paraId="2CE4251F" w14:textId="15F2EBE2" w:rsidR="003D5607" w:rsidRDefault="003D5607" w:rsidP="004579D4">
      <w:pPr>
        <w:pStyle w:val="Nessunaspaziatura"/>
        <w:jc w:val="both"/>
      </w:pPr>
      <w:r>
        <w:t>2)Rimuovi: Attraverso l’utilizzo del metodo “</w:t>
      </w:r>
      <w:proofErr w:type="gramStart"/>
      <w:r>
        <w:t>cancella(</w:t>
      </w:r>
      <w:proofErr w:type="spellStart"/>
      <w:proofErr w:type="gramEnd"/>
      <w:r>
        <w:t>int</w:t>
      </w:r>
      <w:proofErr w:type="spellEnd"/>
      <w:r>
        <w:t xml:space="preserve"> indice)”, richiamiamo il metodo “</w:t>
      </w:r>
      <w:proofErr w:type="spellStart"/>
      <w:r>
        <w:t>remove</w:t>
      </w:r>
      <w:proofErr w:type="spellEnd"/>
      <w:r>
        <w:t>” dell’ArrayList per rimuovere dal nostro database l’elemento che corrisponde all’indice passato in argomento.</w:t>
      </w:r>
    </w:p>
    <w:p w14:paraId="234FFA52" w14:textId="77777777" w:rsidR="004579D4" w:rsidRDefault="004579D4" w:rsidP="003D5607">
      <w:pPr>
        <w:pStyle w:val="Nessunaspaziatura"/>
      </w:pPr>
    </w:p>
    <w:p w14:paraId="515EBB66" w14:textId="4DE60A9A" w:rsidR="003D5607" w:rsidRDefault="003D5607" w:rsidP="003D5607">
      <w:pPr>
        <w:pStyle w:val="Nessunaspaziatura"/>
      </w:pPr>
      <w:r>
        <w:rPr>
          <w:noProof/>
        </w:rPr>
        <w:drawing>
          <wp:inline distT="0" distB="0" distL="0" distR="0" wp14:anchorId="0D319FF9" wp14:editId="547179AC">
            <wp:extent cx="2668138" cy="467263"/>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7082" cy="472332"/>
                    </a:xfrm>
                    <a:prstGeom prst="rect">
                      <a:avLst/>
                    </a:prstGeom>
                  </pic:spPr>
                </pic:pic>
              </a:graphicData>
            </a:graphic>
          </wp:inline>
        </w:drawing>
      </w:r>
    </w:p>
    <w:p w14:paraId="0BA95785" w14:textId="1FD0E7A2" w:rsidR="003D5607" w:rsidRDefault="003D5607" w:rsidP="003D5607">
      <w:pPr>
        <w:pStyle w:val="Nessunaspaziatura"/>
      </w:pPr>
    </w:p>
    <w:p w14:paraId="18E913B7" w14:textId="61DE501A" w:rsidR="003D5607" w:rsidRDefault="003D5607" w:rsidP="004579D4">
      <w:pPr>
        <w:pStyle w:val="Nessunaspaziatura"/>
        <w:jc w:val="both"/>
      </w:pPr>
      <w:r>
        <w:t>3)Lettura: Attraverso l’utilizzo del metodo “</w:t>
      </w:r>
      <w:proofErr w:type="gramStart"/>
      <w:r>
        <w:t>leggi(</w:t>
      </w:r>
      <w:proofErr w:type="spellStart"/>
      <w:proofErr w:type="gramEnd"/>
      <w:r>
        <w:t>int</w:t>
      </w:r>
      <w:proofErr w:type="spellEnd"/>
      <w:r>
        <w:t xml:space="preserve"> indice)”, richiamiamo il metodo “</w:t>
      </w:r>
      <w:proofErr w:type="spellStart"/>
      <w:r>
        <w:t>get</w:t>
      </w:r>
      <w:proofErr w:type="spellEnd"/>
      <w:r>
        <w:t>(indice)” dell’ArrayList per avere in output l’elemento del nostro database che corrisponde all’indice passato in argomento.</w:t>
      </w:r>
    </w:p>
    <w:p w14:paraId="28B3D4AE" w14:textId="77777777" w:rsidR="004579D4" w:rsidRDefault="004579D4" w:rsidP="003D5607">
      <w:pPr>
        <w:pStyle w:val="Nessunaspaziatura"/>
      </w:pPr>
    </w:p>
    <w:p w14:paraId="2C52FFC7" w14:textId="0AD8D071" w:rsidR="003D5607" w:rsidRPr="003D5607" w:rsidRDefault="003D5607" w:rsidP="004579D4">
      <w:pPr>
        <w:pStyle w:val="Nessunaspaziatura"/>
      </w:pPr>
      <w:r>
        <w:rPr>
          <w:noProof/>
        </w:rPr>
        <w:drawing>
          <wp:inline distT="0" distB="0" distL="0" distR="0" wp14:anchorId="7AF483D5" wp14:editId="704D1BC5">
            <wp:extent cx="2695431" cy="545910"/>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576" cy="562344"/>
                    </a:xfrm>
                    <a:prstGeom prst="rect">
                      <a:avLst/>
                    </a:prstGeom>
                  </pic:spPr>
                </pic:pic>
              </a:graphicData>
            </a:graphic>
          </wp:inline>
        </w:drawing>
      </w:r>
    </w:p>
    <w:p w14:paraId="70572AB5" w14:textId="5EED9700" w:rsidR="008E5165" w:rsidRDefault="008E5165" w:rsidP="003D5607">
      <w:pPr>
        <w:pStyle w:val="Nessunaspaziatura"/>
      </w:pPr>
    </w:p>
    <w:p w14:paraId="4384E39C" w14:textId="3AC12E42" w:rsidR="004579D4" w:rsidRDefault="004579D4" w:rsidP="004579D4">
      <w:pPr>
        <w:pStyle w:val="Nessunaspaziatura"/>
        <w:jc w:val="both"/>
      </w:pPr>
      <w:r>
        <w:t>Abbiamo implementato due metodi di ricerca tramite codice fiscale, di cui uno ci ritornerà il Dipendente stesso e l’altro l’indice della posizione del Dipendente nell’ArrayList.</w:t>
      </w:r>
    </w:p>
    <w:p w14:paraId="0E1305F9" w14:textId="77777777" w:rsidR="004579D4" w:rsidRDefault="004579D4" w:rsidP="003D5607">
      <w:pPr>
        <w:pStyle w:val="Nessunaspaziatura"/>
      </w:pPr>
    </w:p>
    <w:p w14:paraId="5BC6CC24" w14:textId="4E42DEA0" w:rsidR="003D5607" w:rsidRDefault="004579D4" w:rsidP="004579D4">
      <w:pPr>
        <w:pStyle w:val="Nessunaspaziatura"/>
        <w:jc w:val="center"/>
      </w:pPr>
      <w:r>
        <w:rPr>
          <w:noProof/>
        </w:rPr>
        <w:drawing>
          <wp:inline distT="0" distB="0" distL="0" distR="0" wp14:anchorId="475EB0D4" wp14:editId="3C8FC821">
            <wp:extent cx="4431406" cy="2238233"/>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7950" cy="2266792"/>
                    </a:xfrm>
                    <a:prstGeom prst="rect">
                      <a:avLst/>
                    </a:prstGeom>
                  </pic:spPr>
                </pic:pic>
              </a:graphicData>
            </a:graphic>
          </wp:inline>
        </w:drawing>
      </w:r>
    </w:p>
    <w:p w14:paraId="76637ADC" w14:textId="616D48D9" w:rsidR="004579D4" w:rsidRDefault="004579D4" w:rsidP="004579D4">
      <w:pPr>
        <w:pStyle w:val="Nessunaspaziatura"/>
        <w:jc w:val="center"/>
      </w:pPr>
    </w:p>
    <w:p w14:paraId="520ADACD" w14:textId="52496686" w:rsidR="00E04007" w:rsidRDefault="004579D4" w:rsidP="00E04007">
      <w:pPr>
        <w:pStyle w:val="Nessunaspaziatura"/>
        <w:jc w:val="both"/>
      </w:pPr>
      <w:r>
        <w:t>Avvalendoci di questi due metodi possiamo poi compiere le operazioni di ricerca che di conseguenza ci permetteranno di effettuare le operazioni di modifica, cancella e di stampa che chiameremo in altri metodi nell’Avvi</w:t>
      </w:r>
      <w:r w:rsidR="00815B6E">
        <w:t>o.</w:t>
      </w:r>
    </w:p>
    <w:p w14:paraId="7A2B12BB" w14:textId="77777777" w:rsidR="009C68BD" w:rsidRDefault="009C68BD" w:rsidP="00E04007">
      <w:pPr>
        <w:pStyle w:val="Nessunaspaziatura"/>
        <w:jc w:val="both"/>
      </w:pPr>
    </w:p>
    <w:p w14:paraId="64EF0968" w14:textId="4BA8015B" w:rsidR="00815B6E" w:rsidRDefault="00815B6E" w:rsidP="00E04007">
      <w:pPr>
        <w:pStyle w:val="Nessunaspaziatura"/>
        <w:jc w:val="both"/>
      </w:pPr>
      <w:r>
        <w:lastRenderedPageBreak/>
        <w:t>Nella Classe Crittografia implementeremo un singolo metodo</w:t>
      </w:r>
      <w:r w:rsidR="009C68BD">
        <w:t xml:space="preserve"> con un ritorno di tipo stringa</w:t>
      </w:r>
      <w:r>
        <w:t xml:space="preserve"> </w:t>
      </w:r>
      <w:r w:rsidR="009C68BD">
        <w:t>che sarà essa stessa una serie di caratteri generati casualmente che formerà la password che utilizzeremo nell’inserimento.</w:t>
      </w:r>
    </w:p>
    <w:p w14:paraId="0748D51B" w14:textId="10242682" w:rsidR="009C68BD" w:rsidRDefault="009C68BD" w:rsidP="00E04007">
      <w:pPr>
        <w:pStyle w:val="Nessunaspaziatura"/>
        <w:jc w:val="both"/>
      </w:pPr>
    </w:p>
    <w:p w14:paraId="55E5F775" w14:textId="13DFCB6D" w:rsidR="009C68BD" w:rsidRDefault="009C68BD" w:rsidP="00E04007">
      <w:pPr>
        <w:pStyle w:val="Nessunaspaziatura"/>
        <w:jc w:val="both"/>
      </w:pPr>
      <w:r>
        <w:rPr>
          <w:noProof/>
        </w:rPr>
        <w:drawing>
          <wp:inline distT="0" distB="0" distL="0" distR="0" wp14:anchorId="0B8BD291" wp14:editId="0F5BC164">
            <wp:extent cx="6257003" cy="142240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9578" cy="1429805"/>
                    </a:xfrm>
                    <a:prstGeom prst="rect">
                      <a:avLst/>
                    </a:prstGeom>
                  </pic:spPr>
                </pic:pic>
              </a:graphicData>
            </a:graphic>
          </wp:inline>
        </w:drawing>
      </w:r>
    </w:p>
    <w:p w14:paraId="24080241" w14:textId="77777777" w:rsidR="009C68BD" w:rsidRPr="00E04007" w:rsidRDefault="009C68BD" w:rsidP="00E04007">
      <w:pPr>
        <w:pStyle w:val="Nessunaspaziatura"/>
        <w:jc w:val="both"/>
      </w:pPr>
    </w:p>
    <w:p w14:paraId="71F53E13" w14:textId="0578DD44" w:rsidR="004579D4" w:rsidRDefault="004579D4" w:rsidP="004579D4">
      <w:pPr>
        <w:pStyle w:val="Nessunaspaziatura"/>
        <w:jc w:val="center"/>
        <w:rPr>
          <w:color w:val="FF0000"/>
          <w:sz w:val="32"/>
          <w:szCs w:val="32"/>
        </w:rPr>
      </w:pPr>
      <w:r>
        <w:rPr>
          <w:color w:val="FF0000"/>
          <w:sz w:val="32"/>
          <w:szCs w:val="32"/>
        </w:rPr>
        <w:t>Le Classi</w:t>
      </w:r>
      <w:r w:rsidR="00E04007">
        <w:rPr>
          <w:color w:val="FF0000"/>
          <w:sz w:val="32"/>
          <w:szCs w:val="32"/>
        </w:rPr>
        <w:t xml:space="preserve"> del package</w:t>
      </w:r>
      <w:r>
        <w:rPr>
          <w:color w:val="FF0000"/>
          <w:sz w:val="32"/>
          <w:szCs w:val="32"/>
        </w:rPr>
        <w:t xml:space="preserve"> </w:t>
      </w:r>
      <w:proofErr w:type="spellStart"/>
      <w:r w:rsidR="00E04007">
        <w:rPr>
          <w:color w:val="FF0000"/>
          <w:sz w:val="32"/>
          <w:szCs w:val="32"/>
        </w:rPr>
        <w:t>view</w:t>
      </w:r>
      <w:proofErr w:type="spellEnd"/>
    </w:p>
    <w:p w14:paraId="146534D7" w14:textId="43DD7D47" w:rsidR="004579D4" w:rsidRDefault="004579D4" w:rsidP="00E04007">
      <w:pPr>
        <w:pStyle w:val="Nessunaspaziatura"/>
      </w:pPr>
    </w:p>
    <w:p w14:paraId="231BE4B0" w14:textId="36EFE8E2" w:rsidR="00E04007" w:rsidRDefault="00E04007" w:rsidP="00E04007">
      <w:pPr>
        <w:pStyle w:val="Nessunaspaziatura"/>
      </w:pPr>
      <w:r>
        <w:t xml:space="preserve">Nel package </w:t>
      </w:r>
      <w:proofErr w:type="spellStart"/>
      <w:r>
        <w:t>view</w:t>
      </w:r>
      <w:proofErr w:type="spellEnd"/>
      <w:r>
        <w:t xml:space="preserve"> oltre alla Classe </w:t>
      </w:r>
      <w:proofErr w:type="spellStart"/>
      <w:r>
        <w:t>GestoreIO</w:t>
      </w:r>
      <w:proofErr w:type="spellEnd"/>
      <w:r>
        <w:t xml:space="preserve"> troviamo l’interfaccia </w:t>
      </w:r>
      <w:proofErr w:type="spellStart"/>
      <w:r>
        <w:t>IGestoreIO</w:t>
      </w:r>
      <w:proofErr w:type="spellEnd"/>
      <w:r>
        <w:t xml:space="preserve"> che contiene i metodi non implementati che saranno implementati nella classe </w:t>
      </w:r>
      <w:proofErr w:type="spellStart"/>
      <w:r>
        <w:t>GestoreIO</w:t>
      </w:r>
      <w:proofErr w:type="spellEnd"/>
      <w:r>
        <w:t xml:space="preserve"> attraverso la keyword </w:t>
      </w:r>
      <w:proofErr w:type="spellStart"/>
      <w:r>
        <w:t>implements</w:t>
      </w:r>
      <w:proofErr w:type="spellEnd"/>
      <w:r>
        <w:t>.</w:t>
      </w:r>
    </w:p>
    <w:p w14:paraId="2CC6099C" w14:textId="77777777" w:rsidR="00E04007" w:rsidRPr="00E04007" w:rsidRDefault="00E04007" w:rsidP="00E04007">
      <w:pPr>
        <w:pStyle w:val="Nessunaspaziatura"/>
      </w:pPr>
    </w:p>
    <w:p w14:paraId="3221CAAB" w14:textId="0D825C93" w:rsidR="004579D4" w:rsidRDefault="00E04007" w:rsidP="004579D4">
      <w:pPr>
        <w:pStyle w:val="Nessunaspaziatura"/>
      </w:pPr>
      <w:r>
        <w:t xml:space="preserve">La Classe </w:t>
      </w:r>
      <w:proofErr w:type="spellStart"/>
      <w:r>
        <w:t>GestoreIO</w:t>
      </w:r>
      <w:proofErr w:type="spellEnd"/>
      <w:r>
        <w:t xml:space="preserve"> contiene i metodi per inserire i valori in input, e visualizzare le stampe in output.</w:t>
      </w:r>
    </w:p>
    <w:p w14:paraId="5D262A66" w14:textId="1C357156" w:rsidR="00E04007" w:rsidRDefault="00E04007" w:rsidP="004579D4">
      <w:pPr>
        <w:pStyle w:val="Nessunaspaziatura"/>
      </w:pPr>
    </w:p>
    <w:p w14:paraId="4949A165" w14:textId="73D396EE" w:rsidR="00E04007" w:rsidRDefault="00E04007" w:rsidP="004579D4">
      <w:pPr>
        <w:pStyle w:val="Nessunaspaziatura"/>
      </w:pPr>
      <w:r>
        <w:t xml:space="preserve">Tra i metodi della </w:t>
      </w:r>
      <w:proofErr w:type="spellStart"/>
      <w:r>
        <w:t>ClasseGestoreIO</w:t>
      </w:r>
      <w:proofErr w:type="spellEnd"/>
      <w:r>
        <w:t xml:space="preserve"> troviamo il metodo per la maschera d’inserimento e per la maschera di modifica.</w:t>
      </w:r>
    </w:p>
    <w:p w14:paraId="17522A8A" w14:textId="77777777" w:rsidR="00E04007" w:rsidRDefault="00E04007" w:rsidP="004579D4">
      <w:pPr>
        <w:pStyle w:val="Nessunaspaziatura"/>
      </w:pPr>
    </w:p>
    <w:p w14:paraId="113DA6B8" w14:textId="1A205BF4" w:rsidR="00E04007" w:rsidRDefault="00E04007" w:rsidP="004579D4">
      <w:pPr>
        <w:pStyle w:val="Nessunaspaziatura"/>
      </w:pPr>
      <w:r>
        <w:rPr>
          <w:noProof/>
        </w:rPr>
        <w:drawing>
          <wp:inline distT="0" distB="0" distL="0" distR="0" wp14:anchorId="636B35A6" wp14:editId="697CCD0F">
            <wp:extent cx="4625587" cy="1841500"/>
            <wp:effectExtent l="0" t="0" r="381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4769" cy="1849137"/>
                    </a:xfrm>
                    <a:prstGeom prst="rect">
                      <a:avLst/>
                    </a:prstGeom>
                  </pic:spPr>
                </pic:pic>
              </a:graphicData>
            </a:graphic>
          </wp:inline>
        </w:drawing>
      </w:r>
    </w:p>
    <w:p w14:paraId="6674591C" w14:textId="188B6D3A" w:rsidR="000A598F" w:rsidRDefault="000A598F" w:rsidP="004579D4">
      <w:pPr>
        <w:pStyle w:val="Nessunaspaziatura"/>
      </w:pPr>
    </w:p>
    <w:p w14:paraId="3EC5FCAE" w14:textId="2C380C33" w:rsidR="00EF05DA" w:rsidRDefault="00EF05DA" w:rsidP="00EF05DA">
      <w:pPr>
        <w:pStyle w:val="Nessunaspaziatura"/>
      </w:pPr>
      <w:r>
        <w:t xml:space="preserve">La maschera d’inserimento ci permette di valorizzare ogni dato di tipo Dipendente attraverso l’utilizzo dei Setter. Come possiamo vedere nell’immagine sopra, inseriamo nell’attributo account, l’oggetto Account, così da poterne richiamare gli attributi e impostarli. La stessa procedura viene applicata per l’oggetto Ruolo che viene inserito nell’attributo ruolo di Account. </w:t>
      </w:r>
    </w:p>
    <w:p w14:paraId="7D38D797" w14:textId="77777777" w:rsidR="00EF05DA" w:rsidRDefault="00EF05DA" w:rsidP="00EF05DA">
      <w:pPr>
        <w:pStyle w:val="Nessunaspaziatura"/>
      </w:pPr>
    </w:p>
    <w:p w14:paraId="4C7B7933" w14:textId="34F8D136" w:rsidR="00EF05DA" w:rsidRDefault="00EF05DA" w:rsidP="00EF05DA">
      <w:pPr>
        <w:pStyle w:val="Nessunaspaziatura"/>
      </w:pPr>
      <w:r>
        <w:t xml:space="preserve">Per quanto riguarda l’inserimento della password, essa </w:t>
      </w:r>
      <w:r w:rsidR="00ED2A54">
        <w:t>sarà impostata</w:t>
      </w:r>
      <w:r>
        <w:t xml:space="preserve"> in base al metodo che richiameremo dalla Classe Crittografia, che ritornerà una stringa di caratteri casuali.</w:t>
      </w:r>
    </w:p>
    <w:p w14:paraId="37EA0CAF" w14:textId="4F5F9768" w:rsidR="000A598F" w:rsidRDefault="000A598F" w:rsidP="004579D4">
      <w:pPr>
        <w:pStyle w:val="Nessunaspaziatura"/>
      </w:pPr>
    </w:p>
    <w:p w14:paraId="3B12539E" w14:textId="4A422B1A" w:rsidR="00E04007" w:rsidRDefault="000A598F" w:rsidP="004579D4">
      <w:pPr>
        <w:pStyle w:val="Nessunaspaziatura"/>
      </w:pPr>
      <w:r>
        <w:rPr>
          <w:noProof/>
        </w:rPr>
        <w:drawing>
          <wp:inline distT="0" distB="0" distL="0" distR="0" wp14:anchorId="677C5FA2" wp14:editId="296DA5DD">
            <wp:extent cx="2978150" cy="150159"/>
            <wp:effectExtent l="0" t="0" r="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003" cy="156051"/>
                    </a:xfrm>
                    <a:prstGeom prst="rect">
                      <a:avLst/>
                    </a:prstGeom>
                  </pic:spPr>
                </pic:pic>
              </a:graphicData>
            </a:graphic>
          </wp:inline>
        </w:drawing>
      </w:r>
    </w:p>
    <w:p w14:paraId="01C1DC6F" w14:textId="55D10782" w:rsidR="00E04007" w:rsidRPr="004579D4" w:rsidRDefault="00E04007" w:rsidP="004579D4">
      <w:pPr>
        <w:pStyle w:val="Nessunaspaziatura"/>
      </w:pPr>
      <w:r>
        <w:rPr>
          <w:noProof/>
        </w:rPr>
        <w:drawing>
          <wp:inline distT="0" distB="0" distL="0" distR="0" wp14:anchorId="4F19DF3E" wp14:editId="7751D284">
            <wp:extent cx="6120130" cy="151257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512570"/>
                    </a:xfrm>
                    <a:prstGeom prst="rect">
                      <a:avLst/>
                    </a:prstGeom>
                  </pic:spPr>
                </pic:pic>
              </a:graphicData>
            </a:graphic>
          </wp:inline>
        </w:drawing>
      </w:r>
    </w:p>
    <w:p w14:paraId="11C7795B" w14:textId="2184CA12" w:rsidR="00EF05DA" w:rsidRDefault="00EF05DA" w:rsidP="00600BED">
      <w:pPr>
        <w:pStyle w:val="Nessunaspaziatura"/>
        <w:jc w:val="both"/>
      </w:pPr>
      <w:r w:rsidRPr="00EF05DA">
        <w:lastRenderedPageBreak/>
        <w:t>La maschera di modifica</w:t>
      </w:r>
      <w:r>
        <w:t xml:space="preserve"> ci permette di modificare i vari attributi del dipendente ricercato attraverso il metodo di ricerca, mostrandoci i dati già presenti e dandoci la possibilità di alterarli scrivendo in input da console, oppure di lasciarli invariati premendo invio.  Per la password e il ruolo</w:t>
      </w:r>
      <w:r w:rsidR="00600BED">
        <w:t>,</w:t>
      </w:r>
      <w:r>
        <w:t xml:space="preserve"> l’utente dovrà necessariamente scegliere se desidera generare una nuova password e se inserire un ruolo diverso da quello attuale.</w:t>
      </w:r>
    </w:p>
    <w:p w14:paraId="7DE093FA" w14:textId="7E48EA2E" w:rsidR="00EF05DA" w:rsidRDefault="00EF05DA" w:rsidP="00600BED">
      <w:pPr>
        <w:pStyle w:val="Nessunaspaziatura"/>
        <w:jc w:val="both"/>
      </w:pPr>
      <w:r>
        <w:t xml:space="preserve">Entrambi i metodi applicano un ritorno di tipo </w:t>
      </w:r>
      <w:proofErr w:type="spellStart"/>
      <w:r>
        <w:t>void</w:t>
      </w:r>
      <w:proofErr w:type="spellEnd"/>
      <w:r>
        <w:t>, perché l’argomento passato è di tipo reference, ovvero contiene l’indirizzo di riferimento dell’oggetto richiamato</w:t>
      </w:r>
      <w:r w:rsidR="00600BED">
        <w:t>,</w:t>
      </w:r>
      <w:r>
        <w:t xml:space="preserve"> di conseguenza andremo ad applicare i settaggi e le modifiche </w:t>
      </w:r>
      <w:r w:rsidR="00600BED">
        <w:t>sull’oggetto stesso.</w:t>
      </w:r>
    </w:p>
    <w:p w14:paraId="4E4CD827" w14:textId="750D2A4E" w:rsidR="00600BED" w:rsidRDefault="00600BED" w:rsidP="00600BED">
      <w:pPr>
        <w:pStyle w:val="Nessunaspaziatura"/>
        <w:jc w:val="both"/>
      </w:pPr>
    </w:p>
    <w:p w14:paraId="151CDFE2" w14:textId="7A2FBEB4" w:rsidR="00600BED" w:rsidRDefault="00600BED" w:rsidP="00600BED">
      <w:pPr>
        <w:pStyle w:val="Nessunaspaziatura"/>
        <w:jc w:val="center"/>
        <w:rPr>
          <w:color w:val="FF0000"/>
          <w:sz w:val="32"/>
          <w:szCs w:val="32"/>
        </w:rPr>
      </w:pPr>
      <w:r>
        <w:rPr>
          <w:color w:val="FF0000"/>
          <w:sz w:val="32"/>
          <w:szCs w:val="32"/>
        </w:rPr>
        <w:t>Il Package controller</w:t>
      </w:r>
    </w:p>
    <w:p w14:paraId="14B3ED77" w14:textId="77777777" w:rsidR="00600BED" w:rsidRDefault="00600BED" w:rsidP="00600BED">
      <w:pPr>
        <w:pStyle w:val="Nessunaspaziatura"/>
        <w:jc w:val="center"/>
        <w:rPr>
          <w:color w:val="FF0000"/>
          <w:sz w:val="32"/>
          <w:szCs w:val="32"/>
        </w:rPr>
      </w:pPr>
    </w:p>
    <w:p w14:paraId="35746696" w14:textId="70655CAD" w:rsidR="00600BED" w:rsidRDefault="00600BED" w:rsidP="00600BED">
      <w:pPr>
        <w:pStyle w:val="Nessunaspaziatura"/>
        <w:rPr>
          <w:color w:val="000000" w:themeColor="text1"/>
        </w:rPr>
      </w:pPr>
      <w:r>
        <w:rPr>
          <w:color w:val="000000" w:themeColor="text1"/>
        </w:rPr>
        <w:t>Il package controller contiene solo la Classe Avvio.</w:t>
      </w:r>
    </w:p>
    <w:p w14:paraId="33786143" w14:textId="0D120C49" w:rsidR="00EF05DA" w:rsidRDefault="00600BED" w:rsidP="004579D4">
      <w:pPr>
        <w:pStyle w:val="Nessunaspaziatura"/>
        <w:rPr>
          <w:color w:val="000000" w:themeColor="text1"/>
        </w:rPr>
      </w:pPr>
      <w:r>
        <w:rPr>
          <w:color w:val="000000" w:themeColor="text1"/>
        </w:rPr>
        <w:t>La C</w:t>
      </w:r>
      <w:r w:rsidRPr="00600BED">
        <w:rPr>
          <w:color w:val="000000" w:themeColor="text1"/>
        </w:rPr>
        <w:t>lass</w:t>
      </w:r>
      <w:r>
        <w:rPr>
          <w:color w:val="000000" w:themeColor="text1"/>
        </w:rPr>
        <w:t>e Avvio è</w:t>
      </w:r>
      <w:r w:rsidRPr="00600BED">
        <w:rPr>
          <w:color w:val="000000" w:themeColor="text1"/>
        </w:rPr>
        <w:t xml:space="preserve"> responsabil</w:t>
      </w:r>
      <w:r>
        <w:rPr>
          <w:color w:val="000000" w:themeColor="text1"/>
        </w:rPr>
        <w:t>e</w:t>
      </w:r>
      <w:r w:rsidRPr="00600BED">
        <w:rPr>
          <w:color w:val="000000" w:themeColor="text1"/>
        </w:rPr>
        <w:t xml:space="preserve"> dell'intera esecuzione del programma; come tal</w:t>
      </w:r>
      <w:r>
        <w:rPr>
          <w:color w:val="000000" w:themeColor="text1"/>
        </w:rPr>
        <w:t>e</w:t>
      </w:r>
      <w:r w:rsidRPr="00600BED">
        <w:rPr>
          <w:color w:val="000000" w:themeColor="text1"/>
        </w:rPr>
        <w:t xml:space="preserve"> </w:t>
      </w:r>
      <w:r>
        <w:rPr>
          <w:color w:val="000000" w:themeColor="text1"/>
        </w:rPr>
        <w:t>contiene il</w:t>
      </w:r>
      <w:r w:rsidRPr="00600BED">
        <w:rPr>
          <w:color w:val="000000" w:themeColor="text1"/>
        </w:rPr>
        <w:t xml:space="preserve"> metodo </w:t>
      </w:r>
      <w:proofErr w:type="spellStart"/>
      <w:proofErr w:type="gramStart"/>
      <w:r w:rsidRPr="00600BED">
        <w:rPr>
          <w:color w:val="000000" w:themeColor="text1"/>
        </w:rPr>
        <w:t>main</w:t>
      </w:r>
      <w:proofErr w:type="spellEnd"/>
      <w:r w:rsidRPr="00600BED">
        <w:rPr>
          <w:color w:val="000000" w:themeColor="text1"/>
        </w:rPr>
        <w:t>(</w:t>
      </w:r>
      <w:proofErr w:type="gramEnd"/>
      <w:r w:rsidRPr="00600BED">
        <w:rPr>
          <w:color w:val="000000" w:themeColor="text1"/>
        </w:rPr>
        <w:t>)</w:t>
      </w:r>
      <w:r>
        <w:rPr>
          <w:color w:val="000000" w:themeColor="text1"/>
        </w:rPr>
        <w:t xml:space="preserve"> </w:t>
      </w:r>
      <w:r w:rsidRPr="00600BED">
        <w:rPr>
          <w:color w:val="000000" w:themeColor="text1"/>
        </w:rPr>
        <w:t xml:space="preserve">statico in quanto può essere chiamato </w:t>
      </w:r>
      <w:r>
        <w:rPr>
          <w:color w:val="000000" w:themeColor="text1"/>
        </w:rPr>
        <w:t xml:space="preserve">solo </w:t>
      </w:r>
      <w:r w:rsidRPr="00600BED">
        <w:rPr>
          <w:color w:val="000000" w:themeColor="text1"/>
        </w:rPr>
        <w:t xml:space="preserve">dalla </w:t>
      </w:r>
      <w:r>
        <w:rPr>
          <w:color w:val="000000" w:themeColor="text1"/>
        </w:rPr>
        <w:t>C</w:t>
      </w:r>
      <w:r w:rsidRPr="00600BED">
        <w:rPr>
          <w:color w:val="000000" w:themeColor="text1"/>
        </w:rPr>
        <w:t>lasse</w:t>
      </w:r>
      <w:r>
        <w:rPr>
          <w:color w:val="000000" w:themeColor="text1"/>
        </w:rPr>
        <w:t xml:space="preserve"> Avvio</w:t>
      </w:r>
      <w:r w:rsidRPr="00600BED">
        <w:rPr>
          <w:color w:val="000000" w:themeColor="text1"/>
        </w:rPr>
        <w:t xml:space="preserve"> stessa.</w:t>
      </w:r>
    </w:p>
    <w:p w14:paraId="352FFD38" w14:textId="0B59C5EE" w:rsidR="00600BED" w:rsidRDefault="00DC33BB" w:rsidP="004579D4">
      <w:pPr>
        <w:pStyle w:val="Nessunaspaziatura"/>
        <w:rPr>
          <w:color w:val="000000" w:themeColor="text1"/>
        </w:rPr>
      </w:pPr>
      <w:r w:rsidRPr="00DC33BB">
        <w:rPr>
          <w:color w:val="000000" w:themeColor="text1"/>
        </w:rPr>
        <w:t xml:space="preserve">Il metodo </w:t>
      </w:r>
      <w:proofErr w:type="spellStart"/>
      <w:proofErr w:type="gramStart"/>
      <w:r w:rsidRPr="00DC33BB">
        <w:rPr>
          <w:color w:val="000000" w:themeColor="text1"/>
        </w:rPr>
        <w:t>main</w:t>
      </w:r>
      <w:proofErr w:type="spellEnd"/>
      <w:r w:rsidRPr="00DC33BB">
        <w:rPr>
          <w:color w:val="000000" w:themeColor="text1"/>
        </w:rPr>
        <w:t>(</w:t>
      </w:r>
      <w:proofErr w:type="gramEnd"/>
      <w:r w:rsidRPr="00DC33BB">
        <w:rPr>
          <w:color w:val="000000" w:themeColor="text1"/>
        </w:rPr>
        <w:t>)</w:t>
      </w:r>
      <w:r>
        <w:rPr>
          <w:color w:val="000000" w:themeColor="text1"/>
        </w:rPr>
        <w:t xml:space="preserve"> funge da starter e chiamerà tutti gli altri metodi necessari alle operazioni del programma. </w:t>
      </w:r>
    </w:p>
    <w:p w14:paraId="0E0AE473" w14:textId="5BC64A73" w:rsidR="00DC33BB" w:rsidRDefault="00DC33BB" w:rsidP="004579D4">
      <w:pPr>
        <w:pStyle w:val="Nessunaspaziatura"/>
        <w:rPr>
          <w:color w:val="000000" w:themeColor="text1"/>
        </w:rPr>
      </w:pPr>
      <w:r>
        <w:rPr>
          <w:color w:val="000000" w:themeColor="text1"/>
        </w:rPr>
        <w:t>Per la gestione del richiamo dei metodi utilizziamo la struttura switch-case, all’interno di un ciclo do-</w:t>
      </w:r>
      <w:proofErr w:type="spellStart"/>
      <w:r>
        <w:rPr>
          <w:color w:val="000000" w:themeColor="text1"/>
        </w:rPr>
        <w:t>while</w:t>
      </w:r>
      <w:proofErr w:type="spellEnd"/>
      <w:r>
        <w:rPr>
          <w:color w:val="000000" w:themeColor="text1"/>
        </w:rPr>
        <w:t>.</w:t>
      </w:r>
    </w:p>
    <w:p w14:paraId="6122F824" w14:textId="1596592B" w:rsidR="00DC33BB" w:rsidRDefault="00DC33BB" w:rsidP="004579D4">
      <w:pPr>
        <w:pStyle w:val="Nessunaspaziatura"/>
        <w:rPr>
          <w:color w:val="000000" w:themeColor="text1"/>
        </w:rPr>
      </w:pPr>
    </w:p>
    <w:p w14:paraId="75285377" w14:textId="60509326" w:rsidR="00DC33BB" w:rsidRDefault="00DC33BB" w:rsidP="004579D4">
      <w:pPr>
        <w:pStyle w:val="Nessunaspaziatura"/>
        <w:rPr>
          <w:color w:val="000000" w:themeColor="text1"/>
        </w:rPr>
      </w:pPr>
      <w:r>
        <w:rPr>
          <w:noProof/>
        </w:rPr>
        <w:drawing>
          <wp:inline distT="0" distB="0" distL="0" distR="0" wp14:anchorId="5B380334" wp14:editId="79941F73">
            <wp:extent cx="6120130" cy="1899285"/>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99285"/>
                    </a:xfrm>
                    <a:prstGeom prst="rect">
                      <a:avLst/>
                    </a:prstGeom>
                  </pic:spPr>
                </pic:pic>
              </a:graphicData>
            </a:graphic>
          </wp:inline>
        </w:drawing>
      </w:r>
    </w:p>
    <w:p w14:paraId="5F4DE0E6" w14:textId="31E02994" w:rsidR="00DC33BB" w:rsidRPr="00DC33BB" w:rsidRDefault="00DC33BB" w:rsidP="00DC33BB">
      <w:pPr>
        <w:pStyle w:val="Nessunaspaziatura"/>
        <w:ind w:firstLine="708"/>
        <w:rPr>
          <w:color w:val="000000" w:themeColor="text1"/>
        </w:rPr>
      </w:pPr>
      <w:r>
        <w:rPr>
          <w:noProof/>
        </w:rPr>
        <w:drawing>
          <wp:inline distT="0" distB="0" distL="0" distR="0" wp14:anchorId="7FA7F152" wp14:editId="6EEA0B8B">
            <wp:extent cx="4914975" cy="38584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8761" cy="407339"/>
                    </a:xfrm>
                    <a:prstGeom prst="rect">
                      <a:avLst/>
                    </a:prstGeom>
                  </pic:spPr>
                </pic:pic>
              </a:graphicData>
            </a:graphic>
          </wp:inline>
        </w:drawing>
      </w:r>
    </w:p>
    <w:p w14:paraId="1411F126" w14:textId="0F5CEE63" w:rsidR="00EF05DA" w:rsidRDefault="00EF05DA" w:rsidP="004579D4">
      <w:pPr>
        <w:pStyle w:val="Nessunaspaziatura"/>
      </w:pPr>
    </w:p>
    <w:p w14:paraId="7B320C8D" w14:textId="77777777" w:rsidR="00EF05DA" w:rsidRDefault="00EF05DA" w:rsidP="004579D4">
      <w:pPr>
        <w:pStyle w:val="Nessunaspaziatura"/>
      </w:pPr>
    </w:p>
    <w:p w14:paraId="21A01DED" w14:textId="04469C43" w:rsidR="00815B6E" w:rsidRDefault="00A77C0F" w:rsidP="00A120DE">
      <w:pPr>
        <w:pStyle w:val="Nessunaspaziatura"/>
        <w:jc w:val="both"/>
      </w:pPr>
      <w:r>
        <w:t>Nel moment</w:t>
      </w:r>
      <w:r w:rsidR="00A120DE">
        <w:t>o</w:t>
      </w:r>
      <w:r>
        <w:t xml:space="preserve"> in cui il </w:t>
      </w:r>
      <w:proofErr w:type="spellStart"/>
      <w:r>
        <w:t>main</w:t>
      </w:r>
      <w:proofErr w:type="spellEnd"/>
      <w:r>
        <w:t xml:space="preserve"> verrà avviato, si avrà in output un menù</w:t>
      </w:r>
      <w:r w:rsidR="00A120DE">
        <w:t xml:space="preserve"> numerato</w:t>
      </w:r>
      <w:r>
        <w:t xml:space="preserve"> composto da</w:t>
      </w:r>
      <w:r w:rsidR="00A120DE">
        <w:t xml:space="preserve"> tutte </w:t>
      </w:r>
      <w:r>
        <w:t>le operazioni</w:t>
      </w:r>
      <w:r w:rsidR="00A120DE">
        <w:t xml:space="preserve"> disponibili, l’utente dovrà quindi inserire il numero dell’operazione che intende compiere, il numero dato in input chiamerà quindi il metodo corrispondente all’operazione scelta.</w:t>
      </w:r>
    </w:p>
    <w:p w14:paraId="6D64FDF1" w14:textId="146D2C50" w:rsidR="00A120DE" w:rsidRDefault="00A120DE" w:rsidP="00A120DE">
      <w:pPr>
        <w:pStyle w:val="Nessunaspaziatura"/>
        <w:jc w:val="both"/>
      </w:pPr>
      <w:r>
        <w:t>Terminata un’operazione il programma non cesserà, poiché la condizione verificata nel do-</w:t>
      </w:r>
      <w:proofErr w:type="spellStart"/>
      <w:r>
        <w:t>while</w:t>
      </w:r>
      <w:proofErr w:type="spellEnd"/>
      <w:r>
        <w:t xml:space="preserve"> sarà </w:t>
      </w:r>
      <w:r w:rsidR="00ED2A54">
        <w:t xml:space="preserve">regolata da una variabile booleana che inizializzeremo a false e </w:t>
      </w:r>
      <w:proofErr w:type="spellStart"/>
      <w:r w:rsidR="00ED2A54">
        <w:t>finche</w:t>
      </w:r>
      <w:proofErr w:type="spellEnd"/>
      <w:r w:rsidR="00ED2A54">
        <w:t xml:space="preserve"> sarà tale il ciclo si </w:t>
      </w:r>
      <w:proofErr w:type="spellStart"/>
      <w:r w:rsidR="00ED2A54">
        <w:t>ripetererà</w:t>
      </w:r>
      <w:proofErr w:type="spellEnd"/>
      <w:r>
        <w:t>.</w:t>
      </w:r>
    </w:p>
    <w:p w14:paraId="3DF64CB4" w14:textId="21344EDF" w:rsidR="00A120DE" w:rsidRPr="00815B6E" w:rsidRDefault="00A120DE" w:rsidP="00A120DE">
      <w:pPr>
        <w:pStyle w:val="Nessunaspaziatura"/>
        <w:jc w:val="both"/>
      </w:pPr>
      <w:r>
        <w:t>Il m</w:t>
      </w:r>
      <w:r w:rsidR="00ED2A54">
        <w:t>odo</w:t>
      </w:r>
      <w:r>
        <w:t xml:space="preserve"> con cui l’utente può uscire dal programma è digitare il numero corrispondente all’operazione di uscita</w:t>
      </w:r>
      <w:r w:rsidR="00ED2A54">
        <w:t>, che imposterà la variabile booleana a true, così che la condizione del ciclo do-</w:t>
      </w:r>
      <w:proofErr w:type="spellStart"/>
      <w:r w:rsidR="00ED2A54">
        <w:t>while</w:t>
      </w:r>
      <w:proofErr w:type="spellEnd"/>
      <w:r w:rsidR="00ED2A54">
        <w:t xml:space="preserve"> non sarà più verificata.</w:t>
      </w:r>
    </w:p>
    <w:sectPr w:rsidR="00A120DE" w:rsidRPr="00815B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95C92"/>
    <w:multiLevelType w:val="hybridMultilevel"/>
    <w:tmpl w:val="993C23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FF213C"/>
    <w:multiLevelType w:val="hybridMultilevel"/>
    <w:tmpl w:val="5946369A"/>
    <w:lvl w:ilvl="0" w:tplc="CC3830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574A75F4"/>
    <w:multiLevelType w:val="hybridMultilevel"/>
    <w:tmpl w:val="7A9633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B"/>
    <w:rsid w:val="000A598F"/>
    <w:rsid w:val="003D5607"/>
    <w:rsid w:val="004579D4"/>
    <w:rsid w:val="00600BED"/>
    <w:rsid w:val="00614105"/>
    <w:rsid w:val="007B1CAB"/>
    <w:rsid w:val="00815B6E"/>
    <w:rsid w:val="00843AE9"/>
    <w:rsid w:val="008E5165"/>
    <w:rsid w:val="009C68BD"/>
    <w:rsid w:val="00A120DE"/>
    <w:rsid w:val="00A77C0F"/>
    <w:rsid w:val="00A81D5A"/>
    <w:rsid w:val="00DC33BB"/>
    <w:rsid w:val="00E04007"/>
    <w:rsid w:val="00ED2A54"/>
    <w:rsid w:val="00EF05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4F18"/>
  <w15:chartTrackingRefBased/>
  <w15:docId w15:val="{19530C9D-0C44-416C-9CD0-32CA67D1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1CAB"/>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B1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910</Words>
  <Characters>5193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Calcagno</dc:creator>
  <cp:keywords/>
  <dc:description/>
  <cp:lastModifiedBy>Leonardo Calcagno</cp:lastModifiedBy>
  <cp:revision>6</cp:revision>
  <dcterms:created xsi:type="dcterms:W3CDTF">2021-06-29T10:29:00Z</dcterms:created>
  <dcterms:modified xsi:type="dcterms:W3CDTF">2021-06-29T12:59:00Z</dcterms:modified>
</cp:coreProperties>
</file>