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center"/>
        <w:rPr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Seth Jones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1281113" cy="19431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sethajones</w:t>
      </w:r>
      <w:r w:rsidDel="00000000" w:rsidR="00000000" w:rsidRPr="00000000">
        <w:rPr>
          <w:b w:val="1"/>
          <w:sz w:val="24"/>
          <w:szCs w:val="24"/>
          <w:rtl w:val="0"/>
        </w:rPr>
        <w:t xml:space="preserve">.com</w:t>
      </w:r>
      <w:r w:rsidDel="00000000" w:rsidR="00000000" w:rsidRPr="00000000">
        <w:rPr>
          <w:b w:val="1"/>
          <w:sz w:val="30"/>
          <w:szCs w:val="30"/>
          <w:rtl w:val="0"/>
        </w:rPr>
        <w:t xml:space="preserve"> 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sethj.VA@gmail.com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5468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971.8157958984375" w:firstLine="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2138671875" w:line="240" w:lineRule="auto"/>
        <w:ind w:left="13.13995361328125" w:right="0" w:firstLine="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2138671875" w:line="240" w:lineRule="auto"/>
        <w:ind w:left="13.13995361328125" w:right="0" w:firstLine="0"/>
        <w:jc w:val="left"/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u w:val="single"/>
          <w:rtl w:val="0"/>
        </w:rPr>
        <w:t xml:space="preserve">Anime</w:t>
      </w:r>
      <w:r w:rsidDel="00000000" w:rsidR="00000000" w:rsidRPr="00000000">
        <w:rPr>
          <w:rtl w:val="0"/>
        </w:rPr>
      </w:r>
    </w:p>
    <w:tbl>
      <w:tblPr>
        <w:tblStyle w:val="Table1"/>
        <w:tblW w:w="8977.860046386719" w:type="dxa"/>
        <w:jc w:val="left"/>
        <w:tblInd w:w="13.13995361328125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992.6200154622397"/>
        <w:gridCol w:w="2992.6200154622397"/>
        <w:gridCol w:w="2992.6200154622397"/>
        <w:tblGridChange w:id="0">
          <w:tblGrid>
            <w:gridCol w:w="2992.6200154622397"/>
            <w:gridCol w:w="2992.6200154622397"/>
            <w:gridCol w:w="2992.6200154622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49.442138671875" w:line="240" w:lineRule="auto"/>
              <w:ind w:left="13.13995361328125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Fruit of Evolution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Chainsaw 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Arifureta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Attack on Titan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Piece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Laid Back 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Utawarerumono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the Villainess?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Summoner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 Mount Death 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2138671875" w:line="240" w:lineRule="auto"/>
        <w:ind w:left="0" w:right="0" w:firstLine="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0" w:right="0" w:firstLine="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7"/>
        <w:gridCol w:w="2997"/>
        <w:gridCol w:w="2997"/>
        <w:tblGridChange w:id="0">
          <w:tblGrid>
            <w:gridCol w:w="2997"/>
            <w:gridCol w:w="2997"/>
            <w:gridCol w:w="29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Video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Forking 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Sir Geroge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Louis Byers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SINxHOLIC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Aeris Atsuyu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PACCHI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0" w:right="0" w:firstLine="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7.13998413086" w:type="dxa"/>
        <w:jc w:val="left"/>
        <w:tblInd w:w="13.86001586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2.3799947102866"/>
        <w:gridCol w:w="2992.3799947102866"/>
        <w:gridCol w:w="2992.3799947102866"/>
        <w:tblGridChange w:id="0">
          <w:tblGrid>
            <w:gridCol w:w="2992.3799947102866"/>
            <w:gridCol w:w="2992.3799947102866"/>
            <w:gridCol w:w="2992.37999471028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Film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Ark Exitus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Vox Rocket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13.86001586914062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755859375" w:line="240" w:lineRule="auto"/>
        <w:ind w:left="13.1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14.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University of North Texas BA Behavior Analysis     </w:t>
      </w:r>
      <w:r w:rsidDel="00000000" w:rsidR="00000000" w:rsidRPr="00000000">
        <w:rPr>
          <w:rtl w:val="0"/>
        </w:rPr>
        <w:t xml:space="preserve">Private Coaching with Morgan Berry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Weekly Workouts with Victoria Atkin                       Private Coaching with Voices by Carey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2.1600341796875" w:right="0" w:firstLine="0"/>
        <w:jc w:val="left"/>
        <w:rPr/>
      </w:pPr>
      <w:r w:rsidDel="00000000" w:rsidR="00000000" w:rsidRPr="00000000">
        <w:rPr>
          <w:rtl w:val="0"/>
        </w:rPr>
        <w:t xml:space="preserve">ADR Directing with Jason Lord                               VO Workshop with Joel McDonald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2.1600341796875" w:right="0" w:firstLine="0"/>
        <w:jc w:val="left"/>
        <w:rPr/>
      </w:pPr>
      <w:r w:rsidDel="00000000" w:rsidR="00000000" w:rsidRPr="00000000">
        <w:rPr>
          <w:rtl w:val="0"/>
        </w:rPr>
        <w:t xml:space="preserve">Intro into ADR Dubbing with Jose Sandoval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2.1600341796875" w:right="0" w:firstLine="0"/>
        <w:jc w:val="left"/>
        <w:rPr/>
      </w:pPr>
      <w:r w:rsidDel="00000000" w:rsidR="00000000" w:rsidRPr="00000000">
        <w:rPr>
          <w:rtl w:val="0"/>
        </w:rPr>
        <w:t xml:space="preserve">Acting workshop with Tabitha Ray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822998046875" w:line="240" w:lineRule="auto"/>
        <w:ind w:left="6.4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SPECIAL SKILLS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13.86001586914062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Dialects: Southern </w:t>
      </w:r>
      <w:r w:rsidDel="00000000" w:rsidR="00000000" w:rsidRPr="00000000">
        <w:rPr>
          <w:sz w:val="24"/>
          <w:szCs w:val="24"/>
          <w:rtl w:val="0"/>
        </w:rPr>
        <w:t xml:space="preserve">(Texan)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13.86001586914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13.86001586914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0067138671875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-Neumann TLM 102                 </w:t>
      </w:r>
      <w:r w:rsidDel="00000000" w:rsidR="00000000" w:rsidRPr="00000000">
        <w:rPr>
          <w:sz w:val="24"/>
          <w:szCs w:val="24"/>
          <w:rtl w:val="0"/>
        </w:rPr>
        <w:t xml:space="preserve">-Apollo 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DAW Adobe Audition              -Treated Vocal booth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1038818359375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-Source Connect Ready </w:t>
      </w:r>
    </w:p>
    <w:sectPr>
      <w:pgSz w:h="15840" w:w="12240" w:orient="portrait"/>
      <w:pgMar w:bottom="1800.7177734375" w:top="1410.234375" w:left="1440" w:right="1809.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