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96"/>
        </w:rPr>
        <w:t>⚡ SGI 360</w:t>
      </w:r>
    </w:p>
    <w:p/>
    <w:p/>
    <w:p>
      <w:pPr>
        <w:jc w:val="center"/>
      </w:pPr>
      <w:r>
        <w:rPr>
          <w:b/>
          <w:color w:val="3B82F6"/>
          <w:sz w:val="56"/>
        </w:rPr>
        <w:t>Propuesta de Rediseño - Landing Page</w:t>
      </w:r>
    </w:p>
    <w:p>
      <w:pPr>
        <w:jc w:val="center"/>
      </w:pPr>
      <w:r>
        <w:rPr>
          <w:color w:val="6B7280"/>
          <w:sz w:val="32"/>
        </w:rPr>
        <w:t>Soluciones Integrales de Gestión</w:t>
      </w:r>
    </w:p>
    <w:p/>
    <w:p/>
    <w:p/>
    <w:p>
      <w:pPr>
        <w:jc w:val="center"/>
      </w:pPr>
      <w:r>
        <w:rPr>
          <w:color w:val="9CA3AF"/>
          <w:sz w:val="24"/>
        </w:rPr>
        <w:t>Fecha: Abril 2025</w:t>
      </w:r>
    </w:p>
    <w:p>
      <w:pPr>
        <w:jc w:val="center"/>
      </w:pPr>
      <w:r>
        <w:rPr>
          <w:color w:val="9CA3AF"/>
          <w:sz w:val="24"/>
        </w:rPr>
        <w:t>Propuesta preparada por: Sistema de Gestión Integral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Análisis de la Página Actual</w:t>
      </w:r>
    </w:p>
    <w:p>
      <w:r>
        <w:t>La página actual presenta una estructura clara con los tres módulos principales (SGI 360, SHE 360, Audit360). Sin embargo, le faltan elementos clave para una experiencia profesional completa: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f4444"/>
          </w:tcPr>
          <w:p>
            <w:r>
              <w:rPr>
                <w:b/>
                <w:color w:val="FFFFFF"/>
              </w:rPr>
              <w:t>❌ Elementos Faltantes</w:t>
            </w:r>
          </w:p>
        </w:tc>
        <w:tc>
          <w:tcPr>
            <w:tcW w:type="dxa" w:w="4680"/>
            <w:shd w:fill="10b981"/>
          </w:tcPr>
          <w:p>
            <w:r>
              <w:rPr>
                <w:b/>
                <w:color w:val="FFFFFF"/>
              </w:rPr>
              <w:t>✅ Necesario Agregar</w:t>
            </w:r>
          </w:p>
        </w:tc>
      </w:tr>
      <w:tr>
        <w:tc>
          <w:tcPr>
            <w:tcW w:type="dxa" w:w="4680"/>
          </w:tcPr>
          <w:p>
            <w:r>
              <w:t>• Sin header/navegación</w:t>
              <w:br/>
              <w:t>• Sin sección About</w:t>
              <w:br/>
              <w:t>• Sin beneficios destacados</w:t>
              <w:br/>
              <w:t>• Sin testimonios</w:t>
              <w:br/>
              <w:t>• Sin FAQ</w:t>
              <w:br/>
              <w:t>• Sin footer profesional</w:t>
            </w:r>
          </w:p>
        </w:tc>
        <w:tc>
          <w:tcPr>
            <w:tcW w:type="dxa" w:w="4680"/>
          </w:tcPr>
          <w:p>
            <w:r>
              <w:t>• Header con navegación</w:t>
              <w:br/>
              <w:t>• Sección ¿Quiénes Somos?</w:t>
              <w:br/>
              <w:t>• Características principales</w:t>
              <w:br/>
              <w:t>• Clientes/Testimonios</w:t>
              <w:br/>
              <w:t>• Preguntas frecuentes</w:t>
              <w:br/>
              <w:t>• Footer con enlaces</w:t>
            </w:r>
          </w:p>
        </w:tc>
      </w:tr>
    </w:tbl>
    <w:p/>
    <w:p>
      <w:pPr>
        <w:pStyle w:val="Heading1"/>
      </w:pPr>
      <w:r>
        <w:rPr>
          <w:color w:val="0F172A"/>
        </w:rPr>
        <w:t>2. Propuesta de Rediseño</w:t>
      </w:r>
    </w:p>
    <w:p>
      <w:pPr>
        <w:pStyle w:val="Heading2"/>
      </w:pPr>
      <w:r>
        <w:rPr>
          <w:color w:val="1E40AF"/>
        </w:rPr>
        <w:t>2.1 Header / Navegación</w:t>
      </w:r>
    </w:p>
    <w:p>
      <w:r>
        <w:t>Un header profesional con navegación clara que facilite acceso a todas las secciones del sitio.</w:t>
      </w:r>
    </w:p>
    <w:p>
      <w:r>
        <w:rPr>
          <w:b/>
        </w:rPr>
        <w:t>MOCKUP VISUAL: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f172a"/>
          </w:tcPr>
          <w:p>
            <w:r>
              <w:rPr>
                <w:color w:val="FFFFFF"/>
              </w:rPr>
              <w:t>⚡ SGI 360</w:t>
              <w:br/>
              <w:t>[ Inicio ] [ Productos ] [ Sobre Nosotros ] [ Recursos ] [ Contacto ]</w:t>
              <w:br/>
              <w:t>[Ingresar] [Registrar Empresa]</w:t>
            </w:r>
          </w:p>
        </w:tc>
      </w:tr>
    </w:tbl>
    <w:p/>
    <w:p>
      <w:pPr>
        <w:pStyle w:val="Heading2"/>
      </w:pPr>
      <w:r>
        <w:rPr>
          <w:color w:val="1E40AF"/>
        </w:rPr>
        <w:t>2.2 Sección ¿Quiénes Somos?</w:t>
      </w:r>
    </w:p>
    <w:p>
      <w:r>
        <w:t>Mostrar historia, experiencia y números clave de la empresa. Genera confianza e identidad de marca.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0f9ff"/>
          </w:tcPr>
          <w:p>
            <w:r>
              <w:t>¿Quiénes Somos?</w:t>
              <w:br/>
              <w:br/>
              <w:t>Más de 15 años de experiencia.</w:t>
              <w:br/>
              <w:t>+500 empresas activas.</w:t>
              <w:br/>
              <w:t>Equipo certificado en ISO.</w:t>
              <w:br/>
              <w:t>Compromiso con la excelencia.</w:t>
            </w:r>
          </w:p>
        </w:tc>
        <w:tc>
          <w:tcPr>
            <w:tcW w:type="dxa" w:w="4680"/>
            <w:shd w:fill="dbeafe"/>
          </w:tcPr>
          <w:p>
            <w:r>
              <w:t>📊 +500 Empresas</w:t>
              <w:br/>
              <w:t>👥 +1500 Usuarios</w:t>
              <w:br/>
              <w:t>⭐ 99.9% Uptime</w:t>
            </w:r>
          </w:p>
        </w:tc>
      </w:tr>
    </w:tbl>
    <w:p/>
    <w:p>
      <w:pPr>
        <w:pStyle w:val="Heading2"/>
      </w:pPr>
      <w:r>
        <w:rPr>
          <w:color w:val="1E40AF"/>
        </w:rPr>
        <w:t>2.3 Características Principales</w:t>
      </w:r>
    </w:p>
    <w:p>
      <w:r>
        <w:t>6 tarjetas destacando los beneficios clave de la plataforma.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ff6ff"/>
          </w:tcPr>
          <w:p>
            <w:r>
              <w:t>📊</w:t>
              <w:br/>
              <w:t>Integración Total</w:t>
              <w:br/>
              <w:t>Acceso a 3 módulos en 1</w:t>
            </w:r>
          </w:p>
        </w:tc>
        <w:tc>
          <w:tcPr>
            <w:tcW w:type="dxa" w:w="3120"/>
            <w:shd w:fill="fef2f2"/>
          </w:tcPr>
          <w:p>
            <w:r>
              <w:t>🔒</w:t>
              <w:br/>
              <w:t>Seguridad</w:t>
              <w:br/>
              <w:t>Nivel bancario</w:t>
            </w:r>
          </w:p>
        </w:tc>
        <w:tc>
          <w:tcPr>
            <w:tcW w:type="dxa" w:w="3120"/>
            <w:shd w:fill="f3f0ff"/>
          </w:tcPr>
          <w:p>
            <w:r>
              <w:t>⚡</w:t>
              <w:br/>
              <w:t>Rendimiento</w:t>
              <w:br/>
              <w:t>Ultra rápido</w:t>
            </w:r>
          </w:p>
        </w:tc>
      </w:tr>
      <w:tr>
        <w:tc>
          <w:tcPr>
            <w:tcW w:type="dxa" w:w="3120"/>
            <w:shd w:fill="f0fdf4"/>
          </w:tcPr>
          <w:p>
            <w:r>
              <w:t>🤖</w:t>
              <w:br/>
              <w:t>IA Auditora</w:t>
              <w:br/>
              <w:t>Automatización</w:t>
            </w:r>
          </w:p>
        </w:tc>
        <w:tc>
          <w:tcPr>
            <w:tcW w:type="dxa" w:w="3120"/>
            <w:shd w:fill="fef3c7"/>
          </w:tcPr>
          <w:p>
            <w:r>
              <w:t>📱</w:t>
              <w:br/>
              <w:t>Multi-dispositivo</w:t>
              <w:br/>
              <w:t>Web, tablet, móvil</w:t>
            </w:r>
          </w:p>
        </w:tc>
        <w:tc>
          <w:tcPr>
            <w:tcW w:type="dxa" w:w="3120"/>
            <w:shd w:fill="fce7f3"/>
          </w:tcPr>
          <w:p>
            <w:r>
              <w:t>👥</w:t>
              <w:br/>
              <w:t>Soporte 24/7</w:t>
              <w:br/>
              <w:t>Equipo experto</w:t>
            </w:r>
          </w:p>
        </w:tc>
      </w:tr>
    </w:tbl>
    <w:p/>
    <w:p>
      <w:pPr>
        <w:pStyle w:val="Heading2"/>
      </w:pPr>
      <w:r>
        <w:rPr>
          <w:color w:val="1E40AF"/>
        </w:rPr>
        <w:t>2.4 Testimonios de Clientes</w:t>
      </w:r>
    </w:p>
    <w:p>
      <w:r>
        <w:t>3 testimonios de clientes reales mostrando valor y ROI.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ffbeb"/>
          </w:tcPr>
          <w:p>
            <w:r>
              <w:t>★★★★★</w:t>
              <w:br/>
              <w:t>"Transformó nuestros procesos. Altamente recomendado."</w:t>
              <w:br/>
              <w:br/>
              <w:t>Juan Carrillo</w:t>
              <w:br/>
              <w:t>Gerente de Calidad</w:t>
            </w:r>
          </w:p>
        </w:tc>
        <w:tc>
          <w:tcPr>
            <w:tcW w:type="dxa" w:w="3120"/>
            <w:shd w:fill="fef3c7"/>
          </w:tcPr>
          <w:p>
            <w:r>
              <w:t>★★★★★</w:t>
              <w:br/>
              <w:t>"Soporte excepcional. Excelente inversión."</w:t>
              <w:br/>
              <w:br/>
              <w:t>María Rodríguez</w:t>
              <w:br/>
              <w:t>Directora Ejecutiva</w:t>
            </w:r>
          </w:p>
        </w:tc>
        <w:tc>
          <w:tcPr>
            <w:tcW w:type="dxa" w:w="3120"/>
            <w:shd w:fill="f0fdf4"/>
          </w:tcPr>
          <w:p>
            <w:r>
              <w:t>★★★★★</w:t>
              <w:br/>
              <w:t>"ROI evidente en meses. Impresionante."</w:t>
              <w:br/>
              <w:br/>
              <w:t>Carlos Gómez</w:t>
              <w:br/>
              <w:t>Coordinador de Auditoría</w:t>
            </w:r>
          </w:p>
        </w:tc>
      </w:tr>
    </w:tbl>
    <w:p/>
    <w:p>
      <w:pPr>
        <w:pStyle w:val="Heading2"/>
      </w:pPr>
      <w:r>
        <w:rPr>
          <w:color w:val="1E40AF"/>
        </w:rPr>
        <w:t>2.5 FAQ (Preguntas Frecuentes)</w:t>
      </w:r>
    </w:p>
    <w:p>
      <w:r>
        <w:t>5 preguntas frecuentes respondidas de forma clara y concisa.</w:t>
      </w:r>
    </w:p>
    <w:p>
      <w:pPr>
        <w:pStyle w:val="ListBullet"/>
      </w:pPr>
      <w:r>
        <w:rPr>
          <w:b/>
        </w:rPr>
        <w:t>¿Cuáles son los planes disponibles?</w:t>
      </w:r>
    </w:p>
    <w:p>
      <w:pPr>
        <w:pStyle w:val="ListBullet2"/>
      </w:pPr>
      <w:r>
        <w:t>Ofrecemos planes Básico, Profesional y Empresarial.</w:t>
      </w:r>
    </w:p>
    <w:p>
      <w:pPr>
        <w:pStyle w:val="ListBullet"/>
      </w:pPr>
      <w:r>
        <w:rPr>
          <w:b/>
        </w:rPr>
        <w:t>¿Cuánto tiempo toma la implementación?</w:t>
      </w:r>
    </w:p>
    <w:p>
      <w:pPr>
        <w:pStyle w:val="ListBullet2"/>
      </w:pPr>
      <w:r>
        <w:t>En promedio 2-4 semanas sin disrupciones.</w:t>
      </w:r>
    </w:p>
    <w:p>
      <w:pPr>
        <w:pStyle w:val="ListBullet"/>
      </w:pPr>
      <w:r>
        <w:rPr>
          <w:b/>
        </w:rPr>
        <w:t>¿Ofrecen capacitación?</w:t>
      </w:r>
    </w:p>
    <w:p>
      <w:pPr>
        <w:pStyle w:val="ListBullet2"/>
      </w:pPr>
      <w:r>
        <w:t>Sí, capacitación inicial incluida y acceso a recursos.</w:t>
      </w:r>
    </w:p>
    <w:p>
      <w:pPr>
        <w:pStyle w:val="ListBullet"/>
      </w:pPr>
      <w:r>
        <w:rPr>
          <w:b/>
        </w:rPr>
        <w:t>¿Puedo integrar con otras herramientas?</w:t>
      </w:r>
    </w:p>
    <w:p>
      <w:pPr>
        <w:pStyle w:val="ListBullet2"/>
      </w:pPr>
      <w:r>
        <w:t>Sí, contamos con API y webhooks.</w:t>
      </w:r>
    </w:p>
    <w:p>
      <w:pPr>
        <w:pStyle w:val="ListBullet"/>
      </w:pPr>
      <w:r>
        <w:rPr>
          <w:b/>
        </w:rPr>
        <w:t>¿Qué garantías de seguridad ofrecen?</w:t>
      </w:r>
    </w:p>
    <w:p>
      <w:pPr>
        <w:pStyle w:val="ListBullet2"/>
      </w:pPr>
      <w:r>
        <w:t>Encriptación de datos, backup automático, SLA 99.9%.</w:t>
      </w:r>
    </w:p>
    <w:p/>
    <w:p>
      <w:pPr>
        <w:pStyle w:val="Heading2"/>
      </w:pPr>
      <w:r>
        <w:rPr>
          <w:color w:val="1E40AF"/>
        </w:rPr>
        <w:t>2.6 Footer Profesional</w:t>
      </w:r>
    </w:p>
    <w:p>
      <w:r>
        <w:t>Footer con 5 columnas: Empresa, Productos, Recursos, Legal y Soporte.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</w:tcPr>
          <w:p>
            <w:r>
              <w:rPr>
                <w:color w:val="FFFFFF"/>
              </w:rPr>
              <w:t>Empresa</w:t>
              <w:br/>
              <w:t>• Sobre Nosotros</w:t>
              <w:br/>
              <w:t>• Blog</w:t>
              <w:br/>
              <w:t>• Contacto</w:t>
            </w:r>
          </w:p>
        </w:tc>
        <w:tc>
          <w:tcPr>
            <w:tcW w:type="dxa" w:w="1872"/>
            <w:shd w:fill="0f172a"/>
          </w:tcPr>
          <w:p>
            <w:r>
              <w:rPr>
                <w:color w:val="FFFFFF"/>
              </w:rPr>
              <w:t>Productos</w:t>
              <w:br/>
              <w:t>• SGI 360</w:t>
              <w:br/>
              <w:t>• SHE 360</w:t>
              <w:br/>
              <w:t>• Audit360</w:t>
            </w:r>
          </w:p>
        </w:tc>
        <w:tc>
          <w:tcPr>
            <w:tcW w:type="dxa" w:w="1872"/>
            <w:shd w:fill="0f172a"/>
          </w:tcPr>
          <w:p>
            <w:r>
              <w:rPr>
                <w:color w:val="FFFFFF"/>
              </w:rPr>
              <w:t>Recursos</w:t>
              <w:br/>
              <w:t>• Centro de Ayuda</w:t>
              <w:br/>
              <w:t>• Estado Sistema</w:t>
              <w:br/>
              <w:t>• Documentación</w:t>
            </w:r>
          </w:p>
        </w:tc>
        <w:tc>
          <w:tcPr>
            <w:tcW w:type="dxa" w:w="1872"/>
            <w:shd w:fill="0f172a"/>
          </w:tcPr>
          <w:p>
            <w:r>
              <w:rPr>
                <w:color w:val="FFFFFF"/>
              </w:rPr>
              <w:t>Legal</w:t>
              <w:br/>
              <w:t>• Términos</w:t>
              <w:br/>
              <w:t>• Privacidad</w:t>
              <w:br/>
              <w:t>• Cookies</w:t>
            </w:r>
          </w:p>
        </w:tc>
        <w:tc>
          <w:tcPr>
            <w:tcW w:type="dxa" w:w="1872"/>
            <w:shd w:fill="0f172a"/>
          </w:tcPr>
          <w:p>
            <w:r>
              <w:rPr>
                <w:color w:val="FFFFFF"/>
              </w:rPr>
              <w:t>Soporte</w:t>
              <w:br/>
              <w:t>• Chat 24/7</w:t>
              <w:br/>
              <w:t>• Email</w:t>
              <w:br/>
              <w:t>• Teléfono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172A"/>
        </w:rPr>
        <w:t>3. Próximos Pasos</w:t>
      </w:r>
    </w:p>
    <w:p>
      <w:r>
        <w:t>Para implementar esta propuesta, sugerimos el siguiente plan:</w:t>
      </w:r>
    </w:p>
    <w:p>
      <w:pPr>
        <w:pStyle w:val="ListBullet"/>
      </w:pPr>
      <w:r>
        <w:rPr>
          <w:b/>
        </w:rPr>
        <w:t>Fase 1: Desarrollo de Header y Footer</w:t>
      </w:r>
    </w:p>
    <w:p>
      <w:pPr>
        <w:pStyle w:val="ListBullet2"/>
      </w:pPr>
      <w:r>
        <w:t>Crear componentes reutilizables</w:t>
      </w:r>
    </w:p>
    <w:p>
      <w:pPr>
        <w:pStyle w:val="ListBullet2"/>
      </w:pPr>
      <w:r>
        <w:t>Implementar navegación</w:t>
      </w:r>
    </w:p>
    <w:p>
      <w:pPr>
        <w:pStyle w:val="ListBullet2"/>
      </w:pPr>
      <w:r>
        <w:t>Agregar estilos Tailwind</w:t>
      </w:r>
    </w:p>
    <w:p>
      <w:pPr>
        <w:pStyle w:val="ListBullet"/>
      </w:pPr>
      <w:r>
        <w:rPr>
          <w:b/>
        </w:rPr>
        <w:t>Fase 2: Secciones de Contenido</w:t>
      </w:r>
    </w:p>
    <w:p>
      <w:pPr>
        <w:pStyle w:val="ListBullet2"/>
      </w:pPr>
      <w:r>
        <w:t>About Us</w:t>
      </w:r>
    </w:p>
    <w:p>
      <w:pPr>
        <w:pStyle w:val="ListBullet2"/>
      </w:pPr>
      <w:r>
        <w:t>Features/Beneficios</w:t>
      </w:r>
    </w:p>
    <w:p>
      <w:pPr>
        <w:pStyle w:val="ListBullet2"/>
      </w:pPr>
      <w:r>
        <w:t>Testimonios</w:t>
      </w:r>
    </w:p>
    <w:p>
      <w:pPr>
        <w:pStyle w:val="ListBullet"/>
      </w:pPr>
      <w:r>
        <w:rPr>
          <w:b/>
        </w:rPr>
        <w:t>Fase 3: Secciones Interactivas</w:t>
      </w:r>
    </w:p>
    <w:p>
      <w:pPr>
        <w:pStyle w:val="ListBullet2"/>
      </w:pPr>
      <w:r>
        <w:t>FAQ expandible</w:t>
      </w:r>
    </w:p>
    <w:p>
      <w:pPr>
        <w:pStyle w:val="ListBullet2"/>
      </w:pPr>
      <w:r>
        <w:t>CTA mejorados</w:t>
      </w:r>
    </w:p>
    <w:p>
      <w:pPr>
        <w:pStyle w:val="ListBullet2"/>
      </w:pPr>
      <w:r>
        <w:t>Chat de soporte</w:t>
      </w:r>
    </w:p>
    <w:p>
      <w:pPr>
        <w:pStyle w:val="ListBullet"/>
      </w:pPr>
      <w:r>
        <w:rPr>
          <w:b/>
        </w:rPr>
        <w:t>Fase 4: Testing y Optimización</w:t>
      </w:r>
    </w:p>
    <w:p>
      <w:pPr>
        <w:pStyle w:val="ListBullet2"/>
      </w:pPr>
      <w:r>
        <w:t>SEO optimization</w:t>
      </w:r>
    </w:p>
    <w:p>
      <w:pPr>
        <w:pStyle w:val="ListBullet2"/>
      </w:pPr>
      <w:r>
        <w:t>Mobile responsiveness</w:t>
      </w:r>
    </w:p>
    <w:p>
      <w:pPr>
        <w:pStyle w:val="ListBullet2"/>
      </w:pPr>
      <w:r>
        <w:t>Performance testing</w:t>
      </w:r>
    </w:p>
    <w:p>
      <w:pPr>
        <w:pStyle w:val="Heading1"/>
      </w:pPr>
      <w:r>
        <w:rPr>
          <w:color w:val="0F172A"/>
        </w:rPr>
        <w:t>4. Beneficios Esperados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beafe"/>
          </w:tcPr>
          <w:p>
            <w:r>
              <w:t>📈 Mayor Tráfico</w:t>
              <w:br/>
              <w:br/>
              <w:t>Mejor SEO y experiencia</w:t>
            </w:r>
          </w:p>
        </w:tc>
        <w:tc>
          <w:tcPr>
            <w:tcW w:type="dxa" w:w="3120"/>
            <w:shd w:fill="fef3c7"/>
          </w:tcPr>
          <w:p>
            <w:r>
              <w:t>💹 Mayor Conversión</w:t>
              <w:br/>
              <w:br/>
              <w:t>+40% registros</w:t>
            </w:r>
          </w:p>
        </w:tc>
        <w:tc>
          <w:tcPr>
            <w:tcW w:type="dxa" w:w="3120"/>
            <w:shd w:fill="f0fdf4"/>
          </w:tcPr>
          <w:p>
            <w:r>
              <w:t>🎯 Mejor Branding</w:t>
              <w:br/>
              <w:br/>
              <w:t>Identidad profesional</w:t>
            </w:r>
          </w:p>
        </w:tc>
      </w:tr>
    </w:tbl>
    <w:p/>
    <w:p/>
    <w:p>
      <w:pPr>
        <w:jc w:val="center"/>
      </w:pPr>
      <w:r>
        <w:rPr>
          <w:color w:val="D1D5DB"/>
        </w:rPr>
        <w:t>---</w:t>
      </w:r>
    </w:p>
    <w:p>
      <w:pPr>
        <w:jc w:val="center"/>
      </w:pPr>
      <w:r>
        <w:rPr>
          <w:color w:val="6B7280"/>
          <w:sz w:val="22"/>
        </w:rPr>
        <w:t>Propuesta preparada por: Claude AI</w:t>
      </w:r>
    </w:p>
    <w:p>
      <w:pPr>
        <w:jc w:val="center"/>
      </w:pPr>
      <w:r>
        <w:rPr>
          <w:color w:val="6B7280"/>
          <w:sz w:val="22"/>
        </w:rPr>
        <w:t>Contacto: support@sgi360.com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