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26 – Documentación del vehículo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cuenta con proceso interno de verificacion de documentacion de vehiculo necesario para viaje</w:t>
        <w:br/>
        <w:t>Se define documentacion necesaria de viaje?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documentación del vehículo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documentación del vehículo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documentación del vehículo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Estándar documental, checklist previo al viaje, documentación vigente y alertas o bloqueos por vencimientos.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documentación del vehículo: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Estándar documental, checklist previo al viaje, documentación vigente y alertas o bloqueos por vencimientos.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