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45 – Normas de manejo seguro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Manual / estándar operativo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MAN-SV-46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tiene un plan de capacitación obligatorio sobre normas de manejo y reglas de conducción segura para todos los conductores?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normas de manejo seguro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normas de manejo seguro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normas de manejo seguro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Plan, temario, material, asistencia y evaluaciones alineadas con el manual y los riesgos monitoreados.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normas de manejo seguro: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MAN-SV-46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Plan, temario, material, asistencia y evaluaciones alineadas con el manual y los riesgos monitoreados.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MAN-SV-46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