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64 – Velocidad en zonas críticas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control, limitacion o monitoreo de velocidad excesiva en curvas</w:t>
        <w:br/>
        <w:t>sistema que permita el control advertencia por de exceso de velocidad en carácter de prevencion de vuelco o tumbamiento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velocidad en zonas críticas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velocidad en zonas críticas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velocidad en zonas críticas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Geocercas, límites configurados, mapas, alertas, infracciones y medidas para prevenir vuelcos.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velocidad en zonas críticas: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Geocercas, límites configurados, mapas, alertas, infracciones y medidas para prevenir vuelcos.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