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79 – Calibración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Plan de verificacion de funcionamiento y calibracion de los elementos de monitoreo de seguridad, como camaras internas y texternas, gps, sensores etc</w:t>
        <w:br/>
        <w:t>registro y seguimiento</w:t>
        <w:br/>
        <w:t>procedimiento ante desperfecto, bases operativas con capacidad de reparacion de dichos sistemas. plan B en caso de desperfecto para mantener monitoreo del personal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calibración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calibración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calibración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Padrón con equipo, marca, modelo, serie, última y próxima calibración, proveedor, certificado, estado y alertas.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calibración: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Padrón con equipo, marca, modelo, serie, última y próxima calibración, proveedor, certificado, estado y alertas.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PR-SV-80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