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62750" w14:textId="348EEB37" w:rsidR="00681F33" w:rsidRPr="00B02EF0" w:rsidRDefault="69A418D6" w:rsidP="2A31BE25">
      <w:pPr>
        <w:spacing w:line="276" w:lineRule="auto"/>
        <w:jc w:val="center"/>
        <w:rPr>
          <w:rFonts w:eastAsia="Times New Roman" w:cs="Times New Roman"/>
          <w:b/>
          <w:bCs/>
        </w:rPr>
      </w:pPr>
      <w:r w:rsidRPr="00B02EF0">
        <w:rPr>
          <w:rFonts w:eastAsia="Times New Roman" w:cs="Times New Roman"/>
          <w:b/>
          <w:bCs/>
        </w:rPr>
        <w:t>ACTIVIDAD 1 - IDENTIFICAR EL PROYECTO TECNOLÓGICO A TRABAJAR</w:t>
      </w:r>
      <w:r w:rsidR="00893119" w:rsidRPr="00B02EF0">
        <w:rPr>
          <w:rFonts w:cs="Times New Roman"/>
        </w:rPr>
        <w:br/>
      </w:r>
    </w:p>
    <w:p w14:paraId="1A74DFBA" w14:textId="7967E85B" w:rsidR="00681F33" w:rsidRPr="00B02EF0" w:rsidRDefault="00681F33" w:rsidP="2A31BE25">
      <w:pPr>
        <w:spacing w:line="276" w:lineRule="auto"/>
        <w:jc w:val="center"/>
        <w:rPr>
          <w:rFonts w:eastAsia="Segoe UI" w:cs="Times New Roman"/>
          <w:sz w:val="21"/>
          <w:szCs w:val="21"/>
        </w:rPr>
      </w:pPr>
    </w:p>
    <w:p w14:paraId="09029426" w14:textId="155CB9BB" w:rsidR="00681F33" w:rsidRPr="00B02EF0" w:rsidRDefault="00681F33" w:rsidP="3A841F56">
      <w:pPr>
        <w:spacing w:line="276" w:lineRule="auto"/>
        <w:jc w:val="center"/>
        <w:rPr>
          <w:rFonts w:eastAsia="Segoe UI" w:cs="Times New Roman"/>
          <w:sz w:val="21"/>
          <w:szCs w:val="21"/>
        </w:rPr>
      </w:pPr>
    </w:p>
    <w:p w14:paraId="3D583697" w14:textId="50CF93EF" w:rsidR="00681F33" w:rsidRPr="00B02EF0" w:rsidRDefault="00893119" w:rsidP="2A31BE25">
      <w:pPr>
        <w:spacing w:line="276" w:lineRule="auto"/>
        <w:jc w:val="center"/>
        <w:rPr>
          <w:rFonts w:eastAsia="Times New Roman" w:cs="Times New Roman"/>
        </w:rPr>
      </w:pPr>
      <w:r w:rsidRPr="00B02EF0">
        <w:rPr>
          <w:rFonts w:cs="Times New Roman"/>
        </w:rPr>
        <w:br/>
      </w:r>
      <w:r w:rsidR="69A418D6" w:rsidRPr="00192A58">
        <w:rPr>
          <w:rFonts w:eastAsia="Times New Roman" w:cs="Times New Roman"/>
        </w:rPr>
        <w:t>AUTORES</w:t>
      </w:r>
      <w:r w:rsidRPr="00B02EF0">
        <w:rPr>
          <w:rFonts w:cs="Times New Roman"/>
        </w:rPr>
        <w:br/>
      </w:r>
      <w:r w:rsidRPr="00B02EF0">
        <w:rPr>
          <w:rFonts w:cs="Times New Roman"/>
        </w:rPr>
        <w:br/>
      </w:r>
      <w:r w:rsidR="69A418D6" w:rsidRPr="00B02EF0">
        <w:rPr>
          <w:rFonts w:eastAsia="Times New Roman" w:cs="Times New Roman"/>
        </w:rPr>
        <w:t>MIGUEL LEONARDO BAYONA PRADO</w:t>
      </w:r>
      <w:r w:rsidRPr="00B02EF0">
        <w:rPr>
          <w:rFonts w:cs="Times New Roman"/>
        </w:rPr>
        <w:br/>
      </w:r>
      <w:r w:rsidRPr="00B02EF0">
        <w:rPr>
          <w:rFonts w:cs="Times New Roman"/>
        </w:rPr>
        <w:br/>
      </w:r>
      <w:r w:rsidR="69A418D6" w:rsidRPr="00B02EF0">
        <w:rPr>
          <w:rFonts w:eastAsia="Times New Roman" w:cs="Times New Roman"/>
        </w:rPr>
        <w:t>JUAN MANUEL GAVIRIA MARIN</w:t>
      </w:r>
      <w:r w:rsidRPr="00B02EF0">
        <w:rPr>
          <w:rFonts w:cs="Times New Roman"/>
        </w:rPr>
        <w:br/>
      </w:r>
      <w:r w:rsidRPr="00B02EF0">
        <w:rPr>
          <w:rFonts w:cs="Times New Roman"/>
        </w:rPr>
        <w:br/>
      </w:r>
      <w:r w:rsidR="69A418D6" w:rsidRPr="00B02EF0">
        <w:rPr>
          <w:rFonts w:eastAsia="Times New Roman" w:cs="Times New Roman"/>
        </w:rPr>
        <w:t>DAVID SOTO RIVERA</w:t>
      </w:r>
    </w:p>
    <w:p w14:paraId="6480E7F4" w14:textId="5B9391AA" w:rsidR="00681F33" w:rsidRPr="00B02EF0" w:rsidRDefault="00681F33" w:rsidP="2A31BE25">
      <w:pPr>
        <w:spacing w:line="276" w:lineRule="auto"/>
        <w:jc w:val="center"/>
        <w:rPr>
          <w:rFonts w:eastAsia="Times New Roman" w:cs="Times New Roman"/>
        </w:rPr>
      </w:pPr>
    </w:p>
    <w:p w14:paraId="2F3F99DA" w14:textId="3DFEC7B2" w:rsidR="3A841F56" w:rsidRPr="00B02EF0" w:rsidRDefault="3A841F56" w:rsidP="000B2469">
      <w:pPr>
        <w:spacing w:line="276" w:lineRule="auto"/>
        <w:rPr>
          <w:rFonts w:eastAsia="Times New Roman" w:cs="Times New Roman"/>
        </w:rPr>
      </w:pPr>
    </w:p>
    <w:p w14:paraId="3643A484" w14:textId="0DB42009" w:rsidR="00681F33" w:rsidRPr="00B02EF0" w:rsidRDefault="00893119" w:rsidP="2A31BE25">
      <w:pPr>
        <w:spacing w:line="276" w:lineRule="auto"/>
        <w:jc w:val="center"/>
        <w:rPr>
          <w:rFonts w:eastAsia="Times New Roman" w:cs="Times New Roman"/>
        </w:rPr>
      </w:pPr>
      <w:r w:rsidRPr="00B02EF0">
        <w:rPr>
          <w:rFonts w:cs="Times New Roman"/>
        </w:rPr>
        <w:br/>
      </w:r>
      <w:r w:rsidRPr="00B02EF0">
        <w:rPr>
          <w:rFonts w:cs="Times New Roman"/>
        </w:rPr>
        <w:br/>
      </w:r>
      <w:r w:rsidR="69A418D6" w:rsidRPr="00192A58">
        <w:rPr>
          <w:rFonts w:eastAsia="Times New Roman" w:cs="Times New Roman"/>
        </w:rPr>
        <w:t>DOCENTE</w:t>
      </w:r>
      <w:r w:rsidRPr="00B02EF0">
        <w:rPr>
          <w:rFonts w:cs="Times New Roman"/>
        </w:rPr>
        <w:br/>
      </w:r>
      <w:r w:rsidRPr="00B02EF0">
        <w:rPr>
          <w:rFonts w:cs="Times New Roman"/>
        </w:rPr>
        <w:br/>
      </w:r>
      <w:r w:rsidR="69A418D6" w:rsidRPr="00B02EF0">
        <w:rPr>
          <w:rFonts w:eastAsia="Times New Roman" w:cs="Times New Roman"/>
        </w:rPr>
        <w:t>TATIANA LIZBETH CABRERA VARGAS</w:t>
      </w:r>
    </w:p>
    <w:p w14:paraId="7056D1B1" w14:textId="768A64D5" w:rsidR="00681F33" w:rsidRPr="00B02EF0" w:rsidRDefault="00681F33" w:rsidP="2A31BE25">
      <w:pPr>
        <w:spacing w:line="276" w:lineRule="auto"/>
        <w:jc w:val="center"/>
        <w:rPr>
          <w:rFonts w:eastAsia="Times New Roman" w:cs="Times New Roman"/>
        </w:rPr>
      </w:pPr>
    </w:p>
    <w:p w14:paraId="6778E55B" w14:textId="1819CD89" w:rsidR="00681F33" w:rsidRPr="00B02EF0" w:rsidRDefault="00681F33" w:rsidP="000B2469">
      <w:pPr>
        <w:spacing w:line="276" w:lineRule="auto"/>
        <w:rPr>
          <w:rFonts w:eastAsia="Times New Roman" w:cs="Times New Roman"/>
        </w:rPr>
      </w:pPr>
    </w:p>
    <w:p w14:paraId="3A88EB7D" w14:textId="3578FCE0" w:rsidR="3A841F56" w:rsidRPr="00B02EF0" w:rsidRDefault="3A841F56" w:rsidP="3A841F56">
      <w:pPr>
        <w:spacing w:line="276" w:lineRule="auto"/>
        <w:jc w:val="center"/>
        <w:rPr>
          <w:rFonts w:eastAsia="Times New Roman" w:cs="Times New Roman"/>
        </w:rPr>
      </w:pPr>
    </w:p>
    <w:p w14:paraId="3CE315D5" w14:textId="56B78CC4" w:rsidR="00681F33" w:rsidRPr="00B02EF0" w:rsidRDefault="00893119" w:rsidP="2A31BE25">
      <w:pPr>
        <w:spacing w:line="276" w:lineRule="auto"/>
        <w:jc w:val="center"/>
        <w:rPr>
          <w:rFonts w:eastAsia="Times New Roman" w:cs="Times New Roman"/>
        </w:rPr>
      </w:pPr>
      <w:r w:rsidRPr="00B02EF0">
        <w:rPr>
          <w:rFonts w:cs="Times New Roman"/>
        </w:rPr>
        <w:br/>
      </w:r>
      <w:r w:rsidRPr="00B02EF0">
        <w:rPr>
          <w:rFonts w:cs="Times New Roman"/>
        </w:rPr>
        <w:br/>
      </w:r>
      <w:r w:rsidR="69A418D6" w:rsidRPr="00B02EF0">
        <w:rPr>
          <w:rFonts w:eastAsia="Times New Roman" w:cs="Times New Roman"/>
        </w:rPr>
        <w:t>UNIVERSIDAD IBEROAMERICANA</w:t>
      </w:r>
      <w:r w:rsidRPr="00B02EF0">
        <w:rPr>
          <w:rFonts w:cs="Times New Roman"/>
        </w:rPr>
        <w:br/>
      </w:r>
      <w:r w:rsidRPr="00B02EF0">
        <w:rPr>
          <w:rFonts w:cs="Times New Roman"/>
        </w:rPr>
        <w:br/>
      </w:r>
      <w:r w:rsidR="69A418D6" w:rsidRPr="00B02EF0">
        <w:rPr>
          <w:rFonts w:eastAsia="Times New Roman" w:cs="Times New Roman"/>
        </w:rPr>
        <w:t>FACULTAD DE INGENIERÍA</w:t>
      </w:r>
      <w:r w:rsidRPr="00B02EF0">
        <w:rPr>
          <w:rFonts w:cs="Times New Roman"/>
        </w:rPr>
        <w:br/>
      </w:r>
      <w:r w:rsidRPr="00B02EF0">
        <w:rPr>
          <w:rFonts w:cs="Times New Roman"/>
        </w:rPr>
        <w:br/>
      </w:r>
      <w:r w:rsidR="69A418D6" w:rsidRPr="00B02EF0">
        <w:rPr>
          <w:rFonts w:eastAsia="Times New Roman" w:cs="Times New Roman"/>
        </w:rPr>
        <w:t xml:space="preserve">ANALISIS Y DISEÑO DE SISTEMAS </w:t>
      </w:r>
    </w:p>
    <w:p w14:paraId="12767BA8" w14:textId="648AA048" w:rsidR="00681F33" w:rsidRPr="00B02EF0" w:rsidRDefault="00893119" w:rsidP="2A31BE25">
      <w:pPr>
        <w:spacing w:line="276" w:lineRule="auto"/>
        <w:jc w:val="center"/>
        <w:rPr>
          <w:rFonts w:eastAsia="Times New Roman" w:cs="Times New Roman"/>
          <w:color w:val="000000" w:themeColor="text1"/>
        </w:rPr>
      </w:pPr>
      <w:r w:rsidRPr="00B02EF0">
        <w:rPr>
          <w:rFonts w:eastAsia="Times New Roman" w:cs="Times New Roman"/>
          <w:color w:val="000000" w:themeColor="text1"/>
        </w:rPr>
        <w:t>06 DE ABRIL DE 2025</w:t>
      </w:r>
    </w:p>
    <w:p w14:paraId="32299FC4" w14:textId="417C60E1" w:rsidR="00893119" w:rsidRPr="00B02EF0" w:rsidRDefault="00681F33" w:rsidP="00681F33">
      <w:pPr>
        <w:rPr>
          <w:rFonts w:eastAsia="Times New Roman" w:cs="Times New Roman"/>
          <w:color w:val="000000" w:themeColor="text1"/>
          <w:lang w:val="en-US"/>
        </w:rPr>
      </w:pPr>
      <w:r w:rsidRPr="00B02EF0">
        <w:rPr>
          <w:rFonts w:eastAsia="Times New Roman" w:cs="Times New Roman"/>
          <w:color w:val="000000" w:themeColor="text1"/>
          <w:lang w:val="en-US"/>
        </w:rPr>
        <w:br w:type="page"/>
      </w:r>
    </w:p>
    <w:sdt>
      <w:sdtPr>
        <w:rPr>
          <w:rFonts w:ascii="Times New Roman" w:eastAsiaTheme="minorHAnsi" w:hAnsi="Times New Roman" w:cs="Times New Roman"/>
          <w:color w:val="auto"/>
          <w:sz w:val="24"/>
          <w:szCs w:val="24"/>
          <w:lang w:val="es-ES" w:eastAsia="en-US"/>
        </w:rPr>
        <w:id w:val="1913574110"/>
        <w:docPartObj>
          <w:docPartGallery w:val="Table of Contents"/>
          <w:docPartUnique/>
        </w:docPartObj>
      </w:sdtPr>
      <w:sdtEndPr>
        <w:rPr>
          <w:b/>
          <w:bCs/>
        </w:rPr>
      </w:sdtEndPr>
      <w:sdtContent>
        <w:p w14:paraId="18148A7E" w14:textId="01802BB8" w:rsidR="00B02EF0" w:rsidRPr="00B02EF0" w:rsidRDefault="00B02EF0" w:rsidP="00B02EF0">
          <w:pPr>
            <w:pStyle w:val="TtuloTDC"/>
            <w:jc w:val="center"/>
            <w:rPr>
              <w:rFonts w:ascii="Times New Roman" w:hAnsi="Times New Roman" w:cs="Times New Roman"/>
              <w:b/>
              <w:bCs/>
              <w:color w:val="000000" w:themeColor="text1"/>
              <w:sz w:val="24"/>
              <w:szCs w:val="24"/>
            </w:rPr>
          </w:pPr>
          <w:r w:rsidRPr="00B02EF0">
            <w:rPr>
              <w:rFonts w:ascii="Times New Roman" w:hAnsi="Times New Roman" w:cs="Times New Roman"/>
              <w:b/>
              <w:bCs/>
              <w:color w:val="000000" w:themeColor="text1"/>
              <w:sz w:val="24"/>
              <w:szCs w:val="24"/>
              <w:lang w:val="es-ES"/>
            </w:rPr>
            <w:t>Tabla de Contenido</w:t>
          </w:r>
          <w:r>
            <w:rPr>
              <w:rFonts w:ascii="Times New Roman" w:hAnsi="Times New Roman" w:cs="Times New Roman"/>
              <w:b/>
              <w:bCs/>
              <w:color w:val="000000" w:themeColor="text1"/>
              <w:sz w:val="24"/>
              <w:szCs w:val="24"/>
              <w:lang w:val="es-ES"/>
            </w:rPr>
            <w:br/>
          </w:r>
        </w:p>
        <w:p w14:paraId="0E11A766" w14:textId="0FC9B7BA" w:rsidR="00192A58" w:rsidRDefault="00B02EF0">
          <w:pPr>
            <w:pStyle w:val="TDC1"/>
            <w:tabs>
              <w:tab w:val="right" w:leader="dot" w:pos="9016"/>
            </w:tabs>
            <w:rPr>
              <w:rFonts w:asciiTheme="minorHAnsi" w:eastAsiaTheme="minorEastAsia" w:hAnsiTheme="minorHAnsi"/>
              <w:noProof/>
              <w:kern w:val="2"/>
              <w:lang w:val="es-CO" w:eastAsia="es-CO"/>
              <w14:ligatures w14:val="standardContextual"/>
            </w:rPr>
          </w:pPr>
          <w:r w:rsidRPr="00B02EF0">
            <w:rPr>
              <w:rFonts w:cs="Times New Roman"/>
            </w:rPr>
            <w:fldChar w:fldCharType="begin"/>
          </w:r>
          <w:r w:rsidRPr="00B02EF0">
            <w:rPr>
              <w:rFonts w:cs="Times New Roman"/>
            </w:rPr>
            <w:instrText xml:space="preserve"> TOC \o "1-3" \h \z \u </w:instrText>
          </w:r>
          <w:r w:rsidRPr="00B02EF0">
            <w:rPr>
              <w:rFonts w:cs="Times New Roman"/>
            </w:rPr>
            <w:fldChar w:fldCharType="separate"/>
          </w:r>
          <w:hyperlink w:anchor="_Toc194699128" w:history="1">
            <w:r w:rsidR="00192A58" w:rsidRPr="00301E32">
              <w:rPr>
                <w:rStyle w:val="Hipervnculo"/>
                <w:rFonts w:cs="Times New Roman"/>
                <w:noProof/>
              </w:rPr>
              <w:t>Introducción</w:t>
            </w:r>
            <w:r w:rsidR="00192A58">
              <w:rPr>
                <w:noProof/>
                <w:webHidden/>
              </w:rPr>
              <w:tab/>
            </w:r>
            <w:r w:rsidR="00192A58">
              <w:rPr>
                <w:noProof/>
                <w:webHidden/>
              </w:rPr>
              <w:fldChar w:fldCharType="begin"/>
            </w:r>
            <w:r w:rsidR="00192A58">
              <w:rPr>
                <w:noProof/>
                <w:webHidden/>
              </w:rPr>
              <w:instrText xml:space="preserve"> PAGEREF _Toc194699128 \h </w:instrText>
            </w:r>
            <w:r w:rsidR="00192A58">
              <w:rPr>
                <w:noProof/>
                <w:webHidden/>
              </w:rPr>
            </w:r>
            <w:r w:rsidR="00192A58">
              <w:rPr>
                <w:noProof/>
                <w:webHidden/>
              </w:rPr>
              <w:fldChar w:fldCharType="separate"/>
            </w:r>
            <w:r w:rsidR="009F1038">
              <w:rPr>
                <w:noProof/>
                <w:webHidden/>
              </w:rPr>
              <w:t>3</w:t>
            </w:r>
            <w:r w:rsidR="00192A58">
              <w:rPr>
                <w:noProof/>
                <w:webHidden/>
              </w:rPr>
              <w:fldChar w:fldCharType="end"/>
            </w:r>
          </w:hyperlink>
        </w:p>
        <w:p w14:paraId="564FB7B7" w14:textId="4D750136"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29" w:history="1">
            <w:r w:rsidRPr="00301E32">
              <w:rPr>
                <w:rStyle w:val="Hipervnculo"/>
                <w:noProof/>
              </w:rPr>
              <w:t>Fase Empatizar</w:t>
            </w:r>
            <w:r>
              <w:rPr>
                <w:noProof/>
                <w:webHidden/>
              </w:rPr>
              <w:tab/>
            </w:r>
            <w:r>
              <w:rPr>
                <w:noProof/>
                <w:webHidden/>
              </w:rPr>
              <w:fldChar w:fldCharType="begin"/>
            </w:r>
            <w:r>
              <w:rPr>
                <w:noProof/>
                <w:webHidden/>
              </w:rPr>
              <w:instrText xml:space="preserve"> PAGEREF _Toc194699129 \h </w:instrText>
            </w:r>
            <w:r>
              <w:rPr>
                <w:noProof/>
                <w:webHidden/>
              </w:rPr>
            </w:r>
            <w:r>
              <w:rPr>
                <w:noProof/>
                <w:webHidden/>
              </w:rPr>
              <w:fldChar w:fldCharType="separate"/>
            </w:r>
            <w:r w:rsidR="009F1038">
              <w:rPr>
                <w:noProof/>
                <w:webHidden/>
              </w:rPr>
              <w:t>4</w:t>
            </w:r>
            <w:r>
              <w:rPr>
                <w:noProof/>
                <w:webHidden/>
              </w:rPr>
              <w:fldChar w:fldCharType="end"/>
            </w:r>
          </w:hyperlink>
        </w:p>
        <w:p w14:paraId="4B47C225" w14:textId="004E4258"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30" w:history="1">
            <w:r w:rsidRPr="00301E32">
              <w:rPr>
                <w:rStyle w:val="Hipervnculo"/>
                <w:noProof/>
              </w:rPr>
              <w:t>Análisis</w:t>
            </w:r>
            <w:r>
              <w:rPr>
                <w:noProof/>
                <w:webHidden/>
              </w:rPr>
              <w:tab/>
            </w:r>
            <w:r>
              <w:rPr>
                <w:noProof/>
                <w:webHidden/>
              </w:rPr>
              <w:fldChar w:fldCharType="begin"/>
            </w:r>
            <w:r>
              <w:rPr>
                <w:noProof/>
                <w:webHidden/>
              </w:rPr>
              <w:instrText xml:space="preserve"> PAGEREF _Toc194699130 \h </w:instrText>
            </w:r>
            <w:r>
              <w:rPr>
                <w:noProof/>
                <w:webHidden/>
              </w:rPr>
            </w:r>
            <w:r>
              <w:rPr>
                <w:noProof/>
                <w:webHidden/>
              </w:rPr>
              <w:fldChar w:fldCharType="separate"/>
            </w:r>
            <w:r w:rsidR="009F1038">
              <w:rPr>
                <w:noProof/>
                <w:webHidden/>
              </w:rPr>
              <w:t>4</w:t>
            </w:r>
            <w:r>
              <w:rPr>
                <w:noProof/>
                <w:webHidden/>
              </w:rPr>
              <w:fldChar w:fldCharType="end"/>
            </w:r>
          </w:hyperlink>
        </w:p>
        <w:p w14:paraId="1AEFD70A" w14:textId="0A7AB196"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31" w:history="1">
            <w:r w:rsidRPr="00301E32">
              <w:rPr>
                <w:rStyle w:val="Hipervnculo"/>
                <w:noProof/>
              </w:rPr>
              <w:t>Encuesta:</w:t>
            </w:r>
            <w:r>
              <w:rPr>
                <w:noProof/>
                <w:webHidden/>
              </w:rPr>
              <w:tab/>
            </w:r>
            <w:r>
              <w:rPr>
                <w:noProof/>
                <w:webHidden/>
              </w:rPr>
              <w:fldChar w:fldCharType="begin"/>
            </w:r>
            <w:r>
              <w:rPr>
                <w:noProof/>
                <w:webHidden/>
              </w:rPr>
              <w:instrText xml:space="preserve"> PAGEREF _Toc194699131 \h </w:instrText>
            </w:r>
            <w:r>
              <w:rPr>
                <w:noProof/>
                <w:webHidden/>
              </w:rPr>
            </w:r>
            <w:r>
              <w:rPr>
                <w:noProof/>
                <w:webHidden/>
              </w:rPr>
              <w:fldChar w:fldCharType="separate"/>
            </w:r>
            <w:r w:rsidR="009F1038">
              <w:rPr>
                <w:noProof/>
                <w:webHidden/>
              </w:rPr>
              <w:t>5</w:t>
            </w:r>
            <w:r>
              <w:rPr>
                <w:noProof/>
                <w:webHidden/>
              </w:rPr>
              <w:fldChar w:fldCharType="end"/>
            </w:r>
          </w:hyperlink>
        </w:p>
        <w:p w14:paraId="7E196D0D" w14:textId="0EBA617C"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32" w:history="1">
            <w:r w:rsidRPr="00301E32">
              <w:rPr>
                <w:rStyle w:val="Hipervnculo"/>
                <w:noProof/>
              </w:rPr>
              <w:t>Enlace:</w:t>
            </w:r>
            <w:r>
              <w:rPr>
                <w:noProof/>
                <w:webHidden/>
              </w:rPr>
              <w:tab/>
            </w:r>
            <w:r>
              <w:rPr>
                <w:noProof/>
                <w:webHidden/>
              </w:rPr>
              <w:fldChar w:fldCharType="begin"/>
            </w:r>
            <w:r>
              <w:rPr>
                <w:noProof/>
                <w:webHidden/>
              </w:rPr>
              <w:instrText xml:space="preserve"> PAGEREF _Toc194699132 \h </w:instrText>
            </w:r>
            <w:r>
              <w:rPr>
                <w:noProof/>
                <w:webHidden/>
              </w:rPr>
            </w:r>
            <w:r>
              <w:rPr>
                <w:noProof/>
                <w:webHidden/>
              </w:rPr>
              <w:fldChar w:fldCharType="separate"/>
            </w:r>
            <w:r w:rsidR="009F1038">
              <w:rPr>
                <w:noProof/>
                <w:webHidden/>
              </w:rPr>
              <w:t>5</w:t>
            </w:r>
            <w:r>
              <w:rPr>
                <w:noProof/>
                <w:webHidden/>
              </w:rPr>
              <w:fldChar w:fldCharType="end"/>
            </w:r>
          </w:hyperlink>
        </w:p>
        <w:p w14:paraId="3079846F" w14:textId="21E225B5"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33" w:history="1">
            <w:r w:rsidRPr="00301E32">
              <w:rPr>
                <w:rStyle w:val="Hipervnculo"/>
                <w:noProof/>
              </w:rPr>
              <w:t>Fase Definir</w:t>
            </w:r>
            <w:r>
              <w:rPr>
                <w:noProof/>
                <w:webHidden/>
              </w:rPr>
              <w:tab/>
            </w:r>
            <w:r>
              <w:rPr>
                <w:noProof/>
                <w:webHidden/>
              </w:rPr>
              <w:fldChar w:fldCharType="begin"/>
            </w:r>
            <w:r>
              <w:rPr>
                <w:noProof/>
                <w:webHidden/>
              </w:rPr>
              <w:instrText xml:space="preserve"> PAGEREF _Toc194699133 \h </w:instrText>
            </w:r>
            <w:r>
              <w:rPr>
                <w:noProof/>
                <w:webHidden/>
              </w:rPr>
            </w:r>
            <w:r>
              <w:rPr>
                <w:noProof/>
                <w:webHidden/>
              </w:rPr>
              <w:fldChar w:fldCharType="separate"/>
            </w:r>
            <w:r w:rsidR="009F1038">
              <w:rPr>
                <w:noProof/>
                <w:webHidden/>
              </w:rPr>
              <w:t>6</w:t>
            </w:r>
            <w:r>
              <w:rPr>
                <w:noProof/>
                <w:webHidden/>
              </w:rPr>
              <w:fldChar w:fldCharType="end"/>
            </w:r>
          </w:hyperlink>
        </w:p>
        <w:p w14:paraId="40DA61C7" w14:textId="11FDC0B7"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34" w:history="1">
            <w:r w:rsidRPr="00301E32">
              <w:rPr>
                <w:rStyle w:val="Hipervnculo"/>
                <w:noProof/>
              </w:rPr>
              <w:t>Contextualización</w:t>
            </w:r>
            <w:r>
              <w:rPr>
                <w:noProof/>
                <w:webHidden/>
              </w:rPr>
              <w:tab/>
            </w:r>
            <w:r>
              <w:rPr>
                <w:noProof/>
                <w:webHidden/>
              </w:rPr>
              <w:fldChar w:fldCharType="begin"/>
            </w:r>
            <w:r>
              <w:rPr>
                <w:noProof/>
                <w:webHidden/>
              </w:rPr>
              <w:instrText xml:space="preserve"> PAGEREF _Toc194699134 \h </w:instrText>
            </w:r>
            <w:r>
              <w:rPr>
                <w:noProof/>
                <w:webHidden/>
              </w:rPr>
            </w:r>
            <w:r>
              <w:rPr>
                <w:noProof/>
                <w:webHidden/>
              </w:rPr>
              <w:fldChar w:fldCharType="separate"/>
            </w:r>
            <w:r w:rsidR="009F1038">
              <w:rPr>
                <w:noProof/>
                <w:webHidden/>
              </w:rPr>
              <w:t>6</w:t>
            </w:r>
            <w:r>
              <w:rPr>
                <w:noProof/>
                <w:webHidden/>
              </w:rPr>
              <w:fldChar w:fldCharType="end"/>
            </w:r>
          </w:hyperlink>
        </w:p>
        <w:p w14:paraId="14E5E5C3" w14:textId="2357D751"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35" w:history="1">
            <w:r w:rsidRPr="00301E32">
              <w:rPr>
                <w:rStyle w:val="Hipervnculo"/>
                <w:noProof/>
              </w:rPr>
              <w:t>Análisis</w:t>
            </w:r>
            <w:r>
              <w:rPr>
                <w:noProof/>
                <w:webHidden/>
              </w:rPr>
              <w:tab/>
            </w:r>
            <w:r>
              <w:rPr>
                <w:noProof/>
                <w:webHidden/>
              </w:rPr>
              <w:fldChar w:fldCharType="begin"/>
            </w:r>
            <w:r>
              <w:rPr>
                <w:noProof/>
                <w:webHidden/>
              </w:rPr>
              <w:instrText xml:space="preserve"> PAGEREF _Toc194699135 \h </w:instrText>
            </w:r>
            <w:r>
              <w:rPr>
                <w:noProof/>
                <w:webHidden/>
              </w:rPr>
            </w:r>
            <w:r>
              <w:rPr>
                <w:noProof/>
                <w:webHidden/>
              </w:rPr>
              <w:fldChar w:fldCharType="separate"/>
            </w:r>
            <w:r w:rsidR="009F1038">
              <w:rPr>
                <w:noProof/>
                <w:webHidden/>
              </w:rPr>
              <w:t>6</w:t>
            </w:r>
            <w:r>
              <w:rPr>
                <w:noProof/>
                <w:webHidden/>
              </w:rPr>
              <w:fldChar w:fldCharType="end"/>
            </w:r>
          </w:hyperlink>
        </w:p>
        <w:p w14:paraId="52AC34D8" w14:textId="2971D123"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36" w:history="1">
            <w:r w:rsidRPr="00301E32">
              <w:rPr>
                <w:rStyle w:val="Hipervnculo"/>
                <w:rFonts w:eastAsia="Times New Roman" w:cs="Times New Roman"/>
                <w:noProof/>
              </w:rPr>
              <w:t>Formulación del Problema</w:t>
            </w:r>
            <w:r>
              <w:rPr>
                <w:noProof/>
                <w:webHidden/>
              </w:rPr>
              <w:tab/>
            </w:r>
            <w:r>
              <w:rPr>
                <w:noProof/>
                <w:webHidden/>
              </w:rPr>
              <w:fldChar w:fldCharType="begin"/>
            </w:r>
            <w:r>
              <w:rPr>
                <w:noProof/>
                <w:webHidden/>
              </w:rPr>
              <w:instrText xml:space="preserve"> PAGEREF _Toc194699136 \h </w:instrText>
            </w:r>
            <w:r>
              <w:rPr>
                <w:noProof/>
                <w:webHidden/>
              </w:rPr>
            </w:r>
            <w:r>
              <w:rPr>
                <w:noProof/>
                <w:webHidden/>
              </w:rPr>
              <w:fldChar w:fldCharType="separate"/>
            </w:r>
            <w:r w:rsidR="009F1038">
              <w:rPr>
                <w:noProof/>
                <w:webHidden/>
              </w:rPr>
              <w:t>7</w:t>
            </w:r>
            <w:r>
              <w:rPr>
                <w:noProof/>
                <w:webHidden/>
              </w:rPr>
              <w:fldChar w:fldCharType="end"/>
            </w:r>
          </w:hyperlink>
        </w:p>
        <w:p w14:paraId="3374157E" w14:textId="205970FC"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37" w:history="1">
            <w:r w:rsidRPr="00301E32">
              <w:rPr>
                <w:rStyle w:val="Hipervnculo"/>
                <w:rFonts w:eastAsia="Times New Roman" w:cs="Times New Roman"/>
                <w:noProof/>
              </w:rPr>
              <w:t>Objetivos</w:t>
            </w:r>
            <w:r>
              <w:rPr>
                <w:noProof/>
                <w:webHidden/>
              </w:rPr>
              <w:tab/>
            </w:r>
            <w:r>
              <w:rPr>
                <w:noProof/>
                <w:webHidden/>
              </w:rPr>
              <w:fldChar w:fldCharType="begin"/>
            </w:r>
            <w:r>
              <w:rPr>
                <w:noProof/>
                <w:webHidden/>
              </w:rPr>
              <w:instrText xml:space="preserve"> PAGEREF _Toc194699137 \h </w:instrText>
            </w:r>
            <w:r>
              <w:rPr>
                <w:noProof/>
                <w:webHidden/>
              </w:rPr>
            </w:r>
            <w:r>
              <w:rPr>
                <w:noProof/>
                <w:webHidden/>
              </w:rPr>
              <w:fldChar w:fldCharType="separate"/>
            </w:r>
            <w:r w:rsidR="009F1038">
              <w:rPr>
                <w:noProof/>
                <w:webHidden/>
              </w:rPr>
              <w:t>8</w:t>
            </w:r>
            <w:r>
              <w:rPr>
                <w:noProof/>
                <w:webHidden/>
              </w:rPr>
              <w:fldChar w:fldCharType="end"/>
            </w:r>
          </w:hyperlink>
        </w:p>
        <w:p w14:paraId="07694025" w14:textId="7B42FCD4"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38" w:history="1">
            <w:r w:rsidRPr="00301E32">
              <w:rPr>
                <w:rStyle w:val="Hipervnculo"/>
                <w:rFonts w:cs="Times New Roman"/>
                <w:noProof/>
              </w:rPr>
              <w:t>Objetivo General</w:t>
            </w:r>
            <w:r>
              <w:rPr>
                <w:noProof/>
                <w:webHidden/>
              </w:rPr>
              <w:tab/>
            </w:r>
            <w:r>
              <w:rPr>
                <w:noProof/>
                <w:webHidden/>
              </w:rPr>
              <w:fldChar w:fldCharType="begin"/>
            </w:r>
            <w:r>
              <w:rPr>
                <w:noProof/>
                <w:webHidden/>
              </w:rPr>
              <w:instrText xml:space="preserve"> PAGEREF _Toc194699138 \h </w:instrText>
            </w:r>
            <w:r>
              <w:rPr>
                <w:noProof/>
                <w:webHidden/>
              </w:rPr>
            </w:r>
            <w:r>
              <w:rPr>
                <w:noProof/>
                <w:webHidden/>
              </w:rPr>
              <w:fldChar w:fldCharType="separate"/>
            </w:r>
            <w:r w:rsidR="009F1038">
              <w:rPr>
                <w:noProof/>
                <w:webHidden/>
              </w:rPr>
              <w:t>8</w:t>
            </w:r>
            <w:r>
              <w:rPr>
                <w:noProof/>
                <w:webHidden/>
              </w:rPr>
              <w:fldChar w:fldCharType="end"/>
            </w:r>
          </w:hyperlink>
        </w:p>
        <w:p w14:paraId="6BCE75D9" w14:textId="5BD0CA67"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39" w:history="1">
            <w:r w:rsidRPr="00301E32">
              <w:rPr>
                <w:rStyle w:val="Hipervnculo"/>
                <w:rFonts w:cs="Times New Roman"/>
                <w:noProof/>
              </w:rPr>
              <w:t>Objetivos Específicos</w:t>
            </w:r>
            <w:r>
              <w:rPr>
                <w:noProof/>
                <w:webHidden/>
              </w:rPr>
              <w:tab/>
            </w:r>
            <w:r>
              <w:rPr>
                <w:noProof/>
                <w:webHidden/>
              </w:rPr>
              <w:fldChar w:fldCharType="begin"/>
            </w:r>
            <w:r>
              <w:rPr>
                <w:noProof/>
                <w:webHidden/>
              </w:rPr>
              <w:instrText xml:space="preserve"> PAGEREF _Toc194699139 \h </w:instrText>
            </w:r>
            <w:r>
              <w:rPr>
                <w:noProof/>
                <w:webHidden/>
              </w:rPr>
            </w:r>
            <w:r>
              <w:rPr>
                <w:noProof/>
                <w:webHidden/>
              </w:rPr>
              <w:fldChar w:fldCharType="separate"/>
            </w:r>
            <w:r w:rsidR="009F1038">
              <w:rPr>
                <w:noProof/>
                <w:webHidden/>
              </w:rPr>
              <w:t>8</w:t>
            </w:r>
            <w:r>
              <w:rPr>
                <w:noProof/>
                <w:webHidden/>
              </w:rPr>
              <w:fldChar w:fldCharType="end"/>
            </w:r>
          </w:hyperlink>
        </w:p>
        <w:p w14:paraId="6A8BFEB0" w14:textId="1E03BDF2"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40" w:history="1">
            <w:r w:rsidRPr="00301E32">
              <w:rPr>
                <w:rStyle w:val="Hipervnculo"/>
                <w:noProof/>
              </w:rPr>
              <w:t>Justificación</w:t>
            </w:r>
            <w:r>
              <w:rPr>
                <w:noProof/>
                <w:webHidden/>
              </w:rPr>
              <w:tab/>
            </w:r>
            <w:r>
              <w:rPr>
                <w:noProof/>
                <w:webHidden/>
              </w:rPr>
              <w:fldChar w:fldCharType="begin"/>
            </w:r>
            <w:r>
              <w:rPr>
                <w:noProof/>
                <w:webHidden/>
              </w:rPr>
              <w:instrText xml:space="preserve"> PAGEREF _Toc194699140 \h </w:instrText>
            </w:r>
            <w:r>
              <w:rPr>
                <w:noProof/>
                <w:webHidden/>
              </w:rPr>
            </w:r>
            <w:r>
              <w:rPr>
                <w:noProof/>
                <w:webHidden/>
              </w:rPr>
              <w:fldChar w:fldCharType="separate"/>
            </w:r>
            <w:r w:rsidR="009F1038">
              <w:rPr>
                <w:noProof/>
                <w:webHidden/>
              </w:rPr>
              <w:t>8</w:t>
            </w:r>
            <w:r>
              <w:rPr>
                <w:noProof/>
                <w:webHidden/>
              </w:rPr>
              <w:fldChar w:fldCharType="end"/>
            </w:r>
          </w:hyperlink>
        </w:p>
        <w:p w14:paraId="17B6A5B1" w14:textId="1A328988"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41" w:history="1">
            <w:r w:rsidRPr="00301E32">
              <w:rPr>
                <w:rStyle w:val="Hipervnculo"/>
                <w:rFonts w:eastAsia="Times New Roman" w:cs="Times New Roman"/>
                <w:noProof/>
              </w:rPr>
              <w:t>Recursos</w:t>
            </w:r>
            <w:r>
              <w:rPr>
                <w:noProof/>
                <w:webHidden/>
              </w:rPr>
              <w:tab/>
            </w:r>
            <w:r>
              <w:rPr>
                <w:noProof/>
                <w:webHidden/>
              </w:rPr>
              <w:fldChar w:fldCharType="begin"/>
            </w:r>
            <w:r>
              <w:rPr>
                <w:noProof/>
                <w:webHidden/>
              </w:rPr>
              <w:instrText xml:space="preserve"> PAGEREF _Toc194699141 \h </w:instrText>
            </w:r>
            <w:r>
              <w:rPr>
                <w:noProof/>
                <w:webHidden/>
              </w:rPr>
            </w:r>
            <w:r>
              <w:rPr>
                <w:noProof/>
                <w:webHidden/>
              </w:rPr>
              <w:fldChar w:fldCharType="separate"/>
            </w:r>
            <w:r w:rsidR="009F1038">
              <w:rPr>
                <w:noProof/>
                <w:webHidden/>
              </w:rPr>
              <w:t>9</w:t>
            </w:r>
            <w:r>
              <w:rPr>
                <w:noProof/>
                <w:webHidden/>
              </w:rPr>
              <w:fldChar w:fldCharType="end"/>
            </w:r>
          </w:hyperlink>
        </w:p>
        <w:p w14:paraId="54FF4586" w14:textId="7AFCD6BB"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42" w:history="1">
            <w:r w:rsidRPr="00301E32">
              <w:rPr>
                <w:rStyle w:val="Hipervnculo"/>
                <w:rFonts w:eastAsia="Times New Roman" w:cs="Times New Roman"/>
                <w:noProof/>
              </w:rPr>
              <w:t>Humanos</w:t>
            </w:r>
            <w:r>
              <w:rPr>
                <w:noProof/>
                <w:webHidden/>
              </w:rPr>
              <w:tab/>
            </w:r>
            <w:r>
              <w:rPr>
                <w:noProof/>
                <w:webHidden/>
              </w:rPr>
              <w:fldChar w:fldCharType="begin"/>
            </w:r>
            <w:r>
              <w:rPr>
                <w:noProof/>
                <w:webHidden/>
              </w:rPr>
              <w:instrText xml:space="preserve"> PAGEREF _Toc194699142 \h </w:instrText>
            </w:r>
            <w:r>
              <w:rPr>
                <w:noProof/>
                <w:webHidden/>
              </w:rPr>
            </w:r>
            <w:r>
              <w:rPr>
                <w:noProof/>
                <w:webHidden/>
              </w:rPr>
              <w:fldChar w:fldCharType="separate"/>
            </w:r>
            <w:r w:rsidR="009F1038">
              <w:rPr>
                <w:noProof/>
                <w:webHidden/>
              </w:rPr>
              <w:t>9</w:t>
            </w:r>
            <w:r>
              <w:rPr>
                <w:noProof/>
                <w:webHidden/>
              </w:rPr>
              <w:fldChar w:fldCharType="end"/>
            </w:r>
          </w:hyperlink>
        </w:p>
        <w:p w14:paraId="601B17CB" w14:textId="72E99545"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43" w:history="1">
            <w:r w:rsidRPr="00301E32">
              <w:rPr>
                <w:rStyle w:val="Hipervnculo"/>
                <w:rFonts w:eastAsia="Times New Roman" w:cs="Times New Roman"/>
                <w:noProof/>
              </w:rPr>
              <w:t>Financieros</w:t>
            </w:r>
            <w:r>
              <w:rPr>
                <w:noProof/>
                <w:webHidden/>
              </w:rPr>
              <w:tab/>
            </w:r>
            <w:r>
              <w:rPr>
                <w:noProof/>
                <w:webHidden/>
              </w:rPr>
              <w:fldChar w:fldCharType="begin"/>
            </w:r>
            <w:r>
              <w:rPr>
                <w:noProof/>
                <w:webHidden/>
              </w:rPr>
              <w:instrText xml:space="preserve"> PAGEREF _Toc194699143 \h </w:instrText>
            </w:r>
            <w:r>
              <w:rPr>
                <w:noProof/>
                <w:webHidden/>
              </w:rPr>
            </w:r>
            <w:r>
              <w:rPr>
                <w:noProof/>
                <w:webHidden/>
              </w:rPr>
              <w:fldChar w:fldCharType="separate"/>
            </w:r>
            <w:r w:rsidR="009F1038">
              <w:rPr>
                <w:noProof/>
                <w:webHidden/>
              </w:rPr>
              <w:t>9</w:t>
            </w:r>
            <w:r>
              <w:rPr>
                <w:noProof/>
                <w:webHidden/>
              </w:rPr>
              <w:fldChar w:fldCharType="end"/>
            </w:r>
          </w:hyperlink>
        </w:p>
        <w:p w14:paraId="0A6CB917" w14:textId="41A917D1" w:rsidR="00192A58" w:rsidRDefault="00192A58">
          <w:pPr>
            <w:pStyle w:val="TDC2"/>
            <w:tabs>
              <w:tab w:val="right" w:leader="dot" w:pos="9016"/>
            </w:tabs>
            <w:rPr>
              <w:rFonts w:asciiTheme="minorHAnsi" w:eastAsiaTheme="minorEastAsia" w:hAnsiTheme="minorHAnsi"/>
              <w:noProof/>
              <w:kern w:val="2"/>
              <w:lang w:val="es-CO" w:eastAsia="es-CO"/>
              <w14:ligatures w14:val="standardContextual"/>
            </w:rPr>
          </w:pPr>
          <w:hyperlink w:anchor="_Toc194699144" w:history="1">
            <w:r w:rsidRPr="00301E32">
              <w:rPr>
                <w:rStyle w:val="Hipervnculo"/>
                <w:rFonts w:eastAsia="Times New Roman" w:cs="Times New Roman"/>
                <w:noProof/>
              </w:rPr>
              <w:t>Tecnológicos</w:t>
            </w:r>
            <w:r>
              <w:rPr>
                <w:noProof/>
                <w:webHidden/>
              </w:rPr>
              <w:tab/>
            </w:r>
            <w:r>
              <w:rPr>
                <w:noProof/>
                <w:webHidden/>
              </w:rPr>
              <w:fldChar w:fldCharType="begin"/>
            </w:r>
            <w:r>
              <w:rPr>
                <w:noProof/>
                <w:webHidden/>
              </w:rPr>
              <w:instrText xml:space="preserve"> PAGEREF _Toc194699144 \h </w:instrText>
            </w:r>
            <w:r>
              <w:rPr>
                <w:noProof/>
                <w:webHidden/>
              </w:rPr>
            </w:r>
            <w:r>
              <w:rPr>
                <w:noProof/>
                <w:webHidden/>
              </w:rPr>
              <w:fldChar w:fldCharType="separate"/>
            </w:r>
            <w:r w:rsidR="009F1038">
              <w:rPr>
                <w:noProof/>
                <w:webHidden/>
              </w:rPr>
              <w:t>9</w:t>
            </w:r>
            <w:r>
              <w:rPr>
                <w:noProof/>
                <w:webHidden/>
              </w:rPr>
              <w:fldChar w:fldCharType="end"/>
            </w:r>
          </w:hyperlink>
        </w:p>
        <w:p w14:paraId="080561E1" w14:textId="12E61AF1"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45" w:history="1">
            <w:r w:rsidRPr="00301E32">
              <w:rPr>
                <w:rStyle w:val="Hipervnculo"/>
                <w:rFonts w:cs="Times New Roman"/>
                <w:noProof/>
              </w:rPr>
              <w:t>Alcance</w:t>
            </w:r>
            <w:r>
              <w:rPr>
                <w:noProof/>
                <w:webHidden/>
              </w:rPr>
              <w:tab/>
            </w:r>
            <w:r>
              <w:rPr>
                <w:noProof/>
                <w:webHidden/>
              </w:rPr>
              <w:fldChar w:fldCharType="begin"/>
            </w:r>
            <w:r>
              <w:rPr>
                <w:noProof/>
                <w:webHidden/>
              </w:rPr>
              <w:instrText xml:space="preserve"> PAGEREF _Toc194699145 \h </w:instrText>
            </w:r>
            <w:r>
              <w:rPr>
                <w:noProof/>
                <w:webHidden/>
              </w:rPr>
            </w:r>
            <w:r>
              <w:rPr>
                <w:noProof/>
                <w:webHidden/>
              </w:rPr>
              <w:fldChar w:fldCharType="separate"/>
            </w:r>
            <w:r w:rsidR="009F1038">
              <w:rPr>
                <w:noProof/>
                <w:webHidden/>
              </w:rPr>
              <w:t>10</w:t>
            </w:r>
            <w:r>
              <w:rPr>
                <w:noProof/>
                <w:webHidden/>
              </w:rPr>
              <w:fldChar w:fldCharType="end"/>
            </w:r>
          </w:hyperlink>
        </w:p>
        <w:p w14:paraId="5188A2E5" w14:textId="5A64016D" w:rsidR="00192A58" w:rsidRDefault="00192A58">
          <w:pPr>
            <w:pStyle w:val="TDC1"/>
            <w:tabs>
              <w:tab w:val="right" w:leader="dot" w:pos="9016"/>
            </w:tabs>
            <w:rPr>
              <w:rFonts w:asciiTheme="minorHAnsi" w:eastAsiaTheme="minorEastAsia" w:hAnsiTheme="minorHAnsi"/>
              <w:noProof/>
              <w:kern w:val="2"/>
              <w:lang w:val="es-CO" w:eastAsia="es-CO"/>
              <w14:ligatures w14:val="standardContextual"/>
            </w:rPr>
          </w:pPr>
          <w:hyperlink w:anchor="_Toc194699146" w:history="1">
            <w:r w:rsidRPr="00301E32">
              <w:rPr>
                <w:rStyle w:val="Hipervnculo"/>
                <w:noProof/>
              </w:rPr>
              <w:t>Bibliografía</w:t>
            </w:r>
            <w:r>
              <w:rPr>
                <w:noProof/>
                <w:webHidden/>
              </w:rPr>
              <w:tab/>
            </w:r>
            <w:r>
              <w:rPr>
                <w:noProof/>
                <w:webHidden/>
              </w:rPr>
              <w:fldChar w:fldCharType="begin"/>
            </w:r>
            <w:r>
              <w:rPr>
                <w:noProof/>
                <w:webHidden/>
              </w:rPr>
              <w:instrText xml:space="preserve"> PAGEREF _Toc194699146 \h </w:instrText>
            </w:r>
            <w:r>
              <w:rPr>
                <w:noProof/>
                <w:webHidden/>
              </w:rPr>
            </w:r>
            <w:r>
              <w:rPr>
                <w:noProof/>
                <w:webHidden/>
              </w:rPr>
              <w:fldChar w:fldCharType="separate"/>
            </w:r>
            <w:r w:rsidR="009F1038">
              <w:rPr>
                <w:noProof/>
                <w:webHidden/>
              </w:rPr>
              <w:t>12</w:t>
            </w:r>
            <w:r>
              <w:rPr>
                <w:noProof/>
                <w:webHidden/>
              </w:rPr>
              <w:fldChar w:fldCharType="end"/>
            </w:r>
          </w:hyperlink>
        </w:p>
        <w:p w14:paraId="6711B500" w14:textId="01DE00D7" w:rsidR="00B02EF0" w:rsidRPr="00B02EF0" w:rsidRDefault="00B02EF0">
          <w:pPr>
            <w:rPr>
              <w:rFonts w:cs="Times New Roman"/>
            </w:rPr>
          </w:pPr>
          <w:r w:rsidRPr="00B02EF0">
            <w:rPr>
              <w:rFonts w:cs="Times New Roman"/>
              <w:b/>
              <w:bCs/>
            </w:rPr>
            <w:fldChar w:fldCharType="end"/>
          </w:r>
        </w:p>
      </w:sdtContent>
    </w:sdt>
    <w:p w14:paraId="4ABEEC4D" w14:textId="77777777" w:rsidR="00B02EF0" w:rsidRPr="00B02EF0" w:rsidRDefault="00B02EF0" w:rsidP="00B02EF0">
      <w:pPr>
        <w:pStyle w:val="Ttulo1"/>
        <w:rPr>
          <w:rFonts w:cs="Times New Roman"/>
        </w:rPr>
      </w:pPr>
      <w:r>
        <w:rPr>
          <w:rFonts w:eastAsia="Times New Roman" w:cs="Times New Roman"/>
        </w:rPr>
        <w:br w:type="page"/>
      </w:r>
      <w:bookmarkStart w:id="0" w:name="_Toc194699128"/>
      <w:r w:rsidRPr="00B02EF0">
        <w:rPr>
          <w:rFonts w:cs="Times New Roman"/>
        </w:rPr>
        <w:lastRenderedPageBreak/>
        <w:t>Introducción</w:t>
      </w:r>
      <w:bookmarkEnd w:id="0"/>
      <w:r w:rsidRPr="00B02EF0">
        <w:rPr>
          <w:rFonts w:cs="Times New Roman"/>
        </w:rPr>
        <w:br/>
      </w:r>
    </w:p>
    <w:p w14:paraId="197C1B05" w14:textId="77777777" w:rsidR="00B02EF0" w:rsidRPr="00B02EF0" w:rsidRDefault="00B02EF0" w:rsidP="00B02EF0">
      <w:pPr>
        <w:rPr>
          <w:rFonts w:eastAsia="Times New Roman" w:cs="Times New Roman"/>
          <w:color w:val="000000" w:themeColor="text1"/>
        </w:rPr>
      </w:pPr>
      <w:r w:rsidRPr="00B02EF0">
        <w:rPr>
          <w:rFonts w:eastAsia="Times New Roman" w:cs="Times New Roman"/>
          <w:color w:val="000000" w:themeColor="text1"/>
        </w:rPr>
        <w:t xml:space="preserve">El presente documento tiene como objetivo identificar y estructurar un proyecto tecnológico basado en la metodología </w:t>
      </w:r>
      <w:proofErr w:type="spellStart"/>
      <w:r w:rsidRPr="00B02EF0">
        <w:rPr>
          <w:rFonts w:eastAsia="Times New Roman" w:cs="Times New Roman"/>
          <w:color w:val="000000" w:themeColor="text1"/>
        </w:rPr>
        <w:t>Design</w:t>
      </w:r>
      <w:proofErr w:type="spellEnd"/>
      <w:r w:rsidRPr="00B02EF0">
        <w:rPr>
          <w:rFonts w:eastAsia="Times New Roman" w:cs="Times New Roman"/>
          <w:color w:val="000000" w:themeColor="text1"/>
        </w:rPr>
        <w:t xml:space="preserve"> </w:t>
      </w:r>
      <w:proofErr w:type="spellStart"/>
      <w:r w:rsidRPr="00B02EF0">
        <w:rPr>
          <w:rFonts w:eastAsia="Times New Roman" w:cs="Times New Roman"/>
          <w:color w:val="000000" w:themeColor="text1"/>
        </w:rPr>
        <w:t>Thinking</w:t>
      </w:r>
      <w:proofErr w:type="spellEnd"/>
      <w:r w:rsidRPr="00B02EF0">
        <w:rPr>
          <w:rFonts w:eastAsia="Times New Roman" w:cs="Times New Roman"/>
          <w:color w:val="000000" w:themeColor="text1"/>
        </w:rPr>
        <w:t>, aplicado a la empresa GS Shoes. El foco principal se encuentra en la fase de diseño de un sistema de información que permita optimizar la gestión de inventarios y ventas en tiempo real, considerando los retos operativos y estratégicos que enfrenta la compañía al operar de forma multicanal. A través de un proceso de análisis de datos, formulación de problemas y planteamiento de soluciones, se establecen los componentes esenciales que permitirán abordar la problemática identificada. Este trabajo abarca desde la fase de empatía hasta la definición del reto, incluyendo objetivos, alcance, recursos, cronograma y fundamentos metodológicos.</w:t>
      </w:r>
      <w:r w:rsidRPr="00B02EF0">
        <w:rPr>
          <w:rFonts w:eastAsia="Times New Roman" w:cs="Times New Roman"/>
          <w:color w:val="000000" w:themeColor="text1"/>
        </w:rPr>
        <w:br/>
      </w:r>
    </w:p>
    <w:p w14:paraId="49254883" w14:textId="77777777" w:rsidR="00B02EF0" w:rsidRPr="00B02EF0" w:rsidRDefault="00B02EF0" w:rsidP="00B02EF0">
      <w:pPr>
        <w:rPr>
          <w:rFonts w:eastAsia="Times New Roman" w:cs="Times New Roman"/>
          <w:color w:val="000000" w:themeColor="text1"/>
        </w:rPr>
      </w:pPr>
      <w:r w:rsidRPr="00B02EF0">
        <w:rPr>
          <w:rFonts w:eastAsia="Times New Roman" w:cs="Times New Roman"/>
          <w:color w:val="000000" w:themeColor="text1"/>
        </w:rPr>
        <w:br w:type="page"/>
      </w:r>
    </w:p>
    <w:p w14:paraId="561A857A" w14:textId="5A4026E7" w:rsidR="00B02EF0" w:rsidRPr="00B02EF0" w:rsidRDefault="00B02EF0" w:rsidP="00B02EF0">
      <w:pPr>
        <w:pStyle w:val="Ttulo1"/>
      </w:pPr>
      <w:bookmarkStart w:id="1" w:name="_Toc194699129"/>
      <w:r>
        <w:lastRenderedPageBreak/>
        <w:t>Fase Empatizar</w:t>
      </w:r>
      <w:bookmarkEnd w:id="1"/>
      <w:r>
        <w:br/>
      </w:r>
    </w:p>
    <w:p w14:paraId="4A48B721" w14:textId="46CD8700" w:rsidR="0C56DCD8" w:rsidRPr="00B02EF0" w:rsidRDefault="0C56DCD8" w:rsidP="3A841F56">
      <w:pPr>
        <w:rPr>
          <w:rFonts w:cs="Times New Roman"/>
          <w:i/>
          <w:iCs/>
        </w:rPr>
      </w:pPr>
      <w:r w:rsidRPr="00B02EF0">
        <w:rPr>
          <w:rFonts w:cs="Times New Roman"/>
          <w:noProof/>
        </w:rPr>
        <w:drawing>
          <wp:inline distT="0" distB="0" distL="0" distR="0" wp14:anchorId="41F65129" wp14:editId="3A57CA80">
            <wp:extent cx="5724525" cy="3867150"/>
            <wp:effectExtent l="0" t="0" r="0" b="0"/>
            <wp:docPr id="12967304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30448"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14:paraId="13C4DD2F" w14:textId="6A21435B" w:rsidR="00F91FD7" w:rsidRPr="00B02EF0" w:rsidRDefault="6865B11C" w:rsidP="00B02EF0">
      <w:pPr>
        <w:pStyle w:val="Ttulo2"/>
      </w:pPr>
      <w:bookmarkStart w:id="2" w:name="_Toc194699130"/>
      <w:r w:rsidRPr="00B02EF0">
        <w:t>Análisis</w:t>
      </w:r>
      <w:bookmarkEnd w:id="2"/>
      <w:r w:rsidR="00B02EF0">
        <w:br/>
      </w:r>
    </w:p>
    <w:p w14:paraId="02FC1CE2" w14:textId="4A2C6AFE" w:rsidR="384FDFB1" w:rsidRPr="00B02EF0" w:rsidRDefault="384FDFB1" w:rsidP="3A841F56">
      <w:pPr>
        <w:rPr>
          <w:rFonts w:eastAsia="Times New Roman" w:cs="Times New Roman"/>
        </w:rPr>
      </w:pPr>
      <w:r w:rsidRPr="00B02EF0">
        <w:rPr>
          <w:rFonts w:cs="Times New Roman"/>
        </w:rPr>
        <w:t xml:space="preserve">Dentro de las muchas técnicas de </w:t>
      </w:r>
      <w:proofErr w:type="spellStart"/>
      <w:r w:rsidR="0F9B775A" w:rsidRPr="00B02EF0">
        <w:rPr>
          <w:rFonts w:cs="Times New Roman"/>
        </w:rPr>
        <w:t>Design</w:t>
      </w:r>
      <w:proofErr w:type="spellEnd"/>
      <w:r w:rsidR="0F9B775A" w:rsidRPr="00B02EF0">
        <w:rPr>
          <w:rFonts w:cs="Times New Roman"/>
        </w:rPr>
        <w:t xml:space="preserve"> </w:t>
      </w:r>
      <w:proofErr w:type="spellStart"/>
      <w:r w:rsidR="0F9B775A" w:rsidRPr="00B02EF0">
        <w:rPr>
          <w:rFonts w:cs="Times New Roman"/>
        </w:rPr>
        <w:t>Thinking</w:t>
      </w:r>
      <w:proofErr w:type="spellEnd"/>
      <w:r w:rsidRPr="00B02EF0">
        <w:rPr>
          <w:rFonts w:cs="Times New Roman"/>
        </w:rPr>
        <w:t xml:space="preserve"> para la etapa de empatizar, la </w:t>
      </w:r>
      <w:r w:rsidR="7F787F21" w:rsidRPr="00B02EF0">
        <w:rPr>
          <w:rFonts w:cs="Times New Roman"/>
        </w:rPr>
        <w:t>técnica de los</w:t>
      </w:r>
      <w:r w:rsidR="10D0601A" w:rsidRPr="00B02EF0">
        <w:rPr>
          <w:rFonts w:cs="Times New Roman"/>
        </w:rPr>
        <w:t xml:space="preserve"> 5 “¿Por qué?” destaca como una herramienta altamente eficaz </w:t>
      </w:r>
      <w:r w:rsidR="76B19C9C" w:rsidRPr="00B02EF0">
        <w:rPr>
          <w:rFonts w:cs="Times New Roman"/>
        </w:rPr>
        <w:t>porque profundiza en las motivaciones y necesidades reales de los involucrados. Al cuestionar repetidamente la causa de una problemática, se iluminan factores subyacentes que otras metodologías de diagnóstico no alcanzan a revelar. Este enfoque permite una comprensión integral del entorno y de los procesos internos</w:t>
      </w:r>
      <w:r w:rsidR="01B5D068" w:rsidRPr="00B02EF0">
        <w:rPr>
          <w:rFonts w:cs="Times New Roman"/>
        </w:rPr>
        <w:t>, generando un conocimiento profundo que fortalece la toma de decisiones estratégicas y la creación de soluciones innovadoras</w:t>
      </w:r>
      <w:r w:rsidR="410F08E1" w:rsidRPr="00B02EF0">
        <w:rPr>
          <w:rFonts w:cs="Times New Roman"/>
        </w:rPr>
        <w:t>.</w:t>
      </w:r>
    </w:p>
    <w:p w14:paraId="5B3C37BA" w14:textId="1248E331" w:rsidR="410F08E1" w:rsidRPr="00B02EF0" w:rsidRDefault="410F08E1" w:rsidP="3A841F56">
      <w:pPr>
        <w:rPr>
          <w:rFonts w:cs="Times New Roman"/>
        </w:rPr>
      </w:pPr>
      <w:r w:rsidRPr="00B02EF0">
        <w:rPr>
          <w:rFonts w:cs="Times New Roman"/>
        </w:rPr>
        <w:t>Para construir el proceso de indagación</w:t>
      </w:r>
      <w:r w:rsidR="21FCB837" w:rsidRPr="00B02EF0">
        <w:rPr>
          <w:rFonts w:cs="Times New Roman"/>
        </w:rPr>
        <w:t xml:space="preserve">, se diseñó y distribuyó una encuesta a través de Google </w:t>
      </w:r>
      <w:proofErr w:type="spellStart"/>
      <w:r w:rsidR="21FCB837" w:rsidRPr="00B02EF0">
        <w:rPr>
          <w:rFonts w:cs="Times New Roman"/>
        </w:rPr>
        <w:t>Forms</w:t>
      </w:r>
      <w:proofErr w:type="spellEnd"/>
      <w:r w:rsidR="21FCB837" w:rsidRPr="00B02EF0">
        <w:rPr>
          <w:rFonts w:cs="Times New Roman"/>
        </w:rPr>
        <w:t>, orientada específicamente a usuarios y colaboradores que pudieran ofrecer información veraz y relevante sobre las dificultades que enfrentaban. Gracias a este canal de recolección de datos, se obtuvieron respuestas masivas y rápidas, lo que posibilitó la elaboración de un mapa claro de los principales dolores y brechas operativas que posteriormente se abordaron con la técnica de los 5 “¿Por qué?”.</w:t>
      </w:r>
    </w:p>
    <w:p w14:paraId="74149B81" w14:textId="0739ED1D" w:rsidR="5A59856D" w:rsidRDefault="5A59856D" w:rsidP="3A841F56">
      <w:pPr>
        <w:rPr>
          <w:rFonts w:cs="Times New Roman"/>
        </w:rPr>
      </w:pPr>
      <w:r w:rsidRPr="00B02EF0">
        <w:rPr>
          <w:rFonts w:cs="Times New Roman"/>
        </w:rPr>
        <w:t>La combinación de una encuesta bien estructurada y la aplicación metódica de los 5 “¿Por qué?” permitió no solo identificar los síntomas de la problemática, sino también explorar sus causas profundas. Este enfoque integral, apoyado en la empatía y la objetividad de datos concretos, sienta las bases para formular soluciones eficientes, centradas en las necesidades de las personas y con un impacto palpable en la operación de la organización.</w:t>
      </w:r>
    </w:p>
    <w:p w14:paraId="1E53AA9C" w14:textId="77777777" w:rsidR="00192A58" w:rsidRPr="00192A58" w:rsidRDefault="00192A58" w:rsidP="00192A58">
      <w:pPr>
        <w:pStyle w:val="Ttulo2"/>
        <w:rPr>
          <w:lang w:val="es-CO"/>
        </w:rPr>
      </w:pPr>
      <w:bookmarkStart w:id="3" w:name="_Toc194699131"/>
      <w:r w:rsidRPr="00192A58">
        <w:lastRenderedPageBreak/>
        <w:t>Encuesta:</w:t>
      </w:r>
      <w:bookmarkEnd w:id="3"/>
      <w:r w:rsidRPr="00192A58">
        <w:rPr>
          <w:lang w:val="es-CO"/>
        </w:rPr>
        <w:t> </w:t>
      </w:r>
    </w:p>
    <w:p w14:paraId="0AC4E0DE" w14:textId="19BF9DFF" w:rsidR="00192A58" w:rsidRPr="00192A58" w:rsidRDefault="00192A58" w:rsidP="00192A58">
      <w:pPr>
        <w:rPr>
          <w:rFonts w:cs="Times New Roman"/>
        </w:rPr>
      </w:pPr>
      <w:r w:rsidRPr="00192A58">
        <w:rPr>
          <w:rFonts w:cs="Times New Roman"/>
          <w:noProof/>
        </w:rPr>
        <w:drawing>
          <wp:inline distT="0" distB="0" distL="0" distR="0" wp14:anchorId="6A8C2AD2" wp14:editId="676145CC">
            <wp:extent cx="5229225" cy="5724525"/>
            <wp:effectExtent l="0" t="0" r="9525" b="9525"/>
            <wp:docPr id="8701073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5724525"/>
                    </a:xfrm>
                    <a:prstGeom prst="rect">
                      <a:avLst/>
                    </a:prstGeom>
                    <a:noFill/>
                    <a:ln>
                      <a:noFill/>
                    </a:ln>
                  </pic:spPr>
                </pic:pic>
              </a:graphicData>
            </a:graphic>
          </wp:inline>
        </w:drawing>
      </w:r>
      <w:r w:rsidRPr="00192A58">
        <w:rPr>
          <w:rFonts w:cs="Times New Roman"/>
        </w:rPr>
        <w:t> </w:t>
      </w:r>
    </w:p>
    <w:p w14:paraId="3DF34EFC" w14:textId="77777777" w:rsidR="00192A58" w:rsidRPr="00192A58" w:rsidRDefault="00192A58" w:rsidP="00192A58">
      <w:pPr>
        <w:rPr>
          <w:rFonts w:cs="Times New Roman"/>
        </w:rPr>
      </w:pPr>
      <w:r w:rsidRPr="00192A58">
        <w:rPr>
          <w:rFonts w:cs="Times New Roman"/>
        </w:rPr>
        <w:t> </w:t>
      </w:r>
    </w:p>
    <w:p w14:paraId="3A29E513" w14:textId="77777777" w:rsidR="00192A58" w:rsidRPr="00192A58" w:rsidRDefault="00192A58" w:rsidP="00192A58">
      <w:pPr>
        <w:pStyle w:val="Ttulo2"/>
      </w:pPr>
      <w:bookmarkStart w:id="4" w:name="_Toc194699132"/>
      <w:r w:rsidRPr="00192A58">
        <w:t>Enlace:</w:t>
      </w:r>
      <w:bookmarkEnd w:id="4"/>
      <w:r w:rsidRPr="00192A58">
        <w:t xml:space="preserve">  </w:t>
      </w:r>
    </w:p>
    <w:p w14:paraId="7445E756" w14:textId="77777777" w:rsidR="00192A58" w:rsidRPr="00192A58" w:rsidRDefault="00192A58" w:rsidP="00192A58">
      <w:pPr>
        <w:rPr>
          <w:rFonts w:cs="Times New Roman"/>
        </w:rPr>
      </w:pPr>
      <w:hyperlink r:id="rId10" w:tgtFrame="_blank" w:history="1">
        <w:r w:rsidRPr="00192A58">
          <w:rPr>
            <w:rStyle w:val="Hipervnculo"/>
            <w:rFonts w:cs="Times New Roman"/>
          </w:rPr>
          <w:t>https://docs.google.com/forms/d/e/1FAIpQLSf-NMr39MwQT5U_sNYrm5y1LpPyLvKsXIA7wUrbtcQYnaD4tQ/formResponse</w:t>
        </w:r>
      </w:hyperlink>
      <w:r w:rsidRPr="00192A58">
        <w:rPr>
          <w:rFonts w:cs="Times New Roman"/>
        </w:rPr>
        <w:t> </w:t>
      </w:r>
    </w:p>
    <w:p w14:paraId="12A9882A" w14:textId="0CD95F3F" w:rsidR="00192A58" w:rsidRPr="00B02EF0" w:rsidRDefault="00192A58" w:rsidP="3A841F56">
      <w:pPr>
        <w:rPr>
          <w:rFonts w:cs="Times New Roman"/>
        </w:rPr>
      </w:pPr>
      <w:r>
        <w:rPr>
          <w:rFonts w:cs="Times New Roman"/>
        </w:rPr>
        <w:br w:type="page"/>
      </w:r>
    </w:p>
    <w:p w14:paraId="1E82FEF1" w14:textId="61353AB0" w:rsidR="3A841F56" w:rsidRPr="00B02EF0" w:rsidRDefault="00B02EF0" w:rsidP="00B02EF0">
      <w:pPr>
        <w:pStyle w:val="Ttulo1"/>
      </w:pPr>
      <w:bookmarkStart w:id="5" w:name="_Toc194699133"/>
      <w:r>
        <w:lastRenderedPageBreak/>
        <w:t>Fase Definir</w:t>
      </w:r>
      <w:bookmarkEnd w:id="5"/>
    </w:p>
    <w:p w14:paraId="77CC2C25" w14:textId="780F7F57" w:rsidR="4BBDFDF5" w:rsidRPr="00B02EF0" w:rsidRDefault="4BBDFDF5" w:rsidP="00B02EF0">
      <w:pPr>
        <w:pStyle w:val="Ttulo2"/>
      </w:pPr>
      <w:bookmarkStart w:id="6" w:name="_Toc194444641"/>
      <w:bookmarkStart w:id="7" w:name="_Toc194699134"/>
      <w:r w:rsidRPr="00B02EF0">
        <w:t>Contextualización</w:t>
      </w:r>
      <w:bookmarkEnd w:id="6"/>
      <w:bookmarkEnd w:id="7"/>
      <w:r w:rsidRPr="00B02EF0">
        <w:t xml:space="preserve"> </w:t>
      </w:r>
    </w:p>
    <w:p w14:paraId="5ADA946B" w14:textId="2D33E3B8" w:rsidR="5A8B3A7F" w:rsidRPr="00B02EF0" w:rsidRDefault="5A8B3A7F" w:rsidP="5A8B3A7F">
      <w:pPr>
        <w:spacing w:after="0"/>
        <w:ind w:left="821"/>
        <w:rPr>
          <w:rFonts w:eastAsia="Times New Roman" w:cs="Times New Roman"/>
        </w:rPr>
      </w:pPr>
    </w:p>
    <w:p w14:paraId="2C14B859" w14:textId="582B0576" w:rsidR="72261CC1" w:rsidRPr="00B02EF0" w:rsidRDefault="72261CC1" w:rsidP="000C14D2">
      <w:pPr>
        <w:rPr>
          <w:rFonts w:cs="Times New Roman"/>
        </w:rPr>
      </w:pPr>
      <w:r w:rsidRPr="00B02EF0">
        <w:rPr>
          <w:rFonts w:cs="Times New Roman"/>
        </w:rPr>
        <w:t>GS Shoes, una empresa de calzado en Venezuela enfrentaba problemas de desabastecimiento, falta de integración multicanal y dificultad para gestionar inventarios y ventas en tiempo real, afectando la experiencia del cliente y la eficiencia operativa. Para solucionar esto, se propuso un sistema de información integrado que permite gestionar inventarios en tiempo real, registrar y analizar ventas, calcular ganancias por vendedor y centralizar las operaciones de sus canales físicos y digitales. Esta solución mejora la eficiencia, satisface las necesidades actuales de la empresa y asegura escalabilidad para futuros retos.</w:t>
      </w:r>
    </w:p>
    <w:p w14:paraId="7D3428F7" w14:textId="6B6D2968" w:rsidR="5A8B3A7F" w:rsidRPr="00B02EF0" w:rsidRDefault="00A7606C" w:rsidP="5A8B3A7F">
      <w:pPr>
        <w:spacing w:after="0"/>
        <w:ind w:left="460"/>
        <w:rPr>
          <w:rFonts w:eastAsia="Times New Roman" w:cs="Times New Roman"/>
        </w:rPr>
      </w:pPr>
      <w:r w:rsidRPr="00B02EF0">
        <w:rPr>
          <w:rFonts w:eastAsia="Times New Roman" w:cs="Times New Roman"/>
          <w:noProof/>
        </w:rPr>
        <w:drawing>
          <wp:anchor distT="0" distB="0" distL="114300" distR="114300" simplePos="0" relativeHeight="251657216" behindDoc="1" locked="0" layoutInCell="1" allowOverlap="1" wp14:anchorId="4AB55B7D" wp14:editId="6E01F6F3">
            <wp:simplePos x="0" y="0"/>
            <wp:positionH relativeFrom="column">
              <wp:posOffset>28575</wp:posOffset>
            </wp:positionH>
            <wp:positionV relativeFrom="paragraph">
              <wp:posOffset>204470</wp:posOffset>
            </wp:positionV>
            <wp:extent cx="5743575" cy="3714750"/>
            <wp:effectExtent l="0" t="0" r="9525" b="0"/>
            <wp:wrapTight wrapText="bothSides">
              <wp:wrapPolygon edited="0">
                <wp:start x="0" y="0"/>
                <wp:lineTo x="0" y="21489"/>
                <wp:lineTo x="21564" y="21489"/>
                <wp:lineTo x="21564" y="0"/>
                <wp:lineTo x="0" y="0"/>
              </wp:wrapPolygon>
            </wp:wrapTight>
            <wp:docPr id="710695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95045" name=""/>
                    <pic:cNvPicPr/>
                  </pic:nvPicPr>
                  <pic:blipFill>
                    <a:blip r:embed="rId11">
                      <a:extLst>
                        <a:ext uri="{28A0092B-C50C-407E-A947-70E740481C1C}">
                          <a14:useLocalDpi xmlns:a14="http://schemas.microsoft.com/office/drawing/2010/main" val="0"/>
                        </a:ext>
                      </a:extLst>
                    </a:blip>
                    <a:stretch>
                      <a:fillRect/>
                    </a:stretch>
                  </pic:blipFill>
                  <pic:spPr>
                    <a:xfrm>
                      <a:off x="0" y="0"/>
                      <a:ext cx="5743575" cy="3714750"/>
                    </a:xfrm>
                    <a:prstGeom prst="rect">
                      <a:avLst/>
                    </a:prstGeom>
                  </pic:spPr>
                </pic:pic>
              </a:graphicData>
            </a:graphic>
            <wp14:sizeRelH relativeFrom="margin">
              <wp14:pctWidth>0</wp14:pctWidth>
            </wp14:sizeRelH>
            <wp14:sizeRelV relativeFrom="margin">
              <wp14:pctHeight>0</wp14:pctHeight>
            </wp14:sizeRelV>
          </wp:anchor>
        </w:drawing>
      </w:r>
    </w:p>
    <w:p w14:paraId="373A921C" w14:textId="224C7D3C" w:rsidR="0DE17876" w:rsidRPr="00B02EF0" w:rsidRDefault="0DE17876" w:rsidP="3A841F56">
      <w:pPr>
        <w:spacing w:after="0"/>
        <w:ind w:left="460"/>
        <w:rPr>
          <w:rFonts w:eastAsia="Times New Roman" w:cs="Times New Roman"/>
          <w:highlight w:val="yellow"/>
        </w:rPr>
      </w:pPr>
    </w:p>
    <w:p w14:paraId="425DF9B1" w14:textId="1F71AACF" w:rsidR="00F91FD7" w:rsidRPr="00B02EF0" w:rsidRDefault="00A7606C" w:rsidP="00B02EF0">
      <w:pPr>
        <w:pStyle w:val="Ttulo2"/>
      </w:pPr>
      <w:bookmarkStart w:id="8" w:name="_Toc194699135"/>
      <w:r w:rsidRPr="00B02EF0">
        <w:t>Análisis</w:t>
      </w:r>
      <w:bookmarkEnd w:id="8"/>
      <w:r w:rsidR="00F91FD7" w:rsidRPr="00B02EF0">
        <w:br/>
      </w:r>
    </w:p>
    <w:p w14:paraId="0A10129E" w14:textId="69D0A0FC" w:rsidR="0072362E" w:rsidRPr="0072362E" w:rsidRDefault="0072362E" w:rsidP="0072362E">
      <w:pPr>
        <w:rPr>
          <w:rFonts w:cs="Times New Roman"/>
          <w:lang w:val="es-CO"/>
        </w:rPr>
      </w:pPr>
      <w:r w:rsidRPr="0072362E">
        <w:rPr>
          <w:rFonts w:cs="Times New Roman"/>
          <w:lang w:val="es-CO"/>
        </w:rPr>
        <w:t>La aplicación de la herramienta “¿Cómo podríamos</w:t>
      </w:r>
      <w:r w:rsidR="00D642D9" w:rsidRPr="00B02EF0">
        <w:rPr>
          <w:rFonts w:cs="Times New Roman"/>
          <w:lang w:val="es-CO"/>
        </w:rPr>
        <w:t xml:space="preserve"> </w:t>
      </w:r>
      <w:r w:rsidRPr="0072362E">
        <w:rPr>
          <w:rFonts w:cs="Times New Roman"/>
          <w:lang w:val="es-CO"/>
        </w:rPr>
        <w:t>...?” permitió convertir los problemas identificados en la fase de empatía en retos bien formulados</w:t>
      </w:r>
      <w:r w:rsidRPr="00B02EF0">
        <w:rPr>
          <w:rFonts w:cs="Times New Roman"/>
          <w:lang w:val="es-CO"/>
        </w:rPr>
        <w:t xml:space="preserve"> </w:t>
      </w:r>
      <w:r w:rsidRPr="0072362E">
        <w:rPr>
          <w:rFonts w:cs="Times New Roman"/>
          <w:lang w:val="es-CO"/>
        </w:rPr>
        <w:t xml:space="preserve">y alineados con las necesidades reales de la empresa. Gracias a esta técnica, fue posible organizar las causas raíz obtenidas con los </w:t>
      </w:r>
      <w:r w:rsidR="00B77847" w:rsidRPr="00B02EF0">
        <w:rPr>
          <w:rFonts w:cs="Times New Roman"/>
          <w:lang w:val="es-CO"/>
        </w:rPr>
        <w:t>cinco</w:t>
      </w:r>
      <w:r w:rsidRPr="0072362E">
        <w:rPr>
          <w:rFonts w:cs="Times New Roman"/>
          <w:lang w:val="es-CO"/>
        </w:rPr>
        <w:t xml:space="preserve"> </w:t>
      </w:r>
      <w:r w:rsidR="00B77847" w:rsidRPr="00B02EF0">
        <w:rPr>
          <w:rFonts w:cs="Times New Roman"/>
          <w:lang w:val="es-CO"/>
        </w:rPr>
        <w:t>p</w:t>
      </w:r>
      <w:r w:rsidRPr="0072362E">
        <w:rPr>
          <w:rFonts w:cs="Times New Roman"/>
          <w:lang w:val="es-CO"/>
        </w:rPr>
        <w:t xml:space="preserve">orqués y transformarlas en preguntas </w:t>
      </w:r>
      <w:r w:rsidRPr="00B02EF0">
        <w:rPr>
          <w:rFonts w:cs="Times New Roman"/>
          <w:lang w:val="es-CO"/>
        </w:rPr>
        <w:t>enfocadas</w:t>
      </w:r>
      <w:r w:rsidRPr="0072362E">
        <w:rPr>
          <w:rFonts w:cs="Times New Roman"/>
          <w:lang w:val="es-CO"/>
        </w:rPr>
        <w:t xml:space="preserve"> a la solución</w:t>
      </w:r>
      <w:r w:rsidR="00B77847" w:rsidRPr="00B02EF0">
        <w:rPr>
          <w:rFonts w:cs="Times New Roman"/>
          <w:lang w:val="es-CO"/>
        </w:rPr>
        <w:t xml:space="preserve"> final</w:t>
      </w:r>
      <w:r w:rsidRPr="0072362E">
        <w:rPr>
          <w:rFonts w:cs="Times New Roman"/>
          <w:lang w:val="es-CO"/>
        </w:rPr>
        <w:t>, lo cual facilitó la formulación del problema, la definición clara del alcance y el planteamiento preciso de los objetivos del proyecto.</w:t>
      </w:r>
    </w:p>
    <w:p w14:paraId="25A6E39C" w14:textId="7EB102FB" w:rsidR="0072362E" w:rsidRPr="00B02EF0" w:rsidRDefault="0072362E" w:rsidP="0072362E">
      <w:pPr>
        <w:rPr>
          <w:rFonts w:cs="Times New Roman"/>
          <w:lang w:val="es-CO"/>
        </w:rPr>
      </w:pPr>
      <w:r w:rsidRPr="0072362E">
        <w:rPr>
          <w:rFonts w:cs="Times New Roman"/>
          <w:lang w:val="es-CO"/>
        </w:rPr>
        <w:t xml:space="preserve">Al responder estas preguntas, se estructuraron las bases funcionales del sistema a diseñar, permitiendo identificar con mayor claridad qué módulos eran necesarios, qué recursos se requerían y hasta qué punto debía llegar el alcance del diseño. En este sentido, la herramienta </w:t>
      </w:r>
      <w:r w:rsidRPr="0072362E">
        <w:rPr>
          <w:rFonts w:cs="Times New Roman"/>
          <w:lang w:val="es-CO"/>
        </w:rPr>
        <w:lastRenderedPageBreak/>
        <w:t xml:space="preserve">no solo </w:t>
      </w:r>
      <w:r w:rsidR="00B77847" w:rsidRPr="00B02EF0">
        <w:rPr>
          <w:rFonts w:cs="Times New Roman"/>
          <w:lang w:val="es-CO"/>
        </w:rPr>
        <w:t>guio</w:t>
      </w:r>
      <w:r w:rsidRPr="0072362E">
        <w:rPr>
          <w:rFonts w:cs="Times New Roman"/>
          <w:lang w:val="es-CO"/>
        </w:rPr>
        <w:t xml:space="preserve"> la priorización de retos, sino que brindó </w:t>
      </w:r>
      <w:r w:rsidRPr="00B02EF0">
        <w:rPr>
          <w:rFonts w:cs="Times New Roman"/>
          <w:lang w:val="es-CO"/>
        </w:rPr>
        <w:t>la</w:t>
      </w:r>
      <w:r w:rsidRPr="0072362E">
        <w:rPr>
          <w:rFonts w:cs="Times New Roman"/>
          <w:lang w:val="es-CO"/>
        </w:rPr>
        <w:t xml:space="preserve"> dirección y coherencia al desarrollo de los entregables de esta fase.</w:t>
      </w:r>
    </w:p>
    <w:p w14:paraId="3AE8ABE2" w14:textId="77777777" w:rsidR="000B2469" w:rsidRPr="0072362E" w:rsidRDefault="000B2469" w:rsidP="0072362E">
      <w:pPr>
        <w:rPr>
          <w:rFonts w:cs="Times New Roman"/>
          <w:lang w:val="es-CO"/>
        </w:rPr>
      </w:pPr>
    </w:p>
    <w:p w14:paraId="3C8713B8" w14:textId="77777777" w:rsidR="00A7606C" w:rsidRPr="00B02EF0" w:rsidRDefault="00A7606C" w:rsidP="00A7606C">
      <w:pPr>
        <w:rPr>
          <w:rFonts w:cs="Times New Roman"/>
        </w:rPr>
      </w:pPr>
    </w:p>
    <w:p w14:paraId="63772CE8" w14:textId="47BC84D8" w:rsidR="72261CC1" w:rsidRPr="00B02EF0" w:rsidRDefault="72261CC1" w:rsidP="00A7606C">
      <w:pPr>
        <w:pStyle w:val="Ttulo1"/>
        <w:rPr>
          <w:rFonts w:eastAsia="Times New Roman" w:cs="Times New Roman"/>
        </w:rPr>
      </w:pPr>
      <w:bookmarkStart w:id="9" w:name="_Toc194444642"/>
      <w:bookmarkStart w:id="10" w:name="_Toc194699136"/>
      <w:r w:rsidRPr="00B02EF0">
        <w:rPr>
          <w:rFonts w:eastAsia="Times New Roman" w:cs="Times New Roman"/>
        </w:rPr>
        <w:t xml:space="preserve">Formulación del </w:t>
      </w:r>
      <w:r w:rsidR="000D6C95" w:rsidRPr="00B02EF0">
        <w:rPr>
          <w:rFonts w:eastAsia="Times New Roman" w:cs="Times New Roman"/>
        </w:rPr>
        <w:t>P</w:t>
      </w:r>
      <w:r w:rsidRPr="00B02EF0">
        <w:rPr>
          <w:rFonts w:eastAsia="Times New Roman" w:cs="Times New Roman"/>
        </w:rPr>
        <w:t>roblema</w:t>
      </w:r>
      <w:bookmarkEnd w:id="9"/>
      <w:bookmarkEnd w:id="10"/>
    </w:p>
    <w:p w14:paraId="2E4B7A48" w14:textId="7AC4060D" w:rsidR="5A8B3A7F" w:rsidRPr="00B02EF0" w:rsidRDefault="5A8B3A7F" w:rsidP="5A8B3A7F">
      <w:pPr>
        <w:spacing w:after="0"/>
        <w:ind w:left="821"/>
        <w:rPr>
          <w:rFonts w:eastAsia="Times New Roman" w:cs="Times New Roman"/>
        </w:rPr>
      </w:pPr>
    </w:p>
    <w:p w14:paraId="3E4C3F34" w14:textId="67801273" w:rsidR="410D650D" w:rsidRPr="00B02EF0" w:rsidRDefault="410D650D" w:rsidP="7329C930">
      <w:pPr>
        <w:rPr>
          <w:rFonts w:eastAsia="Times New Roman" w:cs="Times New Roman"/>
        </w:rPr>
      </w:pPr>
      <w:r w:rsidRPr="00B02EF0">
        <w:rPr>
          <w:rFonts w:cs="Times New Roman"/>
        </w:rPr>
        <w:t>GS Shoes es una comercializadora de calzado en Venezuela que opera en un punto físico y en plataformas digitales como Instagram, Facebook y catálogos en línea. Además de atender al mercado local, la empresa exporta sus productos a países como Colombia. A medida que el negocio ha crecido y diversificado sus canales de venta, se han identificado diversos desafíos en la gestión del inventario y el seguimiento de las ventas realizadas por cada comercial. Entre estos desafíos destacan la falta de visibilidad en tiempo real del inventario y la ausencia de integración entre los diferentes canales de venta, lo que puede derivar en desabastecimientos y una mala experiencia del cliente debido a la venta de productos no disponibles.</w:t>
      </w:r>
    </w:p>
    <w:p w14:paraId="46B518D1" w14:textId="67D72F49" w:rsidR="7AD1CD35" w:rsidRPr="00B02EF0" w:rsidRDefault="7AD1CD35" w:rsidP="7329C930">
      <w:pPr>
        <w:spacing w:after="0"/>
        <w:ind w:left="461"/>
        <w:rPr>
          <w:rFonts w:eastAsia="Times New Roman" w:cs="Times New Roman"/>
        </w:rPr>
      </w:pPr>
      <w:r w:rsidRPr="00B02EF0">
        <w:rPr>
          <w:rFonts w:eastAsia="Times New Roman" w:cs="Times New Roman"/>
        </w:rPr>
        <w:t>La principal problemática radica en tres áreas críticas:</w:t>
      </w:r>
    </w:p>
    <w:p w14:paraId="3C6240E1" w14:textId="4BD8FD88" w:rsidR="410D650D" w:rsidRPr="00B02EF0" w:rsidRDefault="410D650D" w:rsidP="7329C930">
      <w:pPr>
        <w:numPr>
          <w:ilvl w:val="0"/>
          <w:numId w:val="21"/>
        </w:numPr>
        <w:spacing w:after="0"/>
        <w:ind w:left="461"/>
        <w:rPr>
          <w:rFonts w:eastAsia="Times New Roman" w:cs="Times New Roman"/>
        </w:rPr>
      </w:pPr>
      <w:r w:rsidRPr="00B02EF0">
        <w:rPr>
          <w:rFonts w:eastAsia="Times New Roman" w:cs="Times New Roman"/>
          <w:b/>
          <w:bCs/>
        </w:rPr>
        <w:t>Gestión de Inventario en Tiempo Real</w:t>
      </w:r>
      <w:r w:rsidRPr="00B02EF0">
        <w:rPr>
          <w:rFonts w:eastAsia="Times New Roman" w:cs="Times New Roman"/>
        </w:rPr>
        <w:t>: La falta de un sistema que proporcione información actualizada sobre la disponibilidad de productos puede resultar en la venta de artículos agotados, afectando la confianza del cliente y la reputación del negocio.</w:t>
      </w:r>
    </w:p>
    <w:p w14:paraId="6D27508E" w14:textId="1E3AA9BB" w:rsidR="410D650D" w:rsidRPr="00B02EF0" w:rsidRDefault="410D650D" w:rsidP="7329C930">
      <w:pPr>
        <w:numPr>
          <w:ilvl w:val="0"/>
          <w:numId w:val="21"/>
        </w:numPr>
        <w:spacing w:after="0"/>
        <w:ind w:left="461"/>
        <w:rPr>
          <w:rFonts w:eastAsia="Times New Roman" w:cs="Times New Roman"/>
        </w:rPr>
      </w:pPr>
      <w:r w:rsidRPr="00B02EF0">
        <w:rPr>
          <w:rFonts w:eastAsia="Times New Roman" w:cs="Times New Roman"/>
          <w:b/>
          <w:bCs/>
        </w:rPr>
        <w:t xml:space="preserve">Seguimiento de </w:t>
      </w:r>
      <w:r w:rsidR="00192A58">
        <w:rPr>
          <w:rFonts w:eastAsia="Times New Roman" w:cs="Times New Roman"/>
          <w:b/>
          <w:bCs/>
        </w:rPr>
        <w:t>Salidas</w:t>
      </w:r>
      <w:r w:rsidR="00192A58">
        <w:rPr>
          <w:rFonts w:eastAsia="Times New Roman" w:cs="Times New Roman"/>
        </w:rPr>
        <w:t xml:space="preserve"> de</w:t>
      </w:r>
      <w:r w:rsidR="00192A58" w:rsidRPr="00192A58">
        <w:rPr>
          <w:rFonts w:eastAsia="Times New Roman" w:cs="Times New Roman"/>
          <w:b/>
          <w:bCs/>
        </w:rPr>
        <w:t xml:space="preserve"> Inventario</w:t>
      </w:r>
      <w:r w:rsidR="00192A58" w:rsidRPr="00192A58">
        <w:rPr>
          <w:rFonts w:eastAsia="Times New Roman" w:cs="Times New Roman"/>
        </w:rPr>
        <w:t>: Actualmente, no se cuenta con un sistema que registre de forma detallada las salidas y entradas de productos del inventario. Esta limitación impide llevar un control preciso del flujo de mercancía, dificulta la trazabilidad de los productos y afecta la eficiencia operativa en la gestión del inventario.</w:t>
      </w:r>
    </w:p>
    <w:p w14:paraId="4A7E26BD" w14:textId="0F83208A" w:rsidR="410D650D" w:rsidRPr="00B02EF0" w:rsidRDefault="410D650D" w:rsidP="7329C930">
      <w:pPr>
        <w:numPr>
          <w:ilvl w:val="0"/>
          <w:numId w:val="21"/>
        </w:numPr>
        <w:spacing w:after="0"/>
        <w:ind w:left="461"/>
        <w:rPr>
          <w:rFonts w:eastAsia="Times New Roman" w:cs="Times New Roman"/>
        </w:rPr>
      </w:pPr>
      <w:r w:rsidRPr="00B02EF0">
        <w:rPr>
          <w:rFonts w:eastAsia="Times New Roman" w:cs="Times New Roman"/>
          <w:b/>
          <w:bCs/>
        </w:rPr>
        <w:t>Multicanalidad sin Integración</w:t>
      </w:r>
      <w:r w:rsidRPr="00B02EF0">
        <w:rPr>
          <w:rFonts w:eastAsia="Times New Roman" w:cs="Times New Roman"/>
        </w:rPr>
        <w:t>: GS Shoes opera en múltiples canales (punto físico, redes sociales y catálogos en línea), pero la falta de una integración centralizada provoca inconsistencias en la información de</w:t>
      </w:r>
      <w:r w:rsidR="00192A58">
        <w:rPr>
          <w:rFonts w:eastAsia="Times New Roman" w:cs="Times New Roman"/>
        </w:rPr>
        <w:t xml:space="preserve"> las salidas de productos</w:t>
      </w:r>
      <w:r w:rsidRPr="00B02EF0">
        <w:rPr>
          <w:rFonts w:eastAsia="Times New Roman" w:cs="Times New Roman"/>
        </w:rPr>
        <w:t>, lo que afecta la eficiencia operativa del negocio tanto a nivel nacional como en sus exportaciones.</w:t>
      </w:r>
    </w:p>
    <w:p w14:paraId="53B1AE85" w14:textId="088534F1" w:rsidR="7329C930" w:rsidRPr="00B02EF0" w:rsidRDefault="7329C930" w:rsidP="7329C930">
      <w:pPr>
        <w:spacing w:after="0"/>
        <w:ind w:left="461"/>
        <w:rPr>
          <w:rFonts w:eastAsia="Times New Roman" w:cs="Times New Roman"/>
        </w:rPr>
      </w:pPr>
    </w:p>
    <w:p w14:paraId="369203ED" w14:textId="398F61C4" w:rsidR="410D650D" w:rsidRPr="00B02EF0" w:rsidRDefault="410D650D" w:rsidP="7329C930">
      <w:pPr>
        <w:rPr>
          <w:rFonts w:eastAsia="Times New Roman" w:cs="Times New Roman"/>
        </w:rPr>
      </w:pPr>
      <w:r w:rsidRPr="00B02EF0">
        <w:rPr>
          <w:rFonts w:cs="Times New Roman"/>
        </w:rPr>
        <w:t xml:space="preserve">Para abordar estas problemáticas, el proyecto se centrará en la </w:t>
      </w:r>
      <w:r w:rsidRPr="00B02EF0">
        <w:rPr>
          <w:rFonts w:cs="Times New Roman"/>
          <w:b/>
          <w:bCs/>
        </w:rPr>
        <w:t>fase de diseño</w:t>
      </w:r>
      <w:r w:rsidRPr="00B02EF0">
        <w:rPr>
          <w:rFonts w:cs="Times New Roman"/>
        </w:rPr>
        <w:t xml:space="preserve"> de un sistema de información integrado que optimice el control de inventario. Este diseño incluirá:</w:t>
      </w:r>
    </w:p>
    <w:p w14:paraId="1B0B5D84" w14:textId="5C6DB55B" w:rsidR="410D650D" w:rsidRPr="00B02EF0" w:rsidRDefault="410D650D" w:rsidP="7329C930">
      <w:pPr>
        <w:numPr>
          <w:ilvl w:val="0"/>
          <w:numId w:val="20"/>
        </w:numPr>
        <w:spacing w:after="0"/>
        <w:ind w:left="461"/>
        <w:rPr>
          <w:rFonts w:eastAsia="Times New Roman" w:cs="Times New Roman"/>
        </w:rPr>
      </w:pPr>
      <w:r w:rsidRPr="00B02EF0">
        <w:rPr>
          <w:rFonts w:eastAsia="Times New Roman" w:cs="Times New Roman"/>
          <w:b/>
          <w:bCs/>
        </w:rPr>
        <w:t>Arquitectura de una aplicación web</w:t>
      </w:r>
      <w:r w:rsidRPr="00B02EF0">
        <w:rPr>
          <w:rFonts w:eastAsia="Times New Roman" w:cs="Times New Roman"/>
        </w:rPr>
        <w:t xml:space="preserve"> que permita la visualización en tiempo real del inventario y facilite la gestión de ventas.</w:t>
      </w:r>
    </w:p>
    <w:p w14:paraId="110AB1C8" w14:textId="2D4D5121" w:rsidR="410D650D" w:rsidRPr="00B02EF0" w:rsidRDefault="410D650D" w:rsidP="7329C930">
      <w:pPr>
        <w:numPr>
          <w:ilvl w:val="0"/>
          <w:numId w:val="20"/>
        </w:numPr>
        <w:spacing w:after="0"/>
        <w:ind w:left="461"/>
        <w:rPr>
          <w:rFonts w:eastAsia="Times New Roman" w:cs="Times New Roman"/>
        </w:rPr>
      </w:pPr>
      <w:r w:rsidRPr="00B02EF0">
        <w:rPr>
          <w:rFonts w:eastAsia="Times New Roman" w:cs="Times New Roman"/>
          <w:b/>
          <w:bCs/>
        </w:rPr>
        <w:t>Especificación de módulos</w:t>
      </w:r>
      <w:r w:rsidRPr="00B02EF0">
        <w:rPr>
          <w:rFonts w:eastAsia="Times New Roman" w:cs="Times New Roman"/>
        </w:rPr>
        <w:t xml:space="preserve"> para la gestión de productos, registro y salidas de inventario</w:t>
      </w:r>
      <w:r w:rsidR="00192A58">
        <w:rPr>
          <w:rFonts w:eastAsia="Times New Roman" w:cs="Times New Roman"/>
        </w:rPr>
        <w:t>.</w:t>
      </w:r>
    </w:p>
    <w:p w14:paraId="5D662EB3" w14:textId="7052CFDC" w:rsidR="410D650D" w:rsidRPr="00B02EF0" w:rsidRDefault="410D650D" w:rsidP="7329C930">
      <w:pPr>
        <w:numPr>
          <w:ilvl w:val="0"/>
          <w:numId w:val="20"/>
        </w:numPr>
        <w:spacing w:after="0"/>
        <w:ind w:left="461"/>
        <w:rPr>
          <w:rFonts w:eastAsia="Times New Roman" w:cs="Times New Roman"/>
        </w:rPr>
      </w:pPr>
      <w:r w:rsidRPr="00B02EF0">
        <w:rPr>
          <w:rFonts w:eastAsia="Times New Roman" w:cs="Times New Roman"/>
          <w:b/>
          <w:bCs/>
        </w:rPr>
        <w:t>Definición de estrategias de integración</w:t>
      </w:r>
      <w:r w:rsidRPr="00B02EF0">
        <w:rPr>
          <w:rFonts w:eastAsia="Times New Roman" w:cs="Times New Roman"/>
        </w:rPr>
        <w:t xml:space="preserve"> para unificar los distintos canales de venta en una sola plataforma.</w:t>
      </w:r>
    </w:p>
    <w:p w14:paraId="432B0D29" w14:textId="6E03DFDB" w:rsidR="410D650D" w:rsidRPr="00B02EF0" w:rsidRDefault="410D650D" w:rsidP="7329C930">
      <w:pPr>
        <w:numPr>
          <w:ilvl w:val="0"/>
          <w:numId w:val="20"/>
        </w:numPr>
        <w:spacing w:after="0"/>
        <w:ind w:left="461"/>
        <w:rPr>
          <w:rFonts w:eastAsia="Times New Roman" w:cs="Times New Roman"/>
        </w:rPr>
      </w:pPr>
      <w:r w:rsidRPr="00B02EF0">
        <w:rPr>
          <w:rFonts w:eastAsia="Times New Roman" w:cs="Times New Roman"/>
          <w:b/>
          <w:bCs/>
        </w:rPr>
        <w:t>Documentación de los requisitos técnicos y funcionales</w:t>
      </w:r>
      <w:r w:rsidRPr="00B02EF0">
        <w:rPr>
          <w:rFonts w:eastAsia="Times New Roman" w:cs="Times New Roman"/>
        </w:rPr>
        <w:t>, asegurando que el sistema propuesto cumpla con las necesidades de la empresa.</w:t>
      </w:r>
    </w:p>
    <w:p w14:paraId="17C93C36" w14:textId="3BB449A3" w:rsidR="410D650D" w:rsidRPr="00B02EF0" w:rsidRDefault="410D650D" w:rsidP="7329C930">
      <w:pPr>
        <w:numPr>
          <w:ilvl w:val="0"/>
          <w:numId w:val="20"/>
        </w:numPr>
        <w:spacing w:after="0"/>
        <w:ind w:left="461"/>
        <w:rPr>
          <w:rFonts w:eastAsia="Times New Roman" w:cs="Times New Roman"/>
        </w:rPr>
      </w:pPr>
      <w:r w:rsidRPr="00B02EF0">
        <w:rPr>
          <w:rFonts w:eastAsia="Times New Roman" w:cs="Times New Roman"/>
          <w:b/>
          <w:bCs/>
        </w:rPr>
        <w:t xml:space="preserve">Diseño de un </w:t>
      </w:r>
      <w:proofErr w:type="spellStart"/>
      <w:r w:rsidRPr="00B02EF0">
        <w:rPr>
          <w:rFonts w:eastAsia="Times New Roman" w:cs="Times New Roman"/>
          <w:b/>
          <w:bCs/>
        </w:rPr>
        <w:t>dashboard</w:t>
      </w:r>
      <w:proofErr w:type="spellEnd"/>
      <w:r w:rsidRPr="00B02EF0">
        <w:rPr>
          <w:rFonts w:eastAsia="Times New Roman" w:cs="Times New Roman"/>
        </w:rPr>
        <w:t xml:space="preserve"> que permita visualizar de forma clara y eficiente la información almacenada, facilitando la toma de decisiones estratégicas.</w:t>
      </w:r>
    </w:p>
    <w:p w14:paraId="564D11F0" w14:textId="3EF6A078" w:rsidR="7329C930" w:rsidRPr="00B02EF0" w:rsidRDefault="7329C930" w:rsidP="7329C930">
      <w:pPr>
        <w:spacing w:after="0"/>
        <w:ind w:left="461"/>
        <w:rPr>
          <w:rFonts w:eastAsia="Times New Roman" w:cs="Times New Roman"/>
        </w:rPr>
      </w:pPr>
    </w:p>
    <w:p w14:paraId="38A9C47B" w14:textId="4DEDCDA1" w:rsidR="00217905" w:rsidRPr="00B02EF0" w:rsidRDefault="00217905" w:rsidP="7329C930">
      <w:pPr>
        <w:spacing w:after="0"/>
        <w:ind w:left="461"/>
        <w:rPr>
          <w:rFonts w:eastAsia="Times New Roman" w:cs="Times New Roman"/>
        </w:rPr>
      </w:pPr>
    </w:p>
    <w:p w14:paraId="7F69EC2F" w14:textId="2F849BA3" w:rsidR="5A8B3A7F" w:rsidRPr="00B02EF0" w:rsidRDefault="6A320994" w:rsidP="00F91FD7">
      <w:pPr>
        <w:pStyle w:val="Ttulo1"/>
        <w:rPr>
          <w:rFonts w:eastAsia="Times New Roman" w:cs="Times New Roman"/>
        </w:rPr>
      </w:pPr>
      <w:bookmarkStart w:id="11" w:name="_Toc194444643"/>
      <w:bookmarkStart w:id="12" w:name="_Toc194699137"/>
      <w:r w:rsidRPr="00B02EF0">
        <w:rPr>
          <w:rFonts w:eastAsia="Times New Roman" w:cs="Times New Roman"/>
        </w:rPr>
        <w:t>Objetivos</w:t>
      </w:r>
      <w:bookmarkEnd w:id="11"/>
      <w:bookmarkEnd w:id="12"/>
      <w:r w:rsidR="00F91FD7" w:rsidRPr="00B02EF0">
        <w:rPr>
          <w:rFonts w:eastAsia="Times New Roman" w:cs="Times New Roman"/>
        </w:rPr>
        <w:br/>
      </w:r>
    </w:p>
    <w:p w14:paraId="1D7D8155" w14:textId="2E1FC549" w:rsidR="293A021F" w:rsidRPr="00B02EF0" w:rsidRDefault="293A021F" w:rsidP="00B02EF0">
      <w:pPr>
        <w:pStyle w:val="Ttulo2"/>
        <w:rPr>
          <w:rFonts w:cs="Times New Roman"/>
        </w:rPr>
      </w:pPr>
      <w:bookmarkStart w:id="13" w:name="_Toc194699138"/>
      <w:r w:rsidRPr="00B02EF0">
        <w:rPr>
          <w:rFonts w:cs="Times New Roman"/>
        </w:rPr>
        <w:t xml:space="preserve">Objetivo </w:t>
      </w:r>
      <w:r w:rsidR="000D6C95" w:rsidRPr="00B02EF0">
        <w:rPr>
          <w:rFonts w:cs="Times New Roman"/>
        </w:rPr>
        <w:t>G</w:t>
      </w:r>
      <w:r w:rsidRPr="00B02EF0">
        <w:rPr>
          <w:rFonts w:cs="Times New Roman"/>
        </w:rPr>
        <w:t>eneral</w:t>
      </w:r>
      <w:bookmarkEnd w:id="13"/>
    </w:p>
    <w:p w14:paraId="4CC85AA4" w14:textId="1A536D12" w:rsidR="751AFD06" w:rsidRPr="00B02EF0" w:rsidRDefault="751AFD06" w:rsidP="7329C930">
      <w:pPr>
        <w:pStyle w:val="Prrafodelista"/>
        <w:numPr>
          <w:ilvl w:val="0"/>
          <w:numId w:val="5"/>
        </w:numPr>
        <w:spacing w:before="240" w:after="240"/>
        <w:rPr>
          <w:rFonts w:cs="Times New Roman"/>
          <w:color w:val="000000" w:themeColor="text1"/>
        </w:rPr>
      </w:pPr>
      <w:r w:rsidRPr="00B02EF0">
        <w:rPr>
          <w:rFonts w:cs="Times New Roman"/>
          <w:color w:val="000000" w:themeColor="text1"/>
        </w:rPr>
        <w:t>Diseñar un sistema de información integrado que optimice los procesos de control de inventario en la comercializadora de calzado GS Shoes, estableciendo la estructura, funcionalidades y requerimientos necesarios para su futura implementación.</w:t>
      </w:r>
    </w:p>
    <w:p w14:paraId="06E5E644" w14:textId="6FC68ED2" w:rsidR="751AFD06" w:rsidRPr="00B02EF0" w:rsidRDefault="751AFD06" w:rsidP="00B02EF0">
      <w:pPr>
        <w:pStyle w:val="Ttulo2"/>
        <w:rPr>
          <w:rFonts w:cs="Times New Roman"/>
        </w:rPr>
      </w:pPr>
      <w:bookmarkStart w:id="14" w:name="_Toc194699139"/>
      <w:r w:rsidRPr="00B02EF0">
        <w:rPr>
          <w:rFonts w:cs="Times New Roman"/>
        </w:rPr>
        <w:t>Objetivos Específicos</w:t>
      </w:r>
      <w:bookmarkEnd w:id="14"/>
    </w:p>
    <w:p w14:paraId="54988F65" w14:textId="1EDAA9C2" w:rsidR="751AFD06" w:rsidRPr="00B02EF0" w:rsidRDefault="751AFD06" w:rsidP="7329C930">
      <w:pPr>
        <w:pStyle w:val="Prrafodelista"/>
        <w:numPr>
          <w:ilvl w:val="0"/>
          <w:numId w:val="5"/>
        </w:numPr>
        <w:spacing w:before="240" w:after="240"/>
        <w:rPr>
          <w:rFonts w:cs="Times New Roman"/>
          <w:color w:val="000000" w:themeColor="text1"/>
        </w:rPr>
      </w:pPr>
      <w:r w:rsidRPr="00B02EF0">
        <w:rPr>
          <w:rFonts w:cs="Times New Roman"/>
          <w:color w:val="000000" w:themeColor="text1"/>
        </w:rPr>
        <w:t>Diseñar un módulo de gestión de productos que contemple el registro estructurado de los diferentes productos comercializados.</w:t>
      </w:r>
    </w:p>
    <w:p w14:paraId="20F7E9E1" w14:textId="3EE13D33" w:rsidR="751AFD06" w:rsidRPr="00B02EF0" w:rsidRDefault="751AFD06" w:rsidP="7329C930">
      <w:pPr>
        <w:pStyle w:val="Prrafodelista"/>
        <w:numPr>
          <w:ilvl w:val="0"/>
          <w:numId w:val="5"/>
        </w:numPr>
        <w:spacing w:before="240" w:after="240"/>
        <w:rPr>
          <w:rFonts w:cs="Times New Roman"/>
          <w:color w:val="000000" w:themeColor="text1"/>
        </w:rPr>
      </w:pPr>
      <w:r w:rsidRPr="00B02EF0">
        <w:rPr>
          <w:rFonts w:cs="Times New Roman"/>
          <w:color w:val="000000" w:themeColor="text1"/>
        </w:rPr>
        <w:t>Establecer la arquitectura de un módulo de gestión de inventario en tiempo real que permita la visualización del estado actualizado de los productos disponibles.</w:t>
      </w:r>
    </w:p>
    <w:p w14:paraId="5049F285" w14:textId="59A0E6D0" w:rsidR="28F0B7F2" w:rsidRPr="00B02EF0" w:rsidRDefault="751AFD06" w:rsidP="00F91FD7">
      <w:pPr>
        <w:pStyle w:val="Prrafodelista"/>
        <w:numPr>
          <w:ilvl w:val="0"/>
          <w:numId w:val="5"/>
        </w:numPr>
        <w:spacing w:before="240" w:after="240"/>
        <w:rPr>
          <w:rFonts w:cs="Times New Roman"/>
          <w:color w:val="000000" w:themeColor="text1"/>
        </w:rPr>
      </w:pPr>
      <w:r w:rsidRPr="00B02EF0">
        <w:rPr>
          <w:rFonts w:cs="Times New Roman"/>
          <w:color w:val="000000" w:themeColor="text1"/>
        </w:rPr>
        <w:t xml:space="preserve">Definir el diseño de un módulo de seguimiento y gestión de </w:t>
      </w:r>
      <w:r w:rsidR="00192A58">
        <w:rPr>
          <w:rFonts w:cs="Times New Roman"/>
          <w:color w:val="000000" w:themeColor="text1"/>
        </w:rPr>
        <w:t>salidas</w:t>
      </w:r>
      <w:r w:rsidRPr="00B02EF0">
        <w:rPr>
          <w:rFonts w:cs="Times New Roman"/>
          <w:color w:val="000000" w:themeColor="text1"/>
        </w:rPr>
        <w:t xml:space="preserve"> que registre las diferentes transacciones por vendedor, asegurando la trazabilidad de las operaciones.</w:t>
      </w:r>
    </w:p>
    <w:p w14:paraId="48624AA0" w14:textId="2E1A7650" w:rsidR="7329C930" w:rsidRDefault="7329C930" w:rsidP="7329C930">
      <w:pPr>
        <w:spacing w:after="0"/>
        <w:rPr>
          <w:rFonts w:eastAsia="Times New Roman" w:cs="Times New Roman"/>
        </w:rPr>
      </w:pPr>
    </w:p>
    <w:p w14:paraId="1E8F9E2A" w14:textId="2E9ECA44" w:rsidR="0032659D" w:rsidRDefault="007C702F" w:rsidP="0032659D">
      <w:pPr>
        <w:pStyle w:val="Ttulo1"/>
      </w:pPr>
      <w:bookmarkStart w:id="15" w:name="_Toc194699140"/>
      <w:r>
        <w:t>Justificación</w:t>
      </w:r>
      <w:bookmarkEnd w:id="15"/>
      <w:r w:rsidR="0032659D">
        <w:br/>
      </w:r>
    </w:p>
    <w:p w14:paraId="2E00E631" w14:textId="26F3C5C6" w:rsidR="0032659D" w:rsidRPr="0032659D" w:rsidRDefault="0032659D" w:rsidP="0032659D">
      <w:pPr>
        <w:rPr>
          <w:lang w:val="es-CO"/>
        </w:rPr>
      </w:pPr>
      <w:r w:rsidRPr="0032659D">
        <w:rPr>
          <w:lang w:val="es-CO"/>
        </w:rPr>
        <w:t>El proyecto GS tiene un alcance progresivo centrado en la optimización del proceso comercial. A corto plazo, busca mejorar el registro y seguimiento de las ventas; a mediano plazo, integrar los canales de venta en una sola plataforma; y a largo plazo, ofrecer trazabilidad y control total del desempeño comercial de la empresa.</w:t>
      </w:r>
    </w:p>
    <w:p w14:paraId="738BA5F0" w14:textId="77777777" w:rsidR="0032659D" w:rsidRPr="0032659D" w:rsidRDefault="0032659D" w:rsidP="0032659D">
      <w:pPr>
        <w:rPr>
          <w:lang w:val="es-CO"/>
        </w:rPr>
      </w:pPr>
      <w:r w:rsidRPr="0032659D">
        <w:rPr>
          <w:lang w:val="es-CO"/>
        </w:rPr>
        <w:t>Como solución tecnológica, se plantea el diseño de una aplicación web que permita automatizar las ventas, registrar transacciones por vendedor y generar reportes en tiempo real.</w:t>
      </w:r>
    </w:p>
    <w:p w14:paraId="4F69D49C" w14:textId="77777777" w:rsidR="0032659D" w:rsidRPr="0032659D" w:rsidRDefault="0032659D" w:rsidP="0032659D">
      <w:pPr>
        <w:rPr>
          <w:lang w:val="es-CO"/>
        </w:rPr>
      </w:pPr>
      <w:r w:rsidRPr="0032659D">
        <w:rPr>
          <w:lang w:val="es-CO"/>
        </w:rPr>
        <w:t xml:space="preserve">Entre los </w:t>
      </w:r>
      <w:proofErr w:type="spellStart"/>
      <w:r w:rsidRPr="0032659D">
        <w:rPr>
          <w:lang w:val="es-CO"/>
        </w:rPr>
        <w:t>stakeholders</w:t>
      </w:r>
      <w:proofErr w:type="spellEnd"/>
      <w:r w:rsidRPr="0032659D">
        <w:rPr>
          <w:lang w:val="es-CO"/>
        </w:rPr>
        <w:t xml:space="preserve"> involucrados se encuentran: los asesores comerciales, los encargados de administración, los directivos de la empresa y los clientes finales, quienes se verán beneficiados por procesos más ágiles, seguros y transparentes.</w:t>
      </w:r>
    </w:p>
    <w:p w14:paraId="2A0E3838" w14:textId="77777777" w:rsidR="0032659D" w:rsidRPr="0032659D" w:rsidRDefault="0032659D" w:rsidP="0032659D">
      <w:pPr>
        <w:rPr>
          <w:lang w:val="es-CO"/>
        </w:rPr>
      </w:pPr>
      <w:r w:rsidRPr="0032659D">
        <w:rPr>
          <w:lang w:val="es-CO"/>
        </w:rPr>
        <w:t>El plus innovador del proyecto radica en su capacidad de centralizar las ventas multicanal en un sistema único, con indicadores automáticos de desempeño, lo cual no solo mejora la productividad, sino que profesionaliza la operación diaria.</w:t>
      </w:r>
    </w:p>
    <w:p w14:paraId="7E8F841F" w14:textId="77777777" w:rsidR="0032659D" w:rsidRPr="0032659D" w:rsidRDefault="0032659D" w:rsidP="0032659D">
      <w:pPr>
        <w:rPr>
          <w:lang w:val="es-CO"/>
        </w:rPr>
      </w:pPr>
      <w:r w:rsidRPr="0032659D">
        <w:rPr>
          <w:lang w:val="es-CO"/>
        </w:rPr>
        <w:t>Invertir recursos en este desarrollo es clave para reducir errores, aumentar la eficiencia comercial y tomar decisiones estratégicas basadas en datos reales, aspectos críticos para mantener la competitividad de GS Shoes en un mercado cambiante.</w:t>
      </w:r>
    </w:p>
    <w:p w14:paraId="72F48C5D" w14:textId="77777777" w:rsidR="0032659D" w:rsidRPr="0032659D" w:rsidRDefault="0032659D" w:rsidP="0032659D"/>
    <w:p w14:paraId="7CD955CD" w14:textId="417757B8" w:rsidR="3D0A8C94" w:rsidRPr="00B02EF0" w:rsidRDefault="3D0A8C94" w:rsidP="00217905">
      <w:pPr>
        <w:pStyle w:val="Ttulo1"/>
        <w:rPr>
          <w:rFonts w:eastAsia="Times New Roman" w:cs="Times New Roman"/>
        </w:rPr>
      </w:pPr>
      <w:bookmarkStart w:id="16" w:name="_Toc194699141"/>
      <w:r w:rsidRPr="00B02EF0">
        <w:rPr>
          <w:rFonts w:eastAsia="Times New Roman" w:cs="Times New Roman"/>
        </w:rPr>
        <w:lastRenderedPageBreak/>
        <w:t>R</w:t>
      </w:r>
      <w:r w:rsidR="00217905" w:rsidRPr="00B02EF0">
        <w:rPr>
          <w:rFonts w:eastAsia="Times New Roman" w:cs="Times New Roman"/>
        </w:rPr>
        <w:t>ecursos</w:t>
      </w:r>
      <w:bookmarkEnd w:id="16"/>
    </w:p>
    <w:p w14:paraId="5D553255" w14:textId="7F29876F" w:rsidR="558287DB" w:rsidRPr="00B02EF0" w:rsidRDefault="558287DB" w:rsidP="558287DB">
      <w:pPr>
        <w:spacing w:after="0"/>
        <w:rPr>
          <w:rFonts w:eastAsia="Times New Roman" w:cs="Times New Roman"/>
        </w:rPr>
      </w:pPr>
    </w:p>
    <w:p w14:paraId="3AE7103B" w14:textId="073DE4DA" w:rsidR="3D0A8C94" w:rsidRPr="00B02EF0" w:rsidRDefault="3D0A8C94" w:rsidP="00217905">
      <w:pPr>
        <w:spacing w:after="0"/>
        <w:rPr>
          <w:rFonts w:eastAsia="Times New Roman" w:cs="Times New Roman"/>
        </w:rPr>
      </w:pPr>
      <w:r w:rsidRPr="00B02EF0">
        <w:rPr>
          <w:rFonts w:eastAsia="Times New Roman" w:cs="Times New Roman"/>
        </w:rPr>
        <w:t>Para la implementación de</w:t>
      </w:r>
      <w:r w:rsidR="1DD06525" w:rsidRPr="00B02EF0">
        <w:rPr>
          <w:rFonts w:eastAsia="Times New Roman" w:cs="Times New Roman"/>
        </w:rPr>
        <w:t>l sistema de información</w:t>
      </w:r>
      <w:r w:rsidRPr="00B02EF0">
        <w:rPr>
          <w:rFonts w:eastAsia="Times New Roman" w:cs="Times New Roman"/>
        </w:rPr>
        <w:t>, se requiere una combinación de recursos humanos, financieros y tecnológicos que permitan garantizar el desarrollo eficiente del proyecto y su posterior mantenimiento.</w:t>
      </w:r>
    </w:p>
    <w:p w14:paraId="48E1E6C4" w14:textId="4C90D655" w:rsidR="4FE56EC7" w:rsidRPr="00B02EF0" w:rsidRDefault="4FE56EC7" w:rsidP="6C598725">
      <w:pPr>
        <w:rPr>
          <w:rFonts w:cs="Times New Roman"/>
        </w:rPr>
      </w:pPr>
    </w:p>
    <w:p w14:paraId="3611E625" w14:textId="70516304" w:rsidR="19861B21" w:rsidRPr="00B02EF0" w:rsidRDefault="19861B21" w:rsidP="00217905">
      <w:pPr>
        <w:pStyle w:val="Ttulo2"/>
        <w:rPr>
          <w:rFonts w:eastAsia="Times New Roman" w:cs="Times New Roman"/>
        </w:rPr>
      </w:pPr>
      <w:bookmarkStart w:id="17" w:name="_Toc194699142"/>
      <w:r w:rsidRPr="00B02EF0">
        <w:rPr>
          <w:rFonts w:eastAsia="Times New Roman" w:cs="Times New Roman"/>
        </w:rPr>
        <w:t>H</w:t>
      </w:r>
      <w:r w:rsidR="00217905" w:rsidRPr="00B02EF0">
        <w:rPr>
          <w:rFonts w:eastAsia="Times New Roman" w:cs="Times New Roman"/>
        </w:rPr>
        <w:t>umanos</w:t>
      </w:r>
      <w:bookmarkEnd w:id="17"/>
    </w:p>
    <w:p w14:paraId="52B0C296" w14:textId="77C5CB55" w:rsidR="19861B21" w:rsidRPr="00B02EF0" w:rsidRDefault="19861B21" w:rsidP="7FEFC72F">
      <w:pPr>
        <w:spacing w:before="240" w:after="240"/>
        <w:rPr>
          <w:rFonts w:cs="Times New Roman"/>
        </w:rPr>
      </w:pPr>
      <w:r w:rsidRPr="00B02EF0">
        <w:rPr>
          <w:rFonts w:eastAsia="Times New Roman" w:cs="Times New Roman"/>
        </w:rPr>
        <w:t xml:space="preserve">El equipo encargado del desarrollo e implementación estará compuesto por: </w:t>
      </w:r>
    </w:p>
    <w:p w14:paraId="0027A745" w14:textId="0CBEF063" w:rsidR="00C84D5D" w:rsidRPr="00B02EF0" w:rsidRDefault="00C84D5D" w:rsidP="00C84D5D">
      <w:pPr>
        <w:pStyle w:val="Prrafodelista"/>
        <w:numPr>
          <w:ilvl w:val="0"/>
          <w:numId w:val="14"/>
        </w:numPr>
        <w:spacing w:before="240" w:after="240"/>
        <w:rPr>
          <w:rFonts w:eastAsia="Times New Roman" w:cs="Times New Roman"/>
        </w:rPr>
      </w:pPr>
      <w:r w:rsidRPr="00B02EF0">
        <w:rPr>
          <w:rFonts w:eastAsia="Times New Roman" w:cs="Times New Roman"/>
        </w:rPr>
        <w:t>Gerente de proyecto: Responsable de la planificación, coordinación y supervisión del desarrollo del módulo, asegurando el cumplimiento de objetivos y tiempos establecidos.</w:t>
      </w:r>
      <w:r w:rsidRPr="00B02EF0">
        <w:rPr>
          <w:rFonts w:eastAsia="Times New Roman" w:cs="Times New Roman"/>
        </w:rPr>
        <w:br/>
      </w:r>
    </w:p>
    <w:p w14:paraId="41C9B700" w14:textId="70BD05F8" w:rsidR="00C84D5D" w:rsidRPr="00B02EF0" w:rsidRDefault="00C84D5D" w:rsidP="00C84D5D">
      <w:pPr>
        <w:pStyle w:val="Prrafodelista"/>
        <w:numPr>
          <w:ilvl w:val="0"/>
          <w:numId w:val="13"/>
        </w:numPr>
        <w:spacing w:before="240" w:after="240"/>
        <w:rPr>
          <w:rFonts w:eastAsia="Times New Roman" w:cs="Times New Roman"/>
        </w:rPr>
      </w:pPr>
      <w:r w:rsidRPr="00B02EF0">
        <w:rPr>
          <w:rFonts w:eastAsia="Times New Roman" w:cs="Times New Roman"/>
        </w:rPr>
        <w:t>Desarrolladores de software: Programadores especializados en tecnologías web y bases de datos, responsables de la codificación e implementación de la funcionalidad.</w:t>
      </w:r>
      <w:r w:rsidRPr="00B02EF0">
        <w:rPr>
          <w:rFonts w:cs="Times New Roman"/>
        </w:rPr>
        <w:br/>
      </w:r>
    </w:p>
    <w:p w14:paraId="0EC615B3" w14:textId="4D73ED4B" w:rsidR="00C84D5D" w:rsidRPr="00B02EF0" w:rsidRDefault="00C84D5D" w:rsidP="00C84D5D">
      <w:pPr>
        <w:pStyle w:val="Prrafodelista"/>
        <w:numPr>
          <w:ilvl w:val="0"/>
          <w:numId w:val="13"/>
        </w:numPr>
        <w:spacing w:before="240" w:after="240"/>
        <w:rPr>
          <w:rFonts w:eastAsia="Times New Roman" w:cs="Times New Roman"/>
        </w:rPr>
      </w:pPr>
      <w:r w:rsidRPr="00B02EF0">
        <w:rPr>
          <w:rFonts w:eastAsia="Times New Roman" w:cs="Times New Roman"/>
        </w:rPr>
        <w:t>Ingeniero de calidad: Responsable de la validación, pruebas y aseguramiento de la calidad del software antes de su implementación.</w:t>
      </w:r>
      <w:r w:rsidRPr="00B02EF0">
        <w:rPr>
          <w:rFonts w:cs="Times New Roman"/>
        </w:rPr>
        <w:br/>
      </w:r>
    </w:p>
    <w:p w14:paraId="74535691" w14:textId="3F81CEDC" w:rsidR="00C84D5D" w:rsidRPr="00B02EF0" w:rsidRDefault="00C84D5D" w:rsidP="00C84D5D">
      <w:pPr>
        <w:pStyle w:val="Prrafodelista"/>
        <w:numPr>
          <w:ilvl w:val="0"/>
          <w:numId w:val="13"/>
        </w:numPr>
        <w:spacing w:before="240" w:after="240"/>
        <w:rPr>
          <w:rFonts w:eastAsia="Times New Roman" w:cs="Times New Roman"/>
        </w:rPr>
      </w:pPr>
      <w:r w:rsidRPr="00B02EF0">
        <w:rPr>
          <w:rFonts w:eastAsia="Times New Roman" w:cs="Times New Roman"/>
        </w:rPr>
        <w:t>Equipo de soporte y capacitación: Se encargará de la asistencia técnica y formación a los usuarios finales una vez implementada la funcionalidad</w:t>
      </w:r>
    </w:p>
    <w:p w14:paraId="1B2CE7AB" w14:textId="454C6117" w:rsidR="00C84D5D" w:rsidRPr="00B02EF0" w:rsidRDefault="00C84D5D" w:rsidP="00C84D5D">
      <w:pPr>
        <w:pStyle w:val="Prrafodelista"/>
        <w:spacing w:before="240" w:after="240"/>
        <w:ind w:left="360"/>
        <w:rPr>
          <w:rFonts w:eastAsia="Times New Roman" w:cs="Times New Roman"/>
        </w:rPr>
      </w:pPr>
    </w:p>
    <w:p w14:paraId="5F41F0E5" w14:textId="072F890D" w:rsidR="19861B21" w:rsidRPr="00B02EF0" w:rsidRDefault="19861B21" w:rsidP="00C84D5D">
      <w:pPr>
        <w:pStyle w:val="Ttulo2"/>
        <w:rPr>
          <w:rFonts w:eastAsia="Times New Roman" w:cs="Times New Roman"/>
        </w:rPr>
      </w:pPr>
      <w:bookmarkStart w:id="18" w:name="_Toc194699143"/>
      <w:r w:rsidRPr="00B02EF0">
        <w:rPr>
          <w:rFonts w:eastAsia="Times New Roman" w:cs="Times New Roman"/>
        </w:rPr>
        <w:t>F</w:t>
      </w:r>
      <w:r w:rsidR="00217905" w:rsidRPr="00B02EF0">
        <w:rPr>
          <w:rFonts w:eastAsia="Times New Roman" w:cs="Times New Roman"/>
        </w:rPr>
        <w:t>inancieros</w:t>
      </w:r>
      <w:bookmarkEnd w:id="18"/>
    </w:p>
    <w:p w14:paraId="3DF4FCE7" w14:textId="636F08DD" w:rsidR="19861B21" w:rsidRPr="00B02EF0" w:rsidRDefault="19861B21" w:rsidP="107FDACD">
      <w:pPr>
        <w:spacing w:before="240" w:after="240"/>
        <w:rPr>
          <w:rFonts w:eastAsia="Times New Roman" w:cs="Times New Roman"/>
        </w:rPr>
      </w:pPr>
      <w:r w:rsidRPr="00B02EF0">
        <w:rPr>
          <w:rFonts w:eastAsia="Times New Roman" w:cs="Times New Roman"/>
        </w:rPr>
        <w:t xml:space="preserve">El presupuesto del proyecto contempla los siguientes costos: </w:t>
      </w:r>
    </w:p>
    <w:p w14:paraId="43E4426A" w14:textId="78747C57" w:rsidR="19861B21" w:rsidRPr="00B02EF0" w:rsidRDefault="19861B21" w:rsidP="107FDACD">
      <w:pPr>
        <w:pStyle w:val="Prrafodelista"/>
        <w:numPr>
          <w:ilvl w:val="0"/>
          <w:numId w:val="11"/>
        </w:numPr>
        <w:spacing w:before="240" w:after="240"/>
        <w:rPr>
          <w:rFonts w:eastAsia="Times New Roman" w:cs="Times New Roman"/>
        </w:rPr>
      </w:pPr>
      <w:r w:rsidRPr="00B02EF0">
        <w:rPr>
          <w:rFonts w:eastAsia="Times New Roman" w:cs="Times New Roman"/>
        </w:rPr>
        <w:t xml:space="preserve">Desarrollo y personal: Salarios y honorarios del equipo técnico y administrativo involucrado en el proyecto. </w:t>
      </w:r>
      <w:r w:rsidR="00C84D5D" w:rsidRPr="00B02EF0">
        <w:rPr>
          <w:rFonts w:eastAsia="Times New Roman" w:cs="Times New Roman"/>
        </w:rPr>
        <w:br/>
      </w:r>
    </w:p>
    <w:p w14:paraId="1F54987E" w14:textId="27D31296" w:rsidR="19861B21" w:rsidRPr="00B02EF0" w:rsidRDefault="19861B21" w:rsidP="107FDACD">
      <w:pPr>
        <w:pStyle w:val="Prrafodelista"/>
        <w:numPr>
          <w:ilvl w:val="0"/>
          <w:numId w:val="11"/>
        </w:numPr>
        <w:spacing w:before="240" w:after="240"/>
        <w:rPr>
          <w:rFonts w:eastAsia="Times New Roman" w:cs="Times New Roman"/>
        </w:rPr>
      </w:pPr>
      <w:r w:rsidRPr="00B02EF0">
        <w:rPr>
          <w:rFonts w:eastAsia="Times New Roman" w:cs="Times New Roman"/>
        </w:rPr>
        <w:t xml:space="preserve">Infraestructura tecnológica: Costos asociados a servidores, bases de datos y licencias de software necesarias para la implementación del </w:t>
      </w:r>
      <w:r w:rsidR="281F92F3" w:rsidRPr="00B02EF0">
        <w:rPr>
          <w:rFonts w:eastAsia="Times New Roman" w:cs="Times New Roman"/>
        </w:rPr>
        <w:t xml:space="preserve">sistema de </w:t>
      </w:r>
      <w:r w:rsidR="00C84D5D" w:rsidRPr="00B02EF0">
        <w:rPr>
          <w:rFonts w:eastAsia="Times New Roman" w:cs="Times New Roman"/>
        </w:rPr>
        <w:t>información</w:t>
      </w:r>
      <w:r w:rsidRPr="00B02EF0">
        <w:rPr>
          <w:rFonts w:eastAsia="Times New Roman" w:cs="Times New Roman"/>
        </w:rPr>
        <w:t xml:space="preserve">. </w:t>
      </w:r>
      <w:r w:rsidR="00C84D5D" w:rsidRPr="00B02EF0">
        <w:rPr>
          <w:rFonts w:eastAsia="Times New Roman" w:cs="Times New Roman"/>
        </w:rPr>
        <w:br/>
      </w:r>
    </w:p>
    <w:p w14:paraId="0158E0CA" w14:textId="23354221" w:rsidR="00217905" w:rsidRPr="00B02EF0" w:rsidRDefault="19861B21" w:rsidP="6C598725">
      <w:pPr>
        <w:pStyle w:val="Prrafodelista"/>
        <w:numPr>
          <w:ilvl w:val="0"/>
          <w:numId w:val="11"/>
        </w:numPr>
        <w:spacing w:before="240" w:after="240"/>
        <w:rPr>
          <w:rFonts w:eastAsia="Times New Roman" w:cs="Times New Roman"/>
        </w:rPr>
      </w:pPr>
      <w:r w:rsidRPr="00B02EF0">
        <w:rPr>
          <w:rFonts w:eastAsia="Times New Roman" w:cs="Times New Roman"/>
        </w:rPr>
        <w:t xml:space="preserve">Capacitación y soporte: Recursos destinados a la formación de los usuarios y asistencia técnica posterior a la implementación. </w:t>
      </w:r>
    </w:p>
    <w:p w14:paraId="46FD2275" w14:textId="77777777" w:rsidR="007C3C47" w:rsidRPr="00B02EF0" w:rsidRDefault="007C3C47" w:rsidP="007C3C47">
      <w:pPr>
        <w:pStyle w:val="Prrafodelista"/>
        <w:spacing w:before="240" w:after="240"/>
        <w:rPr>
          <w:rFonts w:eastAsia="Times New Roman" w:cs="Times New Roman"/>
        </w:rPr>
      </w:pPr>
    </w:p>
    <w:p w14:paraId="362FF768" w14:textId="7281DFD1" w:rsidR="00217905" w:rsidRPr="00B02EF0" w:rsidRDefault="00217905" w:rsidP="00217905">
      <w:pPr>
        <w:pStyle w:val="Ttulo2"/>
        <w:rPr>
          <w:rFonts w:eastAsia="Times New Roman" w:cs="Times New Roman"/>
        </w:rPr>
      </w:pPr>
      <w:bookmarkStart w:id="19" w:name="_Toc194699144"/>
      <w:r w:rsidRPr="00B02EF0">
        <w:rPr>
          <w:rFonts w:eastAsia="Times New Roman" w:cs="Times New Roman"/>
        </w:rPr>
        <w:t>Tecnológicos</w:t>
      </w:r>
      <w:bookmarkEnd w:id="19"/>
    </w:p>
    <w:p w14:paraId="720014DF" w14:textId="169FF1EA" w:rsidR="007C3C47" w:rsidRPr="00B02EF0" w:rsidRDefault="00946749" w:rsidP="6C598725">
      <w:pPr>
        <w:spacing w:before="240" w:after="240"/>
        <w:rPr>
          <w:rFonts w:eastAsia="Times New Roman" w:cs="Times New Roman"/>
        </w:rPr>
      </w:pPr>
      <w:r w:rsidRPr="00B02EF0">
        <w:rPr>
          <w:rFonts w:eastAsia="Times New Roman" w:cs="Times New Roman"/>
        </w:rPr>
        <w:t xml:space="preserve">Para el desarrollo e implementación del </w:t>
      </w:r>
      <w:r w:rsidR="120BAE69" w:rsidRPr="00B02EF0">
        <w:rPr>
          <w:rFonts w:eastAsia="Times New Roman" w:cs="Times New Roman"/>
        </w:rPr>
        <w:t>sistema</w:t>
      </w:r>
      <w:r w:rsidRPr="00B02EF0">
        <w:rPr>
          <w:rFonts w:eastAsia="Times New Roman" w:cs="Times New Roman"/>
        </w:rPr>
        <w:t xml:space="preserve"> de </w:t>
      </w:r>
      <w:r w:rsidR="5666C1FD" w:rsidRPr="00B02EF0">
        <w:rPr>
          <w:rFonts w:eastAsia="Times New Roman" w:cs="Times New Roman"/>
        </w:rPr>
        <w:t>información</w:t>
      </w:r>
      <w:r w:rsidRPr="00B02EF0">
        <w:rPr>
          <w:rFonts w:eastAsia="Times New Roman" w:cs="Times New Roman"/>
        </w:rPr>
        <w:t xml:space="preserve">, se utilizarán los siguientes recursos tecnológicos: </w:t>
      </w:r>
    </w:p>
    <w:p w14:paraId="339B12F3" w14:textId="0752F337" w:rsidR="007C3C47" w:rsidRPr="00B02EF0" w:rsidRDefault="19861B21" w:rsidP="00A27640">
      <w:pPr>
        <w:pStyle w:val="Prrafodelista"/>
        <w:numPr>
          <w:ilvl w:val="0"/>
          <w:numId w:val="15"/>
        </w:numPr>
        <w:spacing w:before="240" w:after="240"/>
        <w:rPr>
          <w:rFonts w:eastAsia="Times New Roman" w:cs="Times New Roman"/>
        </w:rPr>
      </w:pPr>
      <w:r w:rsidRPr="00B02EF0">
        <w:rPr>
          <w:rFonts w:eastAsia="Times New Roman" w:cs="Times New Roman"/>
        </w:rPr>
        <w:lastRenderedPageBreak/>
        <w:t xml:space="preserve">Framework de desarrollo web: Se empleará una tecnología moderna que permita una interfaz rápida, segura y adaptable a diferentes dispositivos. </w:t>
      </w:r>
      <w:r w:rsidR="00A27640" w:rsidRPr="00B02EF0">
        <w:rPr>
          <w:rFonts w:cs="Times New Roman"/>
        </w:rPr>
        <w:br/>
      </w:r>
    </w:p>
    <w:p w14:paraId="08C53677" w14:textId="2A38DD4E" w:rsidR="007C3C47" w:rsidRPr="00B02EF0" w:rsidRDefault="19861B21" w:rsidP="007C3C47">
      <w:pPr>
        <w:pStyle w:val="Prrafodelista"/>
        <w:numPr>
          <w:ilvl w:val="0"/>
          <w:numId w:val="15"/>
        </w:numPr>
        <w:spacing w:before="240" w:after="240"/>
        <w:rPr>
          <w:rFonts w:eastAsia="Times New Roman" w:cs="Times New Roman"/>
        </w:rPr>
      </w:pPr>
      <w:r w:rsidRPr="00B02EF0">
        <w:rPr>
          <w:rFonts w:eastAsia="Times New Roman" w:cs="Times New Roman"/>
        </w:rPr>
        <w:t xml:space="preserve">Base de datos escalable: Un sistema de almacenamiento de datos eficiente. </w:t>
      </w:r>
      <w:r w:rsidR="00A27640" w:rsidRPr="00B02EF0">
        <w:rPr>
          <w:rFonts w:cs="Times New Roman"/>
        </w:rPr>
        <w:br/>
      </w:r>
    </w:p>
    <w:p w14:paraId="1AEC8F91" w14:textId="40B85BCB" w:rsidR="49A9D6AF" w:rsidRPr="00B02EF0" w:rsidRDefault="19861B21" w:rsidP="2030FCD0">
      <w:pPr>
        <w:pStyle w:val="Prrafodelista"/>
        <w:numPr>
          <w:ilvl w:val="0"/>
          <w:numId w:val="15"/>
        </w:numPr>
        <w:spacing w:before="240" w:after="240"/>
        <w:rPr>
          <w:rFonts w:cs="Times New Roman"/>
        </w:rPr>
      </w:pPr>
      <w:r w:rsidRPr="00B02EF0">
        <w:rPr>
          <w:rFonts w:eastAsia="Times New Roman" w:cs="Times New Roman"/>
        </w:rPr>
        <w:t xml:space="preserve">Servidor en la nube: Infraestructura que permita la disponibilidad del sistema 24/7 con medidas de seguridad avanzadas. </w:t>
      </w:r>
    </w:p>
    <w:p w14:paraId="402B8C55" w14:textId="77777777" w:rsidR="00F91FD7" w:rsidRPr="00B02EF0" w:rsidRDefault="00F91FD7" w:rsidP="00F91FD7">
      <w:pPr>
        <w:pStyle w:val="Prrafodelista"/>
        <w:spacing w:before="240" w:after="240"/>
        <w:ind w:left="360"/>
        <w:rPr>
          <w:rFonts w:cs="Times New Roman"/>
        </w:rPr>
      </w:pPr>
    </w:p>
    <w:p w14:paraId="4826270B" w14:textId="508FEFC3" w:rsidR="71EFDE29" w:rsidRPr="00B02EF0" w:rsidRDefault="71EFDE29" w:rsidP="00217905">
      <w:pPr>
        <w:pStyle w:val="Ttulo1"/>
        <w:rPr>
          <w:rFonts w:cs="Times New Roman"/>
        </w:rPr>
      </w:pPr>
      <w:bookmarkStart w:id="20" w:name="_Toc194699145"/>
      <w:r w:rsidRPr="00B02EF0">
        <w:rPr>
          <w:rFonts w:cs="Times New Roman"/>
        </w:rPr>
        <w:t>Alcance</w:t>
      </w:r>
      <w:bookmarkEnd w:id="20"/>
    </w:p>
    <w:p w14:paraId="0416E489" w14:textId="106B708F" w:rsidR="00217905" w:rsidRPr="00B02EF0" w:rsidRDefault="00217905" w:rsidP="00217905">
      <w:pPr>
        <w:rPr>
          <w:rFonts w:cs="Times New Roman"/>
        </w:rPr>
      </w:pPr>
    </w:p>
    <w:p w14:paraId="09C4CB4E" w14:textId="5DFB5108" w:rsidR="6633DF04" w:rsidRPr="00B02EF0" w:rsidRDefault="6633DF04" w:rsidP="7329C930">
      <w:pPr>
        <w:rPr>
          <w:rFonts w:eastAsia="Times New Roman" w:cs="Times New Roman"/>
        </w:rPr>
      </w:pPr>
      <w:r w:rsidRPr="00B02EF0">
        <w:rPr>
          <w:rFonts w:cs="Times New Roman"/>
        </w:rPr>
        <w:t>El proyecto abarcará hasta la fase de diseño del sistema de información integrado para la comercializadora de calzado GS Shoes, estableciendo la base estructural y funcional para su futura implementación. Dentro de este alcance se incluyen:</w:t>
      </w:r>
    </w:p>
    <w:p w14:paraId="0631B353" w14:textId="4D82361E" w:rsidR="6633DF04" w:rsidRPr="00B02EF0" w:rsidRDefault="6633DF04" w:rsidP="7329C930">
      <w:pPr>
        <w:pStyle w:val="Prrafodelista"/>
        <w:numPr>
          <w:ilvl w:val="0"/>
          <w:numId w:val="9"/>
        </w:numPr>
        <w:rPr>
          <w:rFonts w:eastAsia="Times New Roman" w:cs="Times New Roman"/>
        </w:rPr>
      </w:pPr>
      <w:r w:rsidRPr="00B02EF0">
        <w:rPr>
          <w:rFonts w:eastAsia="Times New Roman" w:cs="Times New Roman"/>
          <w:b/>
          <w:bCs/>
        </w:rPr>
        <w:t>Diseño de una aplicación web integrada</w:t>
      </w:r>
      <w:r w:rsidRPr="00B02EF0">
        <w:rPr>
          <w:rFonts w:eastAsia="Times New Roman" w:cs="Times New Roman"/>
        </w:rPr>
        <w:t xml:space="preserve"> para la gestión de inventarios, definiendo su arquitectura, interfaz y principales funcionalidades.</w:t>
      </w:r>
    </w:p>
    <w:p w14:paraId="0AC3414C" w14:textId="1FFF82A0" w:rsidR="6633DF04" w:rsidRPr="00B02EF0" w:rsidRDefault="6633DF04" w:rsidP="7329C930">
      <w:pPr>
        <w:pStyle w:val="Prrafodelista"/>
        <w:numPr>
          <w:ilvl w:val="0"/>
          <w:numId w:val="9"/>
        </w:numPr>
        <w:rPr>
          <w:rFonts w:eastAsia="Times New Roman" w:cs="Times New Roman"/>
        </w:rPr>
      </w:pPr>
      <w:r w:rsidRPr="00B02EF0">
        <w:rPr>
          <w:rFonts w:eastAsia="Times New Roman" w:cs="Times New Roman"/>
          <w:b/>
          <w:bCs/>
        </w:rPr>
        <w:t>Especificación de módulos clave</w:t>
      </w:r>
      <w:r w:rsidRPr="00B02EF0">
        <w:rPr>
          <w:rFonts w:eastAsia="Times New Roman" w:cs="Times New Roman"/>
        </w:rPr>
        <w:t>, incluyendo:</w:t>
      </w:r>
    </w:p>
    <w:p w14:paraId="3584B099" w14:textId="15028AD6" w:rsidR="71EFDE29" w:rsidRPr="00B02EF0" w:rsidRDefault="71EFDE29" w:rsidP="32B083D3">
      <w:pPr>
        <w:pStyle w:val="Prrafodelista"/>
        <w:numPr>
          <w:ilvl w:val="1"/>
          <w:numId w:val="9"/>
        </w:numPr>
        <w:rPr>
          <w:rFonts w:eastAsia="Times New Roman" w:cs="Times New Roman"/>
        </w:rPr>
      </w:pPr>
      <w:r w:rsidRPr="00B02EF0">
        <w:rPr>
          <w:rFonts w:eastAsia="Times New Roman" w:cs="Times New Roman"/>
        </w:rPr>
        <w:t>Gestión de inventario en tiempo real.</w:t>
      </w:r>
    </w:p>
    <w:p w14:paraId="02017708" w14:textId="3A2004FF" w:rsidR="6633DF04" w:rsidRPr="00B02EF0" w:rsidRDefault="6633DF04" w:rsidP="7329C930">
      <w:pPr>
        <w:pStyle w:val="Prrafodelista"/>
        <w:numPr>
          <w:ilvl w:val="1"/>
          <w:numId w:val="9"/>
        </w:numPr>
        <w:rPr>
          <w:rFonts w:eastAsia="Times New Roman" w:cs="Times New Roman"/>
        </w:rPr>
      </w:pPr>
      <w:r w:rsidRPr="00B02EF0">
        <w:rPr>
          <w:rFonts w:eastAsia="Times New Roman" w:cs="Times New Roman"/>
        </w:rPr>
        <w:t>Registro y salidas de productos.</w:t>
      </w:r>
    </w:p>
    <w:p w14:paraId="5B17C090" w14:textId="5E8C4A5E" w:rsidR="6633DF04" w:rsidRPr="00B02EF0" w:rsidRDefault="6633DF04" w:rsidP="7329C930">
      <w:pPr>
        <w:pStyle w:val="Prrafodelista"/>
        <w:numPr>
          <w:ilvl w:val="1"/>
          <w:numId w:val="9"/>
        </w:numPr>
        <w:rPr>
          <w:rFonts w:eastAsia="Times New Roman" w:cs="Times New Roman"/>
        </w:rPr>
      </w:pPr>
      <w:r w:rsidRPr="00B02EF0">
        <w:rPr>
          <w:rFonts w:eastAsia="Times New Roman" w:cs="Times New Roman"/>
        </w:rPr>
        <w:t>Gestión de productos.</w:t>
      </w:r>
    </w:p>
    <w:p w14:paraId="4BD97453" w14:textId="2894A2EA" w:rsidR="6633DF04" w:rsidRPr="00B02EF0" w:rsidRDefault="6633DF04" w:rsidP="7329C930">
      <w:pPr>
        <w:pStyle w:val="Prrafodelista"/>
        <w:numPr>
          <w:ilvl w:val="0"/>
          <w:numId w:val="9"/>
        </w:numPr>
        <w:rPr>
          <w:rFonts w:eastAsia="Times New Roman" w:cs="Times New Roman"/>
        </w:rPr>
      </w:pPr>
      <w:r w:rsidRPr="00B02EF0">
        <w:rPr>
          <w:rFonts w:eastAsia="Times New Roman" w:cs="Times New Roman"/>
          <w:b/>
          <w:bCs/>
        </w:rPr>
        <w:t>Elaboración de documentación técnica y funcional</w:t>
      </w:r>
      <w:r w:rsidRPr="00B02EF0">
        <w:rPr>
          <w:rFonts w:eastAsia="Times New Roman" w:cs="Times New Roman"/>
        </w:rPr>
        <w:t>, detallando los requisitos del sistema, diagramas de arquitectura y flujos operativos.</w:t>
      </w:r>
    </w:p>
    <w:p w14:paraId="1E9A4875" w14:textId="018AE5B3" w:rsidR="6633DF04" w:rsidRPr="00B02EF0" w:rsidRDefault="6633DF04" w:rsidP="7329C930">
      <w:pPr>
        <w:pStyle w:val="Prrafodelista"/>
        <w:numPr>
          <w:ilvl w:val="0"/>
          <w:numId w:val="9"/>
        </w:numPr>
        <w:rPr>
          <w:rFonts w:eastAsia="Times New Roman" w:cs="Times New Roman"/>
        </w:rPr>
      </w:pPr>
      <w:r w:rsidRPr="00B02EF0">
        <w:rPr>
          <w:rFonts w:eastAsia="Times New Roman" w:cs="Times New Roman"/>
          <w:b/>
          <w:bCs/>
        </w:rPr>
        <w:t>Definición de estrategias de capacitación</w:t>
      </w:r>
      <w:r w:rsidRPr="00B02EF0">
        <w:rPr>
          <w:rFonts w:eastAsia="Times New Roman" w:cs="Times New Roman"/>
        </w:rPr>
        <w:t>, estructurando el contenido y materiales necesarios para la formación de los empleados en el uso del sistema.</w:t>
      </w:r>
    </w:p>
    <w:p w14:paraId="5E3D855B" w14:textId="17DAB0B0" w:rsidR="7329C930" w:rsidRPr="00B02EF0" w:rsidRDefault="7329C930" w:rsidP="7329C930">
      <w:pPr>
        <w:pStyle w:val="Prrafodelista"/>
        <w:rPr>
          <w:rFonts w:eastAsia="Times New Roman" w:cs="Times New Roman"/>
        </w:rPr>
      </w:pPr>
    </w:p>
    <w:p w14:paraId="71D299BD" w14:textId="57B7B519" w:rsidR="78F857C2" w:rsidRPr="00B02EF0" w:rsidRDefault="78F857C2" w:rsidP="78F857C2">
      <w:pPr>
        <w:rPr>
          <w:rFonts w:eastAsia="Times New Roman" w:cs="Times New Roman"/>
        </w:rPr>
      </w:pPr>
    </w:p>
    <w:p w14:paraId="4E21D195" w14:textId="52E44FFE" w:rsidR="78F857C2" w:rsidRPr="00B02EF0" w:rsidRDefault="553A75B2" w:rsidP="5F537593">
      <w:pPr>
        <w:jc w:val="center"/>
        <w:rPr>
          <w:rFonts w:eastAsia="Times New Roman" w:cs="Times New Roman"/>
          <w:b/>
        </w:rPr>
      </w:pPr>
      <w:r w:rsidRPr="00B02EF0">
        <w:rPr>
          <w:rFonts w:eastAsia="Times New Roman" w:cs="Times New Roman"/>
          <w:b/>
          <w:bCs/>
        </w:rPr>
        <w:t>Metodología</w:t>
      </w:r>
    </w:p>
    <w:p w14:paraId="06220099" w14:textId="76AB8294" w:rsidR="2B30A4F2" w:rsidRPr="00B02EF0" w:rsidRDefault="2B30A4F2" w:rsidP="3A841F56">
      <w:pPr>
        <w:rPr>
          <w:rFonts w:eastAsia="Times New Roman" w:cs="Times New Roman"/>
        </w:rPr>
      </w:pPr>
      <w:r w:rsidRPr="00B02EF0">
        <w:rPr>
          <w:rFonts w:eastAsia="Times New Roman" w:cs="Times New Roman"/>
        </w:rPr>
        <w:t>Vamos a trabajar con la metodología Kanban porque proporciona un enfoque visual y flexible para la gestión del flujo de trabajo, lo que es clave en el desarrollo del sistema de gestión de inventarios y ventas en GS Shoes. Su implementación nos permitirá:</w:t>
      </w:r>
    </w:p>
    <w:p w14:paraId="002BC720" w14:textId="1DC4CE7A" w:rsidR="2B30A4F2" w:rsidRPr="00B02EF0" w:rsidRDefault="2B30A4F2" w:rsidP="3A841F56">
      <w:pPr>
        <w:numPr>
          <w:ilvl w:val="0"/>
          <w:numId w:val="1"/>
        </w:numPr>
        <w:rPr>
          <w:rFonts w:eastAsia="Times New Roman" w:cs="Times New Roman"/>
        </w:rPr>
      </w:pPr>
      <w:r w:rsidRPr="00B02EF0">
        <w:rPr>
          <w:rFonts w:eastAsia="Times New Roman" w:cs="Times New Roman"/>
        </w:rPr>
        <w:t>Optimizar el flujo de tareas al visualizar el progreso en un tablero, reduciendo cuellos de botella.</w:t>
      </w:r>
    </w:p>
    <w:p w14:paraId="1723476F" w14:textId="2C8F07EF" w:rsidR="2B30A4F2" w:rsidRPr="00B02EF0" w:rsidRDefault="2B30A4F2" w:rsidP="3A841F56">
      <w:pPr>
        <w:numPr>
          <w:ilvl w:val="0"/>
          <w:numId w:val="1"/>
        </w:numPr>
        <w:rPr>
          <w:rFonts w:eastAsia="Times New Roman" w:cs="Times New Roman"/>
        </w:rPr>
      </w:pPr>
      <w:r w:rsidRPr="00B02EF0">
        <w:rPr>
          <w:rFonts w:eastAsia="Times New Roman" w:cs="Times New Roman"/>
        </w:rPr>
        <w:t>Mejorar la eficiencia y la entrega continua, asegurando que las funciones del sistema se desarrollen y desplieguen de manera ágil.</w:t>
      </w:r>
    </w:p>
    <w:p w14:paraId="46530BA0" w14:textId="067211B4" w:rsidR="2B30A4F2" w:rsidRPr="00B02EF0" w:rsidRDefault="2B30A4F2" w:rsidP="3A841F56">
      <w:pPr>
        <w:numPr>
          <w:ilvl w:val="0"/>
          <w:numId w:val="1"/>
        </w:numPr>
        <w:rPr>
          <w:rFonts w:eastAsia="Times New Roman" w:cs="Times New Roman"/>
        </w:rPr>
      </w:pPr>
      <w:r w:rsidRPr="00B02EF0">
        <w:rPr>
          <w:rFonts w:eastAsia="Times New Roman" w:cs="Times New Roman"/>
        </w:rPr>
        <w:t>Adaptarse rápidamente a cambios en los requerimientos del negocio sin afectar la estabilidad del proyecto.</w:t>
      </w:r>
    </w:p>
    <w:p w14:paraId="282DF3C1" w14:textId="0A4AFE51" w:rsidR="2B30A4F2" w:rsidRPr="00B02EF0" w:rsidRDefault="2B30A4F2" w:rsidP="3A841F56">
      <w:pPr>
        <w:numPr>
          <w:ilvl w:val="0"/>
          <w:numId w:val="1"/>
        </w:numPr>
        <w:rPr>
          <w:rFonts w:eastAsia="Times New Roman" w:cs="Times New Roman"/>
        </w:rPr>
      </w:pPr>
      <w:r w:rsidRPr="00B02EF0">
        <w:rPr>
          <w:rFonts w:eastAsia="Times New Roman" w:cs="Times New Roman"/>
        </w:rPr>
        <w:t>Fomentar la colaboración y transparencia entre los equipos, facilitando la priorización de tareas críticas.</w:t>
      </w:r>
    </w:p>
    <w:p w14:paraId="4A581320" w14:textId="6F888A79" w:rsidR="2B30A4F2" w:rsidRPr="00B02EF0" w:rsidRDefault="2B30A4F2" w:rsidP="3A841F56">
      <w:pPr>
        <w:rPr>
          <w:rFonts w:eastAsia="Times New Roman" w:cs="Times New Roman"/>
        </w:rPr>
      </w:pPr>
      <w:r w:rsidRPr="00B02EF0">
        <w:rPr>
          <w:rFonts w:eastAsia="Times New Roman" w:cs="Times New Roman"/>
        </w:rPr>
        <w:lastRenderedPageBreak/>
        <w:t>El uso de Kanban nos ayudará a mantener un desarrollo ordenado y alineado con los objetivos del proyecto, garantizando una entrega efectiva y sin retrasos innecesarios.</w:t>
      </w:r>
    </w:p>
    <w:p w14:paraId="375874EF" w14:textId="428E9A1F" w:rsidR="7508B985" w:rsidRPr="00B02EF0" w:rsidRDefault="7508B985">
      <w:pPr>
        <w:rPr>
          <w:rFonts w:cs="Times New Roman"/>
        </w:rPr>
      </w:pPr>
      <w:r w:rsidRPr="00B02EF0">
        <w:rPr>
          <w:rFonts w:cs="Times New Roman"/>
          <w:noProof/>
        </w:rPr>
        <w:drawing>
          <wp:inline distT="0" distB="0" distL="0" distR="0" wp14:anchorId="44652E4A" wp14:editId="3647BEF4">
            <wp:extent cx="5724525" cy="3200400"/>
            <wp:effectExtent l="0" t="0" r="0" b="0"/>
            <wp:docPr id="6633800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8009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01600340" w14:textId="08266FAB" w:rsidR="7508B985" w:rsidRPr="00B02EF0" w:rsidRDefault="7508B985">
      <w:pPr>
        <w:rPr>
          <w:rFonts w:cs="Times New Roman"/>
        </w:rPr>
      </w:pPr>
      <w:hyperlink r:id="rId13">
        <w:r w:rsidRPr="00B02EF0">
          <w:rPr>
            <w:rStyle w:val="Hipervnculo"/>
            <w:rFonts w:cs="Times New Roman"/>
          </w:rPr>
          <w:t>https://estudiante-team-ibero-gs-shoes.atlassian.net/jira/software/projects/SCRUM/boards/1?atlOrigin=eyJpIjoiMDE2NjljZmJkZDljNDQ3OTk3ZjgxYTUxNDFkMDkzNGQiLCJwIjoiaiJ9</w:t>
        </w:r>
      </w:hyperlink>
    </w:p>
    <w:p w14:paraId="6BFD0BD4" w14:textId="57ED7B5B" w:rsidR="7508B985" w:rsidRPr="00B02EF0" w:rsidRDefault="7508B985" w:rsidP="3A841F56">
      <w:pPr>
        <w:jc w:val="center"/>
        <w:rPr>
          <w:rFonts w:cs="Times New Roman"/>
          <w:b/>
          <w:bCs/>
        </w:rPr>
      </w:pPr>
      <w:r w:rsidRPr="00B02EF0">
        <w:rPr>
          <w:rFonts w:cs="Times New Roman"/>
          <w:b/>
          <w:bCs/>
        </w:rPr>
        <w:t>Cronograma</w:t>
      </w:r>
    </w:p>
    <w:p w14:paraId="5744525F" w14:textId="0590AE87" w:rsidR="466A4612" w:rsidRPr="00B02EF0" w:rsidRDefault="466A4612" w:rsidP="3A841F56">
      <w:pPr>
        <w:jc w:val="center"/>
        <w:rPr>
          <w:rFonts w:cs="Times New Roman"/>
        </w:rPr>
      </w:pPr>
      <w:r w:rsidRPr="00B02EF0">
        <w:rPr>
          <w:rFonts w:cs="Times New Roman"/>
          <w:noProof/>
        </w:rPr>
        <w:drawing>
          <wp:inline distT="0" distB="0" distL="0" distR="0" wp14:anchorId="1F3F5D0C" wp14:editId="0854E64E">
            <wp:extent cx="6267450" cy="2450667"/>
            <wp:effectExtent l="0" t="0" r="0" b="0"/>
            <wp:docPr id="12292508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0897" name=""/>
                    <pic:cNvPicPr/>
                  </pic:nvPicPr>
                  <pic:blipFill>
                    <a:blip r:embed="rId14">
                      <a:extLst>
                        <a:ext uri="{28A0092B-C50C-407E-A947-70E740481C1C}">
                          <a14:useLocalDpi xmlns:a14="http://schemas.microsoft.com/office/drawing/2010/main"/>
                        </a:ext>
                      </a:extLst>
                    </a:blip>
                    <a:stretch>
                      <a:fillRect/>
                    </a:stretch>
                  </pic:blipFill>
                  <pic:spPr>
                    <a:xfrm>
                      <a:off x="0" y="0"/>
                      <a:ext cx="6267450" cy="2450667"/>
                    </a:xfrm>
                    <a:prstGeom prst="rect">
                      <a:avLst/>
                    </a:prstGeom>
                  </pic:spPr>
                </pic:pic>
              </a:graphicData>
            </a:graphic>
          </wp:inline>
        </w:drawing>
      </w:r>
    </w:p>
    <w:p w14:paraId="770D0CCB" w14:textId="7D027EB9" w:rsidR="705620D4" w:rsidRPr="00B02EF0" w:rsidRDefault="705620D4" w:rsidP="705620D4">
      <w:pPr>
        <w:rPr>
          <w:rFonts w:eastAsia="Times New Roman" w:cs="Times New Roman"/>
        </w:rPr>
      </w:pPr>
    </w:p>
    <w:p w14:paraId="38CA6889" w14:textId="33724EF5" w:rsidR="0032659D" w:rsidRPr="0032659D" w:rsidRDefault="0032659D" w:rsidP="0032659D">
      <w:pPr>
        <w:rPr>
          <w:rFonts w:cs="Times New Roman"/>
        </w:rPr>
      </w:pPr>
      <w:r>
        <w:rPr>
          <w:rFonts w:cs="Times New Roman"/>
        </w:rPr>
        <w:br w:type="page"/>
      </w:r>
    </w:p>
    <w:bookmarkStart w:id="21" w:name="_Toc194699146" w:displacedByCustomXml="next"/>
    <w:sdt>
      <w:sdtPr>
        <w:rPr>
          <w:rFonts w:eastAsiaTheme="minorHAnsi" w:cstheme="minorBidi"/>
          <w:b w:val="0"/>
          <w:color w:val="auto"/>
          <w:szCs w:val="24"/>
        </w:rPr>
        <w:id w:val="1396619103"/>
        <w:docPartObj>
          <w:docPartGallery w:val="Bibliographies"/>
          <w:docPartUnique/>
        </w:docPartObj>
      </w:sdtPr>
      <w:sdtContent>
        <w:p w14:paraId="4819209E" w14:textId="19A9FEC3" w:rsidR="0032659D" w:rsidRDefault="0032659D">
          <w:pPr>
            <w:pStyle w:val="Ttulo1"/>
          </w:pPr>
          <w:r>
            <w:t>Bibliografía</w:t>
          </w:r>
          <w:bookmarkEnd w:id="21"/>
        </w:p>
        <w:sdt>
          <w:sdtPr>
            <w:id w:val="111145805"/>
            <w:bibliography/>
          </w:sdtPr>
          <w:sdtContent>
            <w:p w14:paraId="1DF115B4" w14:textId="77777777" w:rsidR="004D2D66" w:rsidRDefault="0032659D" w:rsidP="004D2D66">
              <w:pPr>
                <w:pStyle w:val="Bibliografa"/>
                <w:ind w:left="720" w:hanging="720"/>
                <w:rPr>
                  <w:noProof/>
                </w:rPr>
              </w:pPr>
              <w:r>
                <w:fldChar w:fldCharType="begin"/>
              </w:r>
              <w:r>
                <w:instrText>BIBLIOGRAPHY</w:instrText>
              </w:r>
              <w:r>
                <w:fldChar w:fldCharType="separate"/>
              </w:r>
              <w:r w:rsidR="004D2D66">
                <w:rPr>
                  <w:noProof/>
                </w:rPr>
                <w:t xml:space="preserve">bootleg, B. (s.f.). </w:t>
              </w:r>
              <w:r w:rsidR="004D2D66">
                <w:rPr>
                  <w:i/>
                  <w:iCs/>
                  <w:noProof/>
                </w:rPr>
                <w:t>Mini guía: una introducción al Design Thinking</w:t>
              </w:r>
              <w:r w:rsidR="004D2D66">
                <w:rPr>
                  <w:noProof/>
                </w:rPr>
                <w:t>. Obtenido de https://guiaiso50001.cl/guia/wp-content/uploads/2017/04/guia-proceso-creativo.pdf</w:t>
              </w:r>
            </w:p>
            <w:p w14:paraId="44DA57E8" w14:textId="77777777" w:rsidR="004D2D66" w:rsidRDefault="004D2D66" w:rsidP="004D2D66">
              <w:pPr>
                <w:pStyle w:val="Bibliografa"/>
                <w:ind w:left="720" w:hanging="720"/>
                <w:rPr>
                  <w:noProof/>
                </w:rPr>
              </w:pPr>
              <w:r>
                <w:rPr>
                  <w:noProof/>
                </w:rPr>
                <w:t xml:space="preserve">Soto, D., Gaviria, J., &amp; Bapra, L. (2024). </w:t>
              </w:r>
              <w:r>
                <w:rPr>
                  <w:i/>
                  <w:iCs/>
                  <w:noProof/>
                </w:rPr>
                <w:t>Actividad 6 - Documentación del proyecto.</w:t>
              </w:r>
              <w:r>
                <w:rPr>
                  <w:noProof/>
                </w:rPr>
                <w:t xml:space="preserve"> Medellín: Gerencia de Proyectos.</w:t>
              </w:r>
            </w:p>
            <w:p w14:paraId="076B3DFF" w14:textId="77777777" w:rsidR="004D2D66" w:rsidRDefault="004D2D66" w:rsidP="004D2D66">
              <w:pPr>
                <w:pStyle w:val="Bibliografa"/>
                <w:ind w:left="720" w:hanging="720"/>
                <w:rPr>
                  <w:noProof/>
                </w:rPr>
              </w:pPr>
              <w:r>
                <w:rPr>
                  <w:noProof/>
                </w:rPr>
                <w:t>Turturro, N. (s.f.). Obtenido de door3: https://www.door3.com/es/blog/system-analysis-and-design</w:t>
              </w:r>
            </w:p>
            <w:p w14:paraId="070526DE" w14:textId="109405AA" w:rsidR="0032659D" w:rsidRDefault="0032659D" w:rsidP="004D2D66">
              <w:r>
                <w:rPr>
                  <w:b/>
                  <w:bCs/>
                </w:rPr>
                <w:fldChar w:fldCharType="end"/>
              </w:r>
            </w:p>
          </w:sdtContent>
        </w:sdt>
      </w:sdtContent>
    </w:sdt>
    <w:p w14:paraId="5E793D51" w14:textId="71E9FE37" w:rsidR="6A320994" w:rsidRPr="00B02EF0" w:rsidRDefault="6A320994" w:rsidP="0032659D">
      <w:pPr>
        <w:pStyle w:val="Ttulo1"/>
      </w:pPr>
    </w:p>
    <w:sectPr w:rsidR="6A320994" w:rsidRPr="00B02EF0" w:rsidSect="000C14D2">
      <w:head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414CF" w14:textId="77777777" w:rsidR="00C021A1" w:rsidRDefault="00C021A1" w:rsidP="006E6DBB">
      <w:pPr>
        <w:spacing w:after="0" w:line="240" w:lineRule="auto"/>
      </w:pPr>
      <w:r>
        <w:separator/>
      </w:r>
    </w:p>
  </w:endnote>
  <w:endnote w:type="continuationSeparator" w:id="0">
    <w:p w14:paraId="77D8EE61" w14:textId="77777777" w:rsidR="00C021A1" w:rsidRDefault="00C021A1" w:rsidP="006E6DBB">
      <w:pPr>
        <w:spacing w:after="0" w:line="240" w:lineRule="auto"/>
      </w:pPr>
      <w:r>
        <w:continuationSeparator/>
      </w:r>
    </w:p>
  </w:endnote>
  <w:endnote w:type="continuationNotice" w:id="1">
    <w:p w14:paraId="5DB4016A" w14:textId="77777777" w:rsidR="00C021A1" w:rsidRDefault="00C021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279A2" w14:textId="77777777" w:rsidR="00C021A1" w:rsidRDefault="00C021A1" w:rsidP="006E6DBB">
      <w:pPr>
        <w:spacing w:after="0" w:line="240" w:lineRule="auto"/>
      </w:pPr>
      <w:r>
        <w:separator/>
      </w:r>
    </w:p>
  </w:footnote>
  <w:footnote w:type="continuationSeparator" w:id="0">
    <w:p w14:paraId="17BDAC3F" w14:textId="77777777" w:rsidR="00C021A1" w:rsidRDefault="00C021A1" w:rsidP="006E6DBB">
      <w:pPr>
        <w:spacing w:after="0" w:line="240" w:lineRule="auto"/>
      </w:pPr>
      <w:r>
        <w:continuationSeparator/>
      </w:r>
    </w:p>
  </w:footnote>
  <w:footnote w:type="continuationNotice" w:id="1">
    <w:p w14:paraId="3B5D41D8" w14:textId="77777777" w:rsidR="00C021A1" w:rsidRDefault="00C021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365576"/>
      <w:docPartObj>
        <w:docPartGallery w:val="Page Numbers (Top of Page)"/>
        <w:docPartUnique/>
      </w:docPartObj>
    </w:sdtPr>
    <w:sdtContent>
      <w:p w14:paraId="72D5CCC3" w14:textId="12F16FB0" w:rsidR="007C702F" w:rsidRDefault="007C702F">
        <w:pPr>
          <w:pStyle w:val="Encabezado"/>
          <w:jc w:val="right"/>
        </w:pPr>
        <w:r>
          <w:rPr>
            <w:noProof/>
          </w:rPr>
          <w:drawing>
            <wp:anchor distT="0" distB="0" distL="114300" distR="114300" simplePos="0" relativeHeight="251658240" behindDoc="1" locked="0" layoutInCell="1" allowOverlap="1" wp14:anchorId="535674E0" wp14:editId="296D26C7">
              <wp:simplePos x="0" y="0"/>
              <wp:positionH relativeFrom="margin">
                <wp:posOffset>-698980</wp:posOffset>
              </wp:positionH>
              <wp:positionV relativeFrom="paragraph">
                <wp:posOffset>-405657</wp:posOffset>
              </wp:positionV>
              <wp:extent cx="1543685" cy="863600"/>
              <wp:effectExtent l="0" t="0" r="0" b="0"/>
              <wp:wrapTight wrapText="bothSides">
                <wp:wrapPolygon edited="0">
                  <wp:start x="1333" y="4765"/>
                  <wp:lineTo x="1333" y="13341"/>
                  <wp:lineTo x="2932" y="16200"/>
                  <wp:lineTo x="3199" y="17153"/>
                  <wp:lineTo x="15993" y="17153"/>
                  <wp:lineTo x="20258" y="14294"/>
                  <wp:lineTo x="20258" y="10482"/>
                  <wp:lineTo x="19725" y="6671"/>
                  <wp:lineTo x="18659" y="4765"/>
                  <wp:lineTo x="1333" y="4765"/>
                </wp:wrapPolygon>
              </wp:wrapTight>
              <wp:docPr id="1099172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3967" name="Imagen 17" descr="Logotipo, nombre de la empresa&#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543685" cy="86360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2</w:t>
        </w:r>
        <w:r>
          <w:fldChar w:fldCharType="end"/>
        </w:r>
      </w:p>
    </w:sdtContent>
  </w:sdt>
  <w:p w14:paraId="0ACF05EC" w14:textId="6A08E8BF" w:rsidR="006E6DBB" w:rsidRDefault="006E6DBB">
    <w:pPr>
      <w:pStyle w:val="Encabezado"/>
    </w:pPr>
  </w:p>
</w:hdr>
</file>

<file path=word/intelligence2.xml><?xml version="1.0" encoding="utf-8"?>
<int2:intelligence xmlns:int2="http://schemas.microsoft.com/office/intelligence/2020/intelligence" xmlns:oel="http://schemas.microsoft.com/office/2019/extlst">
  <int2:observations>
    <int2:textHash int2:hashCode="BW8RgniZLaM2Gj" int2:id="2lEx8pgJ">
      <int2:state int2:value="Rejected" int2:type="AugLoop_Text_Critique"/>
    </int2:textHash>
    <int2:textHash int2:hashCode="eqFYNfD7Zhk87g" int2:id="JexCyMNL">
      <int2:state int2:value="Rejected" int2:type="AugLoop_Text_Critique"/>
    </int2:textHash>
    <int2:textHash int2:hashCode="+QRT7HEs5FBcxC" int2:id="JtjQeA3o">
      <int2:state int2:value="Rejected" int2:type="AugLoop_Text_Critique"/>
    </int2:textHash>
    <int2:textHash int2:hashCode="vqyerBzudMNbQg" int2:id="KKaxaLFu">
      <int2:state int2:value="Rejected" int2:type="AugLoop_Text_Critique"/>
    </int2:textHash>
    <int2:textHash int2:hashCode="RTypTB4Qs4Ucot" int2:id="S66foMLG">
      <int2:state int2:value="Rejected" int2:type="AugLoop_Text_Critique"/>
    </int2:textHash>
    <int2:textHash int2:hashCode="GfMZ771tpJhwEu" int2:id="jCI0Oj4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4948"/>
    <w:multiLevelType w:val="hybridMultilevel"/>
    <w:tmpl w:val="4672DC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858F9A6"/>
    <w:multiLevelType w:val="hybridMultilevel"/>
    <w:tmpl w:val="FFFFFFFF"/>
    <w:lvl w:ilvl="0" w:tplc="48A20732">
      <w:start w:val="1"/>
      <w:numFmt w:val="bullet"/>
      <w:lvlText w:val=""/>
      <w:lvlJc w:val="left"/>
      <w:pPr>
        <w:ind w:left="720" w:hanging="360"/>
      </w:pPr>
      <w:rPr>
        <w:rFonts w:ascii="Symbol" w:hAnsi="Symbol" w:hint="default"/>
      </w:rPr>
    </w:lvl>
    <w:lvl w:ilvl="1" w:tplc="86B8E932">
      <w:start w:val="1"/>
      <w:numFmt w:val="bullet"/>
      <w:lvlText w:val="o"/>
      <w:lvlJc w:val="left"/>
      <w:pPr>
        <w:ind w:left="1440" w:hanging="360"/>
      </w:pPr>
      <w:rPr>
        <w:rFonts w:ascii="Courier New" w:hAnsi="Courier New" w:hint="default"/>
      </w:rPr>
    </w:lvl>
    <w:lvl w:ilvl="2" w:tplc="ACD87C22">
      <w:start w:val="1"/>
      <w:numFmt w:val="bullet"/>
      <w:lvlText w:val=""/>
      <w:lvlJc w:val="left"/>
      <w:pPr>
        <w:ind w:left="2160" w:hanging="360"/>
      </w:pPr>
      <w:rPr>
        <w:rFonts w:ascii="Wingdings" w:hAnsi="Wingdings" w:hint="default"/>
      </w:rPr>
    </w:lvl>
    <w:lvl w:ilvl="3" w:tplc="BA0024EC">
      <w:start w:val="1"/>
      <w:numFmt w:val="bullet"/>
      <w:lvlText w:val=""/>
      <w:lvlJc w:val="left"/>
      <w:pPr>
        <w:ind w:left="2880" w:hanging="360"/>
      </w:pPr>
      <w:rPr>
        <w:rFonts w:ascii="Symbol" w:hAnsi="Symbol" w:hint="default"/>
      </w:rPr>
    </w:lvl>
    <w:lvl w:ilvl="4" w:tplc="CC6E2D22">
      <w:start w:val="1"/>
      <w:numFmt w:val="bullet"/>
      <w:lvlText w:val="o"/>
      <w:lvlJc w:val="left"/>
      <w:pPr>
        <w:ind w:left="3600" w:hanging="360"/>
      </w:pPr>
      <w:rPr>
        <w:rFonts w:ascii="Courier New" w:hAnsi="Courier New" w:hint="default"/>
      </w:rPr>
    </w:lvl>
    <w:lvl w:ilvl="5" w:tplc="D0A6306C">
      <w:start w:val="1"/>
      <w:numFmt w:val="bullet"/>
      <w:lvlText w:val=""/>
      <w:lvlJc w:val="left"/>
      <w:pPr>
        <w:ind w:left="4320" w:hanging="360"/>
      </w:pPr>
      <w:rPr>
        <w:rFonts w:ascii="Wingdings" w:hAnsi="Wingdings" w:hint="default"/>
      </w:rPr>
    </w:lvl>
    <w:lvl w:ilvl="6" w:tplc="0BCA9D5C">
      <w:start w:val="1"/>
      <w:numFmt w:val="bullet"/>
      <w:lvlText w:val=""/>
      <w:lvlJc w:val="left"/>
      <w:pPr>
        <w:ind w:left="5040" w:hanging="360"/>
      </w:pPr>
      <w:rPr>
        <w:rFonts w:ascii="Symbol" w:hAnsi="Symbol" w:hint="default"/>
      </w:rPr>
    </w:lvl>
    <w:lvl w:ilvl="7" w:tplc="43488CCC">
      <w:start w:val="1"/>
      <w:numFmt w:val="bullet"/>
      <w:lvlText w:val="o"/>
      <w:lvlJc w:val="left"/>
      <w:pPr>
        <w:ind w:left="5760" w:hanging="360"/>
      </w:pPr>
      <w:rPr>
        <w:rFonts w:ascii="Courier New" w:hAnsi="Courier New" w:hint="default"/>
      </w:rPr>
    </w:lvl>
    <w:lvl w:ilvl="8" w:tplc="F67EEA2A">
      <w:start w:val="1"/>
      <w:numFmt w:val="bullet"/>
      <w:lvlText w:val=""/>
      <w:lvlJc w:val="left"/>
      <w:pPr>
        <w:ind w:left="6480" w:hanging="360"/>
      </w:pPr>
      <w:rPr>
        <w:rFonts w:ascii="Wingdings" w:hAnsi="Wingdings" w:hint="default"/>
      </w:rPr>
    </w:lvl>
  </w:abstractNum>
  <w:abstractNum w:abstractNumId="2" w15:restartNumberingAfterBreak="0">
    <w:nsid w:val="13E3C33D"/>
    <w:multiLevelType w:val="hybridMultilevel"/>
    <w:tmpl w:val="FFFFFFFF"/>
    <w:lvl w:ilvl="0" w:tplc="5136D72E">
      <w:start w:val="1"/>
      <w:numFmt w:val="decimal"/>
      <w:lvlText w:val="%1."/>
      <w:lvlJc w:val="left"/>
      <w:pPr>
        <w:ind w:left="720" w:hanging="360"/>
      </w:pPr>
    </w:lvl>
    <w:lvl w:ilvl="1" w:tplc="B69041D4">
      <w:start w:val="1"/>
      <w:numFmt w:val="lowerLetter"/>
      <w:lvlText w:val="%2."/>
      <w:lvlJc w:val="left"/>
      <w:pPr>
        <w:ind w:left="1440" w:hanging="360"/>
      </w:pPr>
    </w:lvl>
    <w:lvl w:ilvl="2" w:tplc="EA78B978">
      <w:start w:val="1"/>
      <w:numFmt w:val="lowerRoman"/>
      <w:lvlText w:val="%3."/>
      <w:lvlJc w:val="right"/>
      <w:pPr>
        <w:ind w:left="2160" w:hanging="180"/>
      </w:pPr>
    </w:lvl>
    <w:lvl w:ilvl="3" w:tplc="DAACA472">
      <w:start w:val="1"/>
      <w:numFmt w:val="decimal"/>
      <w:lvlText w:val="%4."/>
      <w:lvlJc w:val="left"/>
      <w:pPr>
        <w:ind w:left="2880" w:hanging="360"/>
      </w:pPr>
    </w:lvl>
    <w:lvl w:ilvl="4" w:tplc="1DBC22DA">
      <w:start w:val="1"/>
      <w:numFmt w:val="lowerLetter"/>
      <w:lvlText w:val="%5."/>
      <w:lvlJc w:val="left"/>
      <w:pPr>
        <w:ind w:left="3600" w:hanging="360"/>
      </w:pPr>
    </w:lvl>
    <w:lvl w:ilvl="5" w:tplc="649E930E">
      <w:start w:val="1"/>
      <w:numFmt w:val="lowerRoman"/>
      <w:lvlText w:val="%6."/>
      <w:lvlJc w:val="right"/>
      <w:pPr>
        <w:ind w:left="4320" w:hanging="180"/>
      </w:pPr>
    </w:lvl>
    <w:lvl w:ilvl="6" w:tplc="2A567CC8">
      <w:start w:val="1"/>
      <w:numFmt w:val="decimal"/>
      <w:lvlText w:val="%7."/>
      <w:lvlJc w:val="left"/>
      <w:pPr>
        <w:ind w:left="5040" w:hanging="360"/>
      </w:pPr>
    </w:lvl>
    <w:lvl w:ilvl="7" w:tplc="86920066">
      <w:start w:val="1"/>
      <w:numFmt w:val="lowerLetter"/>
      <w:lvlText w:val="%8."/>
      <w:lvlJc w:val="left"/>
      <w:pPr>
        <w:ind w:left="5760" w:hanging="360"/>
      </w:pPr>
    </w:lvl>
    <w:lvl w:ilvl="8" w:tplc="A34E6A2A">
      <w:start w:val="1"/>
      <w:numFmt w:val="lowerRoman"/>
      <w:lvlText w:val="%9."/>
      <w:lvlJc w:val="right"/>
      <w:pPr>
        <w:ind w:left="6480" w:hanging="180"/>
      </w:pPr>
    </w:lvl>
  </w:abstractNum>
  <w:abstractNum w:abstractNumId="3" w15:restartNumberingAfterBreak="0">
    <w:nsid w:val="183302A0"/>
    <w:multiLevelType w:val="hybridMultilevel"/>
    <w:tmpl w:val="AA04F9E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B3FCE5B"/>
    <w:multiLevelType w:val="hybridMultilevel"/>
    <w:tmpl w:val="FFFFFFFF"/>
    <w:lvl w:ilvl="0" w:tplc="531008FA">
      <w:start w:val="1"/>
      <w:numFmt w:val="bullet"/>
      <w:lvlText w:val=""/>
      <w:lvlJc w:val="left"/>
      <w:pPr>
        <w:ind w:left="720" w:hanging="360"/>
      </w:pPr>
      <w:rPr>
        <w:rFonts w:ascii="Symbol" w:hAnsi="Symbol" w:hint="default"/>
      </w:rPr>
    </w:lvl>
    <w:lvl w:ilvl="1" w:tplc="9EA805F4">
      <w:start w:val="1"/>
      <w:numFmt w:val="bullet"/>
      <w:lvlText w:val="o"/>
      <w:lvlJc w:val="left"/>
      <w:pPr>
        <w:ind w:left="1440" w:hanging="360"/>
      </w:pPr>
      <w:rPr>
        <w:rFonts w:ascii="Courier New" w:hAnsi="Courier New" w:hint="default"/>
      </w:rPr>
    </w:lvl>
    <w:lvl w:ilvl="2" w:tplc="DD209B8A">
      <w:start w:val="1"/>
      <w:numFmt w:val="bullet"/>
      <w:lvlText w:val=""/>
      <w:lvlJc w:val="left"/>
      <w:pPr>
        <w:ind w:left="2160" w:hanging="360"/>
      </w:pPr>
      <w:rPr>
        <w:rFonts w:ascii="Wingdings" w:hAnsi="Wingdings" w:hint="default"/>
      </w:rPr>
    </w:lvl>
    <w:lvl w:ilvl="3" w:tplc="91A050FE">
      <w:start w:val="1"/>
      <w:numFmt w:val="bullet"/>
      <w:lvlText w:val=""/>
      <w:lvlJc w:val="left"/>
      <w:pPr>
        <w:ind w:left="2880" w:hanging="360"/>
      </w:pPr>
      <w:rPr>
        <w:rFonts w:ascii="Symbol" w:hAnsi="Symbol" w:hint="default"/>
      </w:rPr>
    </w:lvl>
    <w:lvl w:ilvl="4" w:tplc="927408DE">
      <w:start w:val="1"/>
      <w:numFmt w:val="bullet"/>
      <w:lvlText w:val="o"/>
      <w:lvlJc w:val="left"/>
      <w:pPr>
        <w:ind w:left="3600" w:hanging="360"/>
      </w:pPr>
      <w:rPr>
        <w:rFonts w:ascii="Courier New" w:hAnsi="Courier New" w:hint="default"/>
      </w:rPr>
    </w:lvl>
    <w:lvl w:ilvl="5" w:tplc="8174B82E">
      <w:start w:val="1"/>
      <w:numFmt w:val="bullet"/>
      <w:lvlText w:val=""/>
      <w:lvlJc w:val="left"/>
      <w:pPr>
        <w:ind w:left="4320" w:hanging="360"/>
      </w:pPr>
      <w:rPr>
        <w:rFonts w:ascii="Wingdings" w:hAnsi="Wingdings" w:hint="default"/>
      </w:rPr>
    </w:lvl>
    <w:lvl w:ilvl="6" w:tplc="74E023CC">
      <w:start w:val="1"/>
      <w:numFmt w:val="bullet"/>
      <w:lvlText w:val=""/>
      <w:lvlJc w:val="left"/>
      <w:pPr>
        <w:ind w:left="5040" w:hanging="360"/>
      </w:pPr>
      <w:rPr>
        <w:rFonts w:ascii="Symbol" w:hAnsi="Symbol" w:hint="default"/>
      </w:rPr>
    </w:lvl>
    <w:lvl w:ilvl="7" w:tplc="A3B6108A">
      <w:start w:val="1"/>
      <w:numFmt w:val="bullet"/>
      <w:lvlText w:val="o"/>
      <w:lvlJc w:val="left"/>
      <w:pPr>
        <w:ind w:left="5760" w:hanging="360"/>
      </w:pPr>
      <w:rPr>
        <w:rFonts w:ascii="Courier New" w:hAnsi="Courier New" w:hint="default"/>
      </w:rPr>
    </w:lvl>
    <w:lvl w:ilvl="8" w:tplc="FA4CFD48">
      <w:start w:val="1"/>
      <w:numFmt w:val="bullet"/>
      <w:lvlText w:val=""/>
      <w:lvlJc w:val="left"/>
      <w:pPr>
        <w:ind w:left="6480" w:hanging="360"/>
      </w:pPr>
      <w:rPr>
        <w:rFonts w:ascii="Wingdings" w:hAnsi="Wingdings" w:hint="default"/>
      </w:rPr>
    </w:lvl>
  </w:abstractNum>
  <w:abstractNum w:abstractNumId="5" w15:restartNumberingAfterBreak="0">
    <w:nsid w:val="1CCD91C6"/>
    <w:multiLevelType w:val="hybridMultilevel"/>
    <w:tmpl w:val="FFFFFFFF"/>
    <w:lvl w:ilvl="0" w:tplc="DE0C1E2E">
      <w:start w:val="1"/>
      <w:numFmt w:val="bullet"/>
      <w:lvlText w:val=""/>
      <w:lvlJc w:val="left"/>
      <w:pPr>
        <w:ind w:left="720" w:hanging="360"/>
      </w:pPr>
      <w:rPr>
        <w:rFonts w:ascii="Symbol" w:hAnsi="Symbol" w:hint="default"/>
      </w:rPr>
    </w:lvl>
    <w:lvl w:ilvl="1" w:tplc="1F02D04A">
      <w:start w:val="1"/>
      <w:numFmt w:val="bullet"/>
      <w:lvlText w:val="o"/>
      <w:lvlJc w:val="left"/>
      <w:pPr>
        <w:ind w:left="1440" w:hanging="360"/>
      </w:pPr>
      <w:rPr>
        <w:rFonts w:ascii="Courier New" w:hAnsi="Courier New" w:hint="default"/>
      </w:rPr>
    </w:lvl>
    <w:lvl w:ilvl="2" w:tplc="48D0BFB4">
      <w:start w:val="1"/>
      <w:numFmt w:val="bullet"/>
      <w:lvlText w:val=""/>
      <w:lvlJc w:val="left"/>
      <w:pPr>
        <w:ind w:left="2160" w:hanging="360"/>
      </w:pPr>
      <w:rPr>
        <w:rFonts w:ascii="Wingdings" w:hAnsi="Wingdings" w:hint="default"/>
      </w:rPr>
    </w:lvl>
    <w:lvl w:ilvl="3" w:tplc="DC1E1D6E">
      <w:start w:val="1"/>
      <w:numFmt w:val="bullet"/>
      <w:lvlText w:val=""/>
      <w:lvlJc w:val="left"/>
      <w:pPr>
        <w:ind w:left="2880" w:hanging="360"/>
      </w:pPr>
      <w:rPr>
        <w:rFonts w:ascii="Symbol" w:hAnsi="Symbol" w:hint="default"/>
      </w:rPr>
    </w:lvl>
    <w:lvl w:ilvl="4" w:tplc="640467D0">
      <w:start w:val="1"/>
      <w:numFmt w:val="bullet"/>
      <w:lvlText w:val="o"/>
      <w:lvlJc w:val="left"/>
      <w:pPr>
        <w:ind w:left="3600" w:hanging="360"/>
      </w:pPr>
      <w:rPr>
        <w:rFonts w:ascii="Courier New" w:hAnsi="Courier New" w:hint="default"/>
      </w:rPr>
    </w:lvl>
    <w:lvl w:ilvl="5" w:tplc="EC1A4B5A">
      <w:start w:val="1"/>
      <w:numFmt w:val="bullet"/>
      <w:lvlText w:val=""/>
      <w:lvlJc w:val="left"/>
      <w:pPr>
        <w:ind w:left="4320" w:hanging="360"/>
      </w:pPr>
      <w:rPr>
        <w:rFonts w:ascii="Wingdings" w:hAnsi="Wingdings" w:hint="default"/>
      </w:rPr>
    </w:lvl>
    <w:lvl w:ilvl="6" w:tplc="0CD83982">
      <w:start w:val="1"/>
      <w:numFmt w:val="bullet"/>
      <w:lvlText w:val=""/>
      <w:lvlJc w:val="left"/>
      <w:pPr>
        <w:ind w:left="5040" w:hanging="360"/>
      </w:pPr>
      <w:rPr>
        <w:rFonts w:ascii="Symbol" w:hAnsi="Symbol" w:hint="default"/>
      </w:rPr>
    </w:lvl>
    <w:lvl w:ilvl="7" w:tplc="B8E484BE">
      <w:start w:val="1"/>
      <w:numFmt w:val="bullet"/>
      <w:lvlText w:val="o"/>
      <w:lvlJc w:val="left"/>
      <w:pPr>
        <w:ind w:left="5760" w:hanging="360"/>
      </w:pPr>
      <w:rPr>
        <w:rFonts w:ascii="Courier New" w:hAnsi="Courier New" w:hint="default"/>
      </w:rPr>
    </w:lvl>
    <w:lvl w:ilvl="8" w:tplc="E37A40BA">
      <w:start w:val="1"/>
      <w:numFmt w:val="bullet"/>
      <w:lvlText w:val=""/>
      <w:lvlJc w:val="left"/>
      <w:pPr>
        <w:ind w:left="6480" w:hanging="360"/>
      </w:pPr>
      <w:rPr>
        <w:rFonts w:ascii="Wingdings" w:hAnsi="Wingdings" w:hint="default"/>
      </w:rPr>
    </w:lvl>
  </w:abstractNum>
  <w:abstractNum w:abstractNumId="6" w15:restartNumberingAfterBreak="0">
    <w:nsid w:val="1F6F9BC5"/>
    <w:multiLevelType w:val="hybridMultilevel"/>
    <w:tmpl w:val="FFFFFFFF"/>
    <w:lvl w:ilvl="0" w:tplc="E86E65B6">
      <w:start w:val="1"/>
      <w:numFmt w:val="bullet"/>
      <w:lvlText w:val=""/>
      <w:lvlJc w:val="left"/>
      <w:pPr>
        <w:ind w:left="720" w:hanging="360"/>
      </w:pPr>
      <w:rPr>
        <w:rFonts w:ascii="Symbol" w:hAnsi="Symbol" w:hint="default"/>
      </w:rPr>
    </w:lvl>
    <w:lvl w:ilvl="1" w:tplc="753E44FE">
      <w:start w:val="1"/>
      <w:numFmt w:val="bullet"/>
      <w:lvlText w:val="o"/>
      <w:lvlJc w:val="left"/>
      <w:pPr>
        <w:ind w:left="1440" w:hanging="360"/>
      </w:pPr>
      <w:rPr>
        <w:rFonts w:ascii="Courier New" w:hAnsi="Courier New" w:hint="default"/>
      </w:rPr>
    </w:lvl>
    <w:lvl w:ilvl="2" w:tplc="2BFA67E0">
      <w:start w:val="1"/>
      <w:numFmt w:val="bullet"/>
      <w:lvlText w:val=""/>
      <w:lvlJc w:val="left"/>
      <w:pPr>
        <w:ind w:left="2160" w:hanging="360"/>
      </w:pPr>
      <w:rPr>
        <w:rFonts w:ascii="Wingdings" w:hAnsi="Wingdings" w:hint="default"/>
      </w:rPr>
    </w:lvl>
    <w:lvl w:ilvl="3" w:tplc="76BA5A90">
      <w:start w:val="1"/>
      <w:numFmt w:val="bullet"/>
      <w:lvlText w:val=""/>
      <w:lvlJc w:val="left"/>
      <w:pPr>
        <w:ind w:left="2880" w:hanging="360"/>
      </w:pPr>
      <w:rPr>
        <w:rFonts w:ascii="Symbol" w:hAnsi="Symbol" w:hint="default"/>
      </w:rPr>
    </w:lvl>
    <w:lvl w:ilvl="4" w:tplc="C95EA958">
      <w:start w:val="1"/>
      <w:numFmt w:val="bullet"/>
      <w:lvlText w:val="o"/>
      <w:lvlJc w:val="left"/>
      <w:pPr>
        <w:ind w:left="3600" w:hanging="360"/>
      </w:pPr>
      <w:rPr>
        <w:rFonts w:ascii="Courier New" w:hAnsi="Courier New" w:hint="default"/>
      </w:rPr>
    </w:lvl>
    <w:lvl w:ilvl="5" w:tplc="30E4EDA0">
      <w:start w:val="1"/>
      <w:numFmt w:val="bullet"/>
      <w:lvlText w:val=""/>
      <w:lvlJc w:val="left"/>
      <w:pPr>
        <w:ind w:left="4320" w:hanging="360"/>
      </w:pPr>
      <w:rPr>
        <w:rFonts w:ascii="Wingdings" w:hAnsi="Wingdings" w:hint="default"/>
      </w:rPr>
    </w:lvl>
    <w:lvl w:ilvl="6" w:tplc="C1B02210">
      <w:start w:val="1"/>
      <w:numFmt w:val="bullet"/>
      <w:lvlText w:val=""/>
      <w:lvlJc w:val="left"/>
      <w:pPr>
        <w:ind w:left="5040" w:hanging="360"/>
      </w:pPr>
      <w:rPr>
        <w:rFonts w:ascii="Symbol" w:hAnsi="Symbol" w:hint="default"/>
      </w:rPr>
    </w:lvl>
    <w:lvl w:ilvl="7" w:tplc="089E0A9C">
      <w:start w:val="1"/>
      <w:numFmt w:val="bullet"/>
      <w:lvlText w:val="o"/>
      <w:lvlJc w:val="left"/>
      <w:pPr>
        <w:ind w:left="5760" w:hanging="360"/>
      </w:pPr>
      <w:rPr>
        <w:rFonts w:ascii="Courier New" w:hAnsi="Courier New" w:hint="default"/>
      </w:rPr>
    </w:lvl>
    <w:lvl w:ilvl="8" w:tplc="61D8FF80">
      <w:start w:val="1"/>
      <w:numFmt w:val="bullet"/>
      <w:lvlText w:val=""/>
      <w:lvlJc w:val="left"/>
      <w:pPr>
        <w:ind w:left="6480" w:hanging="360"/>
      </w:pPr>
      <w:rPr>
        <w:rFonts w:ascii="Wingdings" w:hAnsi="Wingdings" w:hint="default"/>
      </w:rPr>
    </w:lvl>
  </w:abstractNum>
  <w:abstractNum w:abstractNumId="7" w15:restartNumberingAfterBreak="0">
    <w:nsid w:val="21DCA893"/>
    <w:multiLevelType w:val="hybridMultilevel"/>
    <w:tmpl w:val="DF1CBA02"/>
    <w:lvl w:ilvl="0" w:tplc="6B8EC2D2">
      <w:start w:val="1"/>
      <w:numFmt w:val="bullet"/>
      <w:lvlText w:val=""/>
      <w:lvlJc w:val="left"/>
      <w:pPr>
        <w:ind w:left="720" w:hanging="360"/>
      </w:pPr>
      <w:rPr>
        <w:rFonts w:ascii="Symbol" w:hAnsi="Symbol" w:hint="default"/>
      </w:rPr>
    </w:lvl>
    <w:lvl w:ilvl="1" w:tplc="6518B468">
      <w:start w:val="1"/>
      <w:numFmt w:val="bullet"/>
      <w:lvlText w:val="o"/>
      <w:lvlJc w:val="left"/>
      <w:pPr>
        <w:ind w:left="1440" w:hanging="360"/>
      </w:pPr>
      <w:rPr>
        <w:rFonts w:ascii="Courier New" w:hAnsi="Courier New" w:hint="default"/>
      </w:rPr>
    </w:lvl>
    <w:lvl w:ilvl="2" w:tplc="7878376E">
      <w:start w:val="1"/>
      <w:numFmt w:val="bullet"/>
      <w:lvlText w:val=""/>
      <w:lvlJc w:val="left"/>
      <w:pPr>
        <w:ind w:left="2160" w:hanging="360"/>
      </w:pPr>
      <w:rPr>
        <w:rFonts w:ascii="Wingdings" w:hAnsi="Wingdings" w:hint="default"/>
      </w:rPr>
    </w:lvl>
    <w:lvl w:ilvl="3" w:tplc="06F64BDA">
      <w:start w:val="1"/>
      <w:numFmt w:val="bullet"/>
      <w:lvlText w:val=""/>
      <w:lvlJc w:val="left"/>
      <w:pPr>
        <w:ind w:left="2880" w:hanging="360"/>
      </w:pPr>
      <w:rPr>
        <w:rFonts w:ascii="Symbol" w:hAnsi="Symbol" w:hint="default"/>
      </w:rPr>
    </w:lvl>
    <w:lvl w:ilvl="4" w:tplc="3B3CDF0A">
      <w:start w:val="1"/>
      <w:numFmt w:val="bullet"/>
      <w:lvlText w:val="o"/>
      <w:lvlJc w:val="left"/>
      <w:pPr>
        <w:ind w:left="3600" w:hanging="360"/>
      </w:pPr>
      <w:rPr>
        <w:rFonts w:ascii="Courier New" w:hAnsi="Courier New" w:hint="default"/>
      </w:rPr>
    </w:lvl>
    <w:lvl w:ilvl="5" w:tplc="41224816">
      <w:start w:val="1"/>
      <w:numFmt w:val="bullet"/>
      <w:lvlText w:val=""/>
      <w:lvlJc w:val="left"/>
      <w:pPr>
        <w:ind w:left="4320" w:hanging="360"/>
      </w:pPr>
      <w:rPr>
        <w:rFonts w:ascii="Wingdings" w:hAnsi="Wingdings" w:hint="default"/>
      </w:rPr>
    </w:lvl>
    <w:lvl w:ilvl="6" w:tplc="ED60FC9A">
      <w:start w:val="1"/>
      <w:numFmt w:val="bullet"/>
      <w:lvlText w:val=""/>
      <w:lvlJc w:val="left"/>
      <w:pPr>
        <w:ind w:left="5040" w:hanging="360"/>
      </w:pPr>
      <w:rPr>
        <w:rFonts w:ascii="Symbol" w:hAnsi="Symbol" w:hint="default"/>
      </w:rPr>
    </w:lvl>
    <w:lvl w:ilvl="7" w:tplc="38D0DAF6">
      <w:start w:val="1"/>
      <w:numFmt w:val="bullet"/>
      <w:lvlText w:val="o"/>
      <w:lvlJc w:val="left"/>
      <w:pPr>
        <w:ind w:left="5760" w:hanging="360"/>
      </w:pPr>
      <w:rPr>
        <w:rFonts w:ascii="Courier New" w:hAnsi="Courier New" w:hint="default"/>
      </w:rPr>
    </w:lvl>
    <w:lvl w:ilvl="8" w:tplc="986AB4B6">
      <w:start w:val="1"/>
      <w:numFmt w:val="bullet"/>
      <w:lvlText w:val=""/>
      <w:lvlJc w:val="left"/>
      <w:pPr>
        <w:ind w:left="6480" w:hanging="360"/>
      </w:pPr>
      <w:rPr>
        <w:rFonts w:ascii="Wingdings" w:hAnsi="Wingdings" w:hint="default"/>
      </w:rPr>
    </w:lvl>
  </w:abstractNum>
  <w:abstractNum w:abstractNumId="8" w15:restartNumberingAfterBreak="0">
    <w:nsid w:val="22BED154"/>
    <w:multiLevelType w:val="hybridMultilevel"/>
    <w:tmpl w:val="FFFFFFFF"/>
    <w:lvl w:ilvl="0" w:tplc="0B44ABDC">
      <w:start w:val="1"/>
      <w:numFmt w:val="bullet"/>
      <w:lvlText w:val=""/>
      <w:lvlJc w:val="left"/>
      <w:pPr>
        <w:ind w:left="1800" w:hanging="360"/>
      </w:pPr>
      <w:rPr>
        <w:rFonts w:ascii="Symbol" w:hAnsi="Symbol" w:hint="default"/>
      </w:rPr>
    </w:lvl>
    <w:lvl w:ilvl="1" w:tplc="AE6ACEDE">
      <w:start w:val="1"/>
      <w:numFmt w:val="bullet"/>
      <w:lvlText w:val="o"/>
      <w:lvlJc w:val="left"/>
      <w:pPr>
        <w:ind w:left="2520" w:hanging="360"/>
      </w:pPr>
      <w:rPr>
        <w:rFonts w:ascii="Courier New" w:hAnsi="Courier New" w:hint="default"/>
      </w:rPr>
    </w:lvl>
    <w:lvl w:ilvl="2" w:tplc="B7EC8BA2">
      <w:start w:val="1"/>
      <w:numFmt w:val="bullet"/>
      <w:lvlText w:val=""/>
      <w:lvlJc w:val="left"/>
      <w:pPr>
        <w:ind w:left="3240" w:hanging="360"/>
      </w:pPr>
      <w:rPr>
        <w:rFonts w:ascii="Wingdings" w:hAnsi="Wingdings" w:hint="default"/>
      </w:rPr>
    </w:lvl>
    <w:lvl w:ilvl="3" w:tplc="43C8BB4A">
      <w:start w:val="1"/>
      <w:numFmt w:val="bullet"/>
      <w:lvlText w:val=""/>
      <w:lvlJc w:val="left"/>
      <w:pPr>
        <w:ind w:left="3960" w:hanging="360"/>
      </w:pPr>
      <w:rPr>
        <w:rFonts w:ascii="Symbol" w:hAnsi="Symbol" w:hint="default"/>
      </w:rPr>
    </w:lvl>
    <w:lvl w:ilvl="4" w:tplc="875E9C12">
      <w:start w:val="1"/>
      <w:numFmt w:val="bullet"/>
      <w:lvlText w:val="o"/>
      <w:lvlJc w:val="left"/>
      <w:pPr>
        <w:ind w:left="4680" w:hanging="360"/>
      </w:pPr>
      <w:rPr>
        <w:rFonts w:ascii="Courier New" w:hAnsi="Courier New" w:hint="default"/>
      </w:rPr>
    </w:lvl>
    <w:lvl w:ilvl="5" w:tplc="E604E2FE">
      <w:start w:val="1"/>
      <w:numFmt w:val="bullet"/>
      <w:lvlText w:val=""/>
      <w:lvlJc w:val="left"/>
      <w:pPr>
        <w:ind w:left="5400" w:hanging="360"/>
      </w:pPr>
      <w:rPr>
        <w:rFonts w:ascii="Wingdings" w:hAnsi="Wingdings" w:hint="default"/>
      </w:rPr>
    </w:lvl>
    <w:lvl w:ilvl="6" w:tplc="D4E4B108">
      <w:start w:val="1"/>
      <w:numFmt w:val="bullet"/>
      <w:lvlText w:val=""/>
      <w:lvlJc w:val="left"/>
      <w:pPr>
        <w:ind w:left="6120" w:hanging="360"/>
      </w:pPr>
      <w:rPr>
        <w:rFonts w:ascii="Symbol" w:hAnsi="Symbol" w:hint="default"/>
      </w:rPr>
    </w:lvl>
    <w:lvl w:ilvl="7" w:tplc="FB963612">
      <w:start w:val="1"/>
      <w:numFmt w:val="bullet"/>
      <w:lvlText w:val="o"/>
      <w:lvlJc w:val="left"/>
      <w:pPr>
        <w:ind w:left="6840" w:hanging="360"/>
      </w:pPr>
      <w:rPr>
        <w:rFonts w:ascii="Courier New" w:hAnsi="Courier New" w:hint="default"/>
      </w:rPr>
    </w:lvl>
    <w:lvl w:ilvl="8" w:tplc="B2FE55E2">
      <w:start w:val="1"/>
      <w:numFmt w:val="bullet"/>
      <w:lvlText w:val=""/>
      <w:lvlJc w:val="left"/>
      <w:pPr>
        <w:ind w:left="7560" w:hanging="360"/>
      </w:pPr>
      <w:rPr>
        <w:rFonts w:ascii="Wingdings" w:hAnsi="Wingdings" w:hint="default"/>
      </w:rPr>
    </w:lvl>
  </w:abstractNum>
  <w:abstractNum w:abstractNumId="9" w15:restartNumberingAfterBreak="0">
    <w:nsid w:val="319992F1"/>
    <w:multiLevelType w:val="hybridMultilevel"/>
    <w:tmpl w:val="FFFFFFFF"/>
    <w:lvl w:ilvl="0" w:tplc="2340ADB2">
      <w:start w:val="1"/>
      <w:numFmt w:val="decimal"/>
      <w:lvlText w:val="%1."/>
      <w:lvlJc w:val="left"/>
      <w:pPr>
        <w:ind w:left="720" w:hanging="360"/>
      </w:pPr>
    </w:lvl>
    <w:lvl w:ilvl="1" w:tplc="027EFC6A">
      <w:start w:val="1"/>
      <w:numFmt w:val="lowerLetter"/>
      <w:lvlText w:val="%2."/>
      <w:lvlJc w:val="left"/>
      <w:pPr>
        <w:ind w:left="1440" w:hanging="360"/>
      </w:pPr>
    </w:lvl>
    <w:lvl w:ilvl="2" w:tplc="0BD086C4">
      <w:start w:val="1"/>
      <w:numFmt w:val="lowerRoman"/>
      <w:lvlText w:val="%3."/>
      <w:lvlJc w:val="right"/>
      <w:pPr>
        <w:ind w:left="2160" w:hanging="180"/>
      </w:pPr>
    </w:lvl>
    <w:lvl w:ilvl="3" w:tplc="A550959E">
      <w:start w:val="1"/>
      <w:numFmt w:val="decimal"/>
      <w:lvlText w:val="%4."/>
      <w:lvlJc w:val="left"/>
      <w:pPr>
        <w:ind w:left="2880" w:hanging="360"/>
      </w:pPr>
    </w:lvl>
    <w:lvl w:ilvl="4" w:tplc="43BE4270">
      <w:start w:val="1"/>
      <w:numFmt w:val="lowerLetter"/>
      <w:lvlText w:val="%5."/>
      <w:lvlJc w:val="left"/>
      <w:pPr>
        <w:ind w:left="3600" w:hanging="360"/>
      </w:pPr>
    </w:lvl>
    <w:lvl w:ilvl="5" w:tplc="1B3C21E6">
      <w:start w:val="1"/>
      <w:numFmt w:val="lowerRoman"/>
      <w:lvlText w:val="%6."/>
      <w:lvlJc w:val="right"/>
      <w:pPr>
        <w:ind w:left="4320" w:hanging="180"/>
      </w:pPr>
    </w:lvl>
    <w:lvl w:ilvl="6" w:tplc="EDF0ADD6">
      <w:start w:val="1"/>
      <w:numFmt w:val="decimal"/>
      <w:lvlText w:val="%7."/>
      <w:lvlJc w:val="left"/>
      <w:pPr>
        <w:ind w:left="5040" w:hanging="360"/>
      </w:pPr>
    </w:lvl>
    <w:lvl w:ilvl="7" w:tplc="9E688DAE">
      <w:start w:val="1"/>
      <w:numFmt w:val="lowerLetter"/>
      <w:lvlText w:val="%8."/>
      <w:lvlJc w:val="left"/>
      <w:pPr>
        <w:ind w:left="5760" w:hanging="360"/>
      </w:pPr>
    </w:lvl>
    <w:lvl w:ilvl="8" w:tplc="B06CA27A">
      <w:start w:val="1"/>
      <w:numFmt w:val="lowerRoman"/>
      <w:lvlText w:val="%9."/>
      <w:lvlJc w:val="right"/>
      <w:pPr>
        <w:ind w:left="6480" w:hanging="180"/>
      </w:pPr>
    </w:lvl>
  </w:abstractNum>
  <w:abstractNum w:abstractNumId="10" w15:restartNumberingAfterBreak="0">
    <w:nsid w:val="32910A4D"/>
    <w:multiLevelType w:val="hybridMultilevel"/>
    <w:tmpl w:val="FFFFFFFF"/>
    <w:lvl w:ilvl="0" w:tplc="9120F84A">
      <w:start w:val="1"/>
      <w:numFmt w:val="bullet"/>
      <w:lvlText w:val=""/>
      <w:lvlJc w:val="left"/>
      <w:pPr>
        <w:ind w:left="1800" w:hanging="360"/>
      </w:pPr>
      <w:rPr>
        <w:rFonts w:ascii="Symbol" w:hAnsi="Symbol" w:hint="default"/>
      </w:rPr>
    </w:lvl>
    <w:lvl w:ilvl="1" w:tplc="D6EA7E2A">
      <w:start w:val="1"/>
      <w:numFmt w:val="bullet"/>
      <w:lvlText w:val="o"/>
      <w:lvlJc w:val="left"/>
      <w:pPr>
        <w:ind w:left="2520" w:hanging="360"/>
      </w:pPr>
      <w:rPr>
        <w:rFonts w:ascii="Courier New" w:hAnsi="Courier New" w:hint="default"/>
      </w:rPr>
    </w:lvl>
    <w:lvl w:ilvl="2" w:tplc="86B08866">
      <w:start w:val="1"/>
      <w:numFmt w:val="bullet"/>
      <w:lvlText w:val=""/>
      <w:lvlJc w:val="left"/>
      <w:pPr>
        <w:ind w:left="3240" w:hanging="360"/>
      </w:pPr>
      <w:rPr>
        <w:rFonts w:ascii="Wingdings" w:hAnsi="Wingdings" w:hint="default"/>
      </w:rPr>
    </w:lvl>
    <w:lvl w:ilvl="3" w:tplc="1990EA86">
      <w:start w:val="1"/>
      <w:numFmt w:val="bullet"/>
      <w:lvlText w:val=""/>
      <w:lvlJc w:val="left"/>
      <w:pPr>
        <w:ind w:left="3960" w:hanging="360"/>
      </w:pPr>
      <w:rPr>
        <w:rFonts w:ascii="Symbol" w:hAnsi="Symbol" w:hint="default"/>
      </w:rPr>
    </w:lvl>
    <w:lvl w:ilvl="4" w:tplc="BF2A5B38">
      <w:start w:val="1"/>
      <w:numFmt w:val="bullet"/>
      <w:lvlText w:val="o"/>
      <w:lvlJc w:val="left"/>
      <w:pPr>
        <w:ind w:left="4680" w:hanging="360"/>
      </w:pPr>
      <w:rPr>
        <w:rFonts w:ascii="Courier New" w:hAnsi="Courier New" w:hint="default"/>
      </w:rPr>
    </w:lvl>
    <w:lvl w:ilvl="5" w:tplc="DAAEFEAE">
      <w:start w:val="1"/>
      <w:numFmt w:val="bullet"/>
      <w:lvlText w:val=""/>
      <w:lvlJc w:val="left"/>
      <w:pPr>
        <w:ind w:left="5400" w:hanging="360"/>
      </w:pPr>
      <w:rPr>
        <w:rFonts w:ascii="Wingdings" w:hAnsi="Wingdings" w:hint="default"/>
      </w:rPr>
    </w:lvl>
    <w:lvl w:ilvl="6" w:tplc="0700EC04">
      <w:start w:val="1"/>
      <w:numFmt w:val="bullet"/>
      <w:lvlText w:val=""/>
      <w:lvlJc w:val="left"/>
      <w:pPr>
        <w:ind w:left="6120" w:hanging="360"/>
      </w:pPr>
      <w:rPr>
        <w:rFonts w:ascii="Symbol" w:hAnsi="Symbol" w:hint="default"/>
      </w:rPr>
    </w:lvl>
    <w:lvl w:ilvl="7" w:tplc="E3BC251C">
      <w:start w:val="1"/>
      <w:numFmt w:val="bullet"/>
      <w:lvlText w:val="o"/>
      <w:lvlJc w:val="left"/>
      <w:pPr>
        <w:ind w:left="6840" w:hanging="360"/>
      </w:pPr>
      <w:rPr>
        <w:rFonts w:ascii="Courier New" w:hAnsi="Courier New" w:hint="default"/>
      </w:rPr>
    </w:lvl>
    <w:lvl w:ilvl="8" w:tplc="FDC03EC2">
      <w:start w:val="1"/>
      <w:numFmt w:val="bullet"/>
      <w:lvlText w:val=""/>
      <w:lvlJc w:val="left"/>
      <w:pPr>
        <w:ind w:left="7560" w:hanging="360"/>
      </w:pPr>
      <w:rPr>
        <w:rFonts w:ascii="Wingdings" w:hAnsi="Wingdings" w:hint="default"/>
      </w:rPr>
    </w:lvl>
  </w:abstractNum>
  <w:abstractNum w:abstractNumId="11" w15:restartNumberingAfterBreak="0">
    <w:nsid w:val="3A2606BE"/>
    <w:multiLevelType w:val="hybridMultilevel"/>
    <w:tmpl w:val="9B1ACA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8360429"/>
    <w:multiLevelType w:val="hybridMultilevel"/>
    <w:tmpl w:val="FFFFFFFF"/>
    <w:lvl w:ilvl="0" w:tplc="0422ED62">
      <w:start w:val="1"/>
      <w:numFmt w:val="bullet"/>
      <w:lvlText w:val=""/>
      <w:lvlJc w:val="left"/>
      <w:pPr>
        <w:ind w:left="720" w:hanging="360"/>
      </w:pPr>
      <w:rPr>
        <w:rFonts w:ascii="Symbol" w:hAnsi="Symbol" w:hint="default"/>
      </w:rPr>
    </w:lvl>
    <w:lvl w:ilvl="1" w:tplc="8EFA87D0">
      <w:start w:val="1"/>
      <w:numFmt w:val="bullet"/>
      <w:lvlText w:val="o"/>
      <w:lvlJc w:val="left"/>
      <w:pPr>
        <w:ind w:left="1440" w:hanging="360"/>
      </w:pPr>
      <w:rPr>
        <w:rFonts w:ascii="Courier New" w:hAnsi="Courier New" w:hint="default"/>
      </w:rPr>
    </w:lvl>
    <w:lvl w:ilvl="2" w:tplc="C8863D2C">
      <w:start w:val="1"/>
      <w:numFmt w:val="bullet"/>
      <w:lvlText w:val=""/>
      <w:lvlJc w:val="left"/>
      <w:pPr>
        <w:ind w:left="2160" w:hanging="360"/>
      </w:pPr>
      <w:rPr>
        <w:rFonts w:ascii="Wingdings" w:hAnsi="Wingdings" w:hint="default"/>
      </w:rPr>
    </w:lvl>
    <w:lvl w:ilvl="3" w:tplc="2228C598">
      <w:start w:val="1"/>
      <w:numFmt w:val="bullet"/>
      <w:lvlText w:val=""/>
      <w:lvlJc w:val="left"/>
      <w:pPr>
        <w:ind w:left="2880" w:hanging="360"/>
      </w:pPr>
      <w:rPr>
        <w:rFonts w:ascii="Symbol" w:hAnsi="Symbol" w:hint="default"/>
      </w:rPr>
    </w:lvl>
    <w:lvl w:ilvl="4" w:tplc="083E7B46">
      <w:start w:val="1"/>
      <w:numFmt w:val="bullet"/>
      <w:lvlText w:val="o"/>
      <w:lvlJc w:val="left"/>
      <w:pPr>
        <w:ind w:left="3600" w:hanging="360"/>
      </w:pPr>
      <w:rPr>
        <w:rFonts w:ascii="Courier New" w:hAnsi="Courier New" w:hint="default"/>
      </w:rPr>
    </w:lvl>
    <w:lvl w:ilvl="5" w:tplc="971C8E64">
      <w:start w:val="1"/>
      <w:numFmt w:val="bullet"/>
      <w:lvlText w:val=""/>
      <w:lvlJc w:val="left"/>
      <w:pPr>
        <w:ind w:left="4320" w:hanging="360"/>
      </w:pPr>
      <w:rPr>
        <w:rFonts w:ascii="Wingdings" w:hAnsi="Wingdings" w:hint="default"/>
      </w:rPr>
    </w:lvl>
    <w:lvl w:ilvl="6" w:tplc="1CC882AC">
      <w:start w:val="1"/>
      <w:numFmt w:val="bullet"/>
      <w:lvlText w:val=""/>
      <w:lvlJc w:val="left"/>
      <w:pPr>
        <w:ind w:left="5040" w:hanging="360"/>
      </w:pPr>
      <w:rPr>
        <w:rFonts w:ascii="Symbol" w:hAnsi="Symbol" w:hint="default"/>
      </w:rPr>
    </w:lvl>
    <w:lvl w:ilvl="7" w:tplc="84B8F61A">
      <w:start w:val="1"/>
      <w:numFmt w:val="bullet"/>
      <w:lvlText w:val="o"/>
      <w:lvlJc w:val="left"/>
      <w:pPr>
        <w:ind w:left="5760" w:hanging="360"/>
      </w:pPr>
      <w:rPr>
        <w:rFonts w:ascii="Courier New" w:hAnsi="Courier New" w:hint="default"/>
      </w:rPr>
    </w:lvl>
    <w:lvl w:ilvl="8" w:tplc="DB307F70">
      <w:start w:val="1"/>
      <w:numFmt w:val="bullet"/>
      <w:lvlText w:val=""/>
      <w:lvlJc w:val="left"/>
      <w:pPr>
        <w:ind w:left="6480" w:hanging="360"/>
      </w:pPr>
      <w:rPr>
        <w:rFonts w:ascii="Wingdings" w:hAnsi="Wingdings" w:hint="default"/>
      </w:rPr>
    </w:lvl>
  </w:abstractNum>
  <w:abstractNum w:abstractNumId="13" w15:restartNumberingAfterBreak="0">
    <w:nsid w:val="4E6F51A7"/>
    <w:multiLevelType w:val="hybridMultilevel"/>
    <w:tmpl w:val="84F07A8A"/>
    <w:lvl w:ilvl="0" w:tplc="6CDA4C60">
      <w:start w:val="1"/>
      <w:numFmt w:val="bullet"/>
      <w:lvlText w:val=""/>
      <w:lvlJc w:val="left"/>
      <w:pPr>
        <w:ind w:left="720" w:hanging="360"/>
      </w:pPr>
      <w:rPr>
        <w:rFonts w:ascii="Symbol" w:hAnsi="Symbol" w:hint="default"/>
      </w:rPr>
    </w:lvl>
    <w:lvl w:ilvl="1" w:tplc="6E2AD59A">
      <w:start w:val="1"/>
      <w:numFmt w:val="bullet"/>
      <w:lvlText w:val="o"/>
      <w:lvlJc w:val="left"/>
      <w:pPr>
        <w:ind w:left="1440" w:hanging="360"/>
      </w:pPr>
      <w:rPr>
        <w:rFonts w:ascii="Courier New" w:hAnsi="Courier New" w:hint="default"/>
      </w:rPr>
    </w:lvl>
    <w:lvl w:ilvl="2" w:tplc="246A6264">
      <w:start w:val="1"/>
      <w:numFmt w:val="bullet"/>
      <w:lvlText w:val=""/>
      <w:lvlJc w:val="left"/>
      <w:pPr>
        <w:ind w:left="2160" w:hanging="360"/>
      </w:pPr>
      <w:rPr>
        <w:rFonts w:ascii="Wingdings" w:hAnsi="Wingdings" w:hint="default"/>
      </w:rPr>
    </w:lvl>
    <w:lvl w:ilvl="3" w:tplc="27D2172A">
      <w:start w:val="1"/>
      <w:numFmt w:val="bullet"/>
      <w:lvlText w:val=""/>
      <w:lvlJc w:val="left"/>
      <w:pPr>
        <w:ind w:left="2880" w:hanging="360"/>
      </w:pPr>
      <w:rPr>
        <w:rFonts w:ascii="Symbol" w:hAnsi="Symbol" w:hint="default"/>
      </w:rPr>
    </w:lvl>
    <w:lvl w:ilvl="4" w:tplc="E83E473E">
      <w:start w:val="1"/>
      <w:numFmt w:val="bullet"/>
      <w:lvlText w:val="o"/>
      <w:lvlJc w:val="left"/>
      <w:pPr>
        <w:ind w:left="3600" w:hanging="360"/>
      </w:pPr>
      <w:rPr>
        <w:rFonts w:ascii="Courier New" w:hAnsi="Courier New" w:hint="default"/>
      </w:rPr>
    </w:lvl>
    <w:lvl w:ilvl="5" w:tplc="90B63402">
      <w:start w:val="1"/>
      <w:numFmt w:val="bullet"/>
      <w:lvlText w:val=""/>
      <w:lvlJc w:val="left"/>
      <w:pPr>
        <w:ind w:left="4320" w:hanging="360"/>
      </w:pPr>
      <w:rPr>
        <w:rFonts w:ascii="Wingdings" w:hAnsi="Wingdings" w:hint="default"/>
      </w:rPr>
    </w:lvl>
    <w:lvl w:ilvl="6" w:tplc="7DF47278">
      <w:start w:val="1"/>
      <w:numFmt w:val="bullet"/>
      <w:lvlText w:val=""/>
      <w:lvlJc w:val="left"/>
      <w:pPr>
        <w:ind w:left="5040" w:hanging="360"/>
      </w:pPr>
      <w:rPr>
        <w:rFonts w:ascii="Symbol" w:hAnsi="Symbol" w:hint="default"/>
      </w:rPr>
    </w:lvl>
    <w:lvl w:ilvl="7" w:tplc="E1EE1E96">
      <w:start w:val="1"/>
      <w:numFmt w:val="bullet"/>
      <w:lvlText w:val="o"/>
      <w:lvlJc w:val="left"/>
      <w:pPr>
        <w:ind w:left="5760" w:hanging="360"/>
      </w:pPr>
      <w:rPr>
        <w:rFonts w:ascii="Courier New" w:hAnsi="Courier New" w:hint="default"/>
      </w:rPr>
    </w:lvl>
    <w:lvl w:ilvl="8" w:tplc="BDE8F344">
      <w:start w:val="1"/>
      <w:numFmt w:val="bullet"/>
      <w:lvlText w:val=""/>
      <w:lvlJc w:val="left"/>
      <w:pPr>
        <w:ind w:left="6480" w:hanging="360"/>
      </w:pPr>
      <w:rPr>
        <w:rFonts w:ascii="Wingdings" w:hAnsi="Wingdings" w:hint="default"/>
      </w:rPr>
    </w:lvl>
  </w:abstractNum>
  <w:abstractNum w:abstractNumId="14" w15:restartNumberingAfterBreak="0">
    <w:nsid w:val="51797F9D"/>
    <w:multiLevelType w:val="multilevel"/>
    <w:tmpl w:val="FFFFFFFF"/>
    <w:lvl w:ilvl="0">
      <w:start w:val="1"/>
      <w:numFmt w:val="bullet"/>
      <w:lvlText w:val=""/>
      <w:lvlJc w:val="left"/>
      <w:pPr>
        <w:ind w:left="1068" w:hanging="360"/>
      </w:pPr>
      <w:rPr>
        <w:rFonts w:ascii="Wingdings" w:hAnsi="Wingdings" w:hint="default"/>
      </w:rPr>
    </w:lvl>
    <w:lvl w:ilvl="1">
      <w:start w:val="1"/>
      <w:numFmt w:val="bullet"/>
      <w:lvlText w:val=""/>
      <w:lvlJc w:val="left"/>
      <w:pPr>
        <w:ind w:left="1788" w:hanging="360"/>
      </w:pPr>
      <w:rPr>
        <w:rFonts w:ascii="Wingdings" w:hAnsi="Wingdings"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Wingdings" w:hAnsi="Wingdings" w:hint="default"/>
      </w:rPr>
    </w:lvl>
    <w:lvl w:ilvl="7">
      <w:start w:val="1"/>
      <w:numFmt w:val="bullet"/>
      <w:lvlText w:val=""/>
      <w:lvlJc w:val="left"/>
      <w:pPr>
        <w:ind w:left="6108" w:hanging="360"/>
      </w:pPr>
      <w:rPr>
        <w:rFonts w:ascii="Symbol" w:hAnsi="Symbol" w:hint="default"/>
      </w:rPr>
    </w:lvl>
    <w:lvl w:ilvl="8">
      <w:start w:val="1"/>
      <w:numFmt w:val="bullet"/>
      <w:lvlText w:val="♦"/>
      <w:lvlJc w:val="left"/>
      <w:pPr>
        <w:ind w:left="6828" w:hanging="360"/>
      </w:pPr>
      <w:rPr>
        <w:rFonts w:ascii="Courier New" w:hAnsi="Courier New" w:hint="default"/>
      </w:rPr>
    </w:lvl>
  </w:abstractNum>
  <w:abstractNum w:abstractNumId="15" w15:restartNumberingAfterBreak="0">
    <w:nsid w:val="55D1C8E2"/>
    <w:multiLevelType w:val="hybridMultilevel"/>
    <w:tmpl w:val="FFFFFFFF"/>
    <w:lvl w:ilvl="0" w:tplc="3CA042AC">
      <w:start w:val="1"/>
      <w:numFmt w:val="bullet"/>
      <w:lvlText w:val=""/>
      <w:lvlJc w:val="left"/>
      <w:pPr>
        <w:ind w:left="360" w:hanging="360"/>
      </w:pPr>
      <w:rPr>
        <w:rFonts w:ascii="Symbol" w:hAnsi="Symbol" w:hint="default"/>
      </w:rPr>
    </w:lvl>
    <w:lvl w:ilvl="1" w:tplc="3522AE9A">
      <w:start w:val="1"/>
      <w:numFmt w:val="bullet"/>
      <w:lvlText w:val="o"/>
      <w:lvlJc w:val="left"/>
      <w:pPr>
        <w:ind w:left="1080" w:hanging="360"/>
      </w:pPr>
      <w:rPr>
        <w:rFonts w:ascii="Courier New" w:hAnsi="Courier New" w:hint="default"/>
      </w:rPr>
    </w:lvl>
    <w:lvl w:ilvl="2" w:tplc="B72C9BE4">
      <w:start w:val="1"/>
      <w:numFmt w:val="bullet"/>
      <w:lvlText w:val=""/>
      <w:lvlJc w:val="left"/>
      <w:pPr>
        <w:ind w:left="1800" w:hanging="360"/>
      </w:pPr>
      <w:rPr>
        <w:rFonts w:ascii="Wingdings" w:hAnsi="Wingdings" w:hint="default"/>
      </w:rPr>
    </w:lvl>
    <w:lvl w:ilvl="3" w:tplc="FCCEF22E">
      <w:start w:val="1"/>
      <w:numFmt w:val="bullet"/>
      <w:lvlText w:val=""/>
      <w:lvlJc w:val="left"/>
      <w:pPr>
        <w:ind w:left="2520" w:hanging="360"/>
      </w:pPr>
      <w:rPr>
        <w:rFonts w:ascii="Symbol" w:hAnsi="Symbol" w:hint="default"/>
      </w:rPr>
    </w:lvl>
    <w:lvl w:ilvl="4" w:tplc="80CEDDB4">
      <w:start w:val="1"/>
      <w:numFmt w:val="bullet"/>
      <w:lvlText w:val="o"/>
      <w:lvlJc w:val="left"/>
      <w:pPr>
        <w:ind w:left="3240" w:hanging="360"/>
      </w:pPr>
      <w:rPr>
        <w:rFonts w:ascii="Courier New" w:hAnsi="Courier New" w:hint="default"/>
      </w:rPr>
    </w:lvl>
    <w:lvl w:ilvl="5" w:tplc="C1B822F2">
      <w:start w:val="1"/>
      <w:numFmt w:val="bullet"/>
      <w:lvlText w:val=""/>
      <w:lvlJc w:val="left"/>
      <w:pPr>
        <w:ind w:left="3960" w:hanging="360"/>
      </w:pPr>
      <w:rPr>
        <w:rFonts w:ascii="Wingdings" w:hAnsi="Wingdings" w:hint="default"/>
      </w:rPr>
    </w:lvl>
    <w:lvl w:ilvl="6" w:tplc="161A6A76">
      <w:start w:val="1"/>
      <w:numFmt w:val="bullet"/>
      <w:lvlText w:val=""/>
      <w:lvlJc w:val="left"/>
      <w:pPr>
        <w:ind w:left="4680" w:hanging="360"/>
      </w:pPr>
      <w:rPr>
        <w:rFonts w:ascii="Symbol" w:hAnsi="Symbol" w:hint="default"/>
      </w:rPr>
    </w:lvl>
    <w:lvl w:ilvl="7" w:tplc="9E722328">
      <w:start w:val="1"/>
      <w:numFmt w:val="bullet"/>
      <w:lvlText w:val="o"/>
      <w:lvlJc w:val="left"/>
      <w:pPr>
        <w:ind w:left="5400" w:hanging="360"/>
      </w:pPr>
      <w:rPr>
        <w:rFonts w:ascii="Courier New" w:hAnsi="Courier New" w:hint="default"/>
      </w:rPr>
    </w:lvl>
    <w:lvl w:ilvl="8" w:tplc="1CA2B6F6">
      <w:start w:val="1"/>
      <w:numFmt w:val="bullet"/>
      <w:lvlText w:val=""/>
      <w:lvlJc w:val="left"/>
      <w:pPr>
        <w:ind w:left="6120" w:hanging="360"/>
      </w:pPr>
      <w:rPr>
        <w:rFonts w:ascii="Wingdings" w:hAnsi="Wingdings" w:hint="default"/>
      </w:rPr>
    </w:lvl>
  </w:abstractNum>
  <w:abstractNum w:abstractNumId="16" w15:restartNumberingAfterBreak="0">
    <w:nsid w:val="5BBE4DCB"/>
    <w:multiLevelType w:val="hybridMultilevel"/>
    <w:tmpl w:val="7960E5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BFC6984"/>
    <w:multiLevelType w:val="hybridMultilevel"/>
    <w:tmpl w:val="FFFFFFFF"/>
    <w:lvl w:ilvl="0" w:tplc="3054670A">
      <w:start w:val="1"/>
      <w:numFmt w:val="bullet"/>
      <w:lvlText w:val=""/>
      <w:lvlJc w:val="left"/>
      <w:pPr>
        <w:ind w:left="821" w:hanging="360"/>
      </w:pPr>
      <w:rPr>
        <w:rFonts w:ascii="Symbol" w:hAnsi="Symbol" w:hint="default"/>
      </w:rPr>
    </w:lvl>
    <w:lvl w:ilvl="1" w:tplc="842AA31E">
      <w:start w:val="1"/>
      <w:numFmt w:val="bullet"/>
      <w:lvlText w:val="o"/>
      <w:lvlJc w:val="left"/>
      <w:pPr>
        <w:ind w:left="1541" w:hanging="360"/>
      </w:pPr>
      <w:rPr>
        <w:rFonts w:ascii="Courier New" w:hAnsi="Courier New" w:hint="default"/>
      </w:rPr>
    </w:lvl>
    <w:lvl w:ilvl="2" w:tplc="52E0F2D2">
      <w:start w:val="1"/>
      <w:numFmt w:val="bullet"/>
      <w:lvlText w:val=""/>
      <w:lvlJc w:val="left"/>
      <w:pPr>
        <w:ind w:left="2261" w:hanging="360"/>
      </w:pPr>
      <w:rPr>
        <w:rFonts w:ascii="Wingdings" w:hAnsi="Wingdings" w:hint="default"/>
      </w:rPr>
    </w:lvl>
    <w:lvl w:ilvl="3" w:tplc="1FEC0010">
      <w:start w:val="1"/>
      <w:numFmt w:val="bullet"/>
      <w:lvlText w:val=""/>
      <w:lvlJc w:val="left"/>
      <w:pPr>
        <w:ind w:left="2981" w:hanging="360"/>
      </w:pPr>
      <w:rPr>
        <w:rFonts w:ascii="Symbol" w:hAnsi="Symbol" w:hint="default"/>
      </w:rPr>
    </w:lvl>
    <w:lvl w:ilvl="4" w:tplc="A50AE66C">
      <w:start w:val="1"/>
      <w:numFmt w:val="bullet"/>
      <w:lvlText w:val="o"/>
      <w:lvlJc w:val="left"/>
      <w:pPr>
        <w:ind w:left="3701" w:hanging="360"/>
      </w:pPr>
      <w:rPr>
        <w:rFonts w:ascii="Courier New" w:hAnsi="Courier New" w:hint="default"/>
      </w:rPr>
    </w:lvl>
    <w:lvl w:ilvl="5" w:tplc="5A54E138">
      <w:start w:val="1"/>
      <w:numFmt w:val="bullet"/>
      <w:lvlText w:val=""/>
      <w:lvlJc w:val="left"/>
      <w:pPr>
        <w:ind w:left="4421" w:hanging="360"/>
      </w:pPr>
      <w:rPr>
        <w:rFonts w:ascii="Wingdings" w:hAnsi="Wingdings" w:hint="default"/>
      </w:rPr>
    </w:lvl>
    <w:lvl w:ilvl="6" w:tplc="DBB2FFC0">
      <w:start w:val="1"/>
      <w:numFmt w:val="bullet"/>
      <w:lvlText w:val=""/>
      <w:lvlJc w:val="left"/>
      <w:pPr>
        <w:ind w:left="5141" w:hanging="360"/>
      </w:pPr>
      <w:rPr>
        <w:rFonts w:ascii="Symbol" w:hAnsi="Symbol" w:hint="default"/>
      </w:rPr>
    </w:lvl>
    <w:lvl w:ilvl="7" w:tplc="09ECFC8E">
      <w:start w:val="1"/>
      <w:numFmt w:val="bullet"/>
      <w:lvlText w:val="o"/>
      <w:lvlJc w:val="left"/>
      <w:pPr>
        <w:ind w:left="5861" w:hanging="360"/>
      </w:pPr>
      <w:rPr>
        <w:rFonts w:ascii="Courier New" w:hAnsi="Courier New" w:hint="default"/>
      </w:rPr>
    </w:lvl>
    <w:lvl w:ilvl="8" w:tplc="59C2EEF8">
      <w:start w:val="1"/>
      <w:numFmt w:val="bullet"/>
      <w:lvlText w:val=""/>
      <w:lvlJc w:val="left"/>
      <w:pPr>
        <w:ind w:left="6581" w:hanging="360"/>
      </w:pPr>
      <w:rPr>
        <w:rFonts w:ascii="Wingdings" w:hAnsi="Wingdings" w:hint="default"/>
      </w:rPr>
    </w:lvl>
  </w:abstractNum>
  <w:abstractNum w:abstractNumId="18" w15:restartNumberingAfterBreak="0">
    <w:nsid w:val="5F11691E"/>
    <w:multiLevelType w:val="hybridMultilevel"/>
    <w:tmpl w:val="F0DE27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F80A16B"/>
    <w:multiLevelType w:val="hybridMultilevel"/>
    <w:tmpl w:val="E81ACA0C"/>
    <w:lvl w:ilvl="0" w:tplc="D946F5FC">
      <w:start w:val="1"/>
      <w:numFmt w:val="bullet"/>
      <w:lvlText w:val=""/>
      <w:lvlJc w:val="left"/>
      <w:pPr>
        <w:ind w:left="720" w:hanging="360"/>
      </w:pPr>
      <w:rPr>
        <w:rFonts w:ascii="Symbol" w:hAnsi="Symbol" w:hint="default"/>
      </w:rPr>
    </w:lvl>
    <w:lvl w:ilvl="1" w:tplc="4CA02848">
      <w:start w:val="1"/>
      <w:numFmt w:val="bullet"/>
      <w:lvlText w:val="o"/>
      <w:lvlJc w:val="left"/>
      <w:pPr>
        <w:ind w:left="1440" w:hanging="360"/>
      </w:pPr>
      <w:rPr>
        <w:rFonts w:ascii="Courier New" w:hAnsi="Courier New" w:hint="default"/>
      </w:rPr>
    </w:lvl>
    <w:lvl w:ilvl="2" w:tplc="95903148">
      <w:start w:val="1"/>
      <w:numFmt w:val="bullet"/>
      <w:lvlText w:val=""/>
      <w:lvlJc w:val="left"/>
      <w:pPr>
        <w:ind w:left="2160" w:hanging="360"/>
      </w:pPr>
      <w:rPr>
        <w:rFonts w:ascii="Wingdings" w:hAnsi="Wingdings" w:hint="default"/>
      </w:rPr>
    </w:lvl>
    <w:lvl w:ilvl="3" w:tplc="E3F83912">
      <w:start w:val="1"/>
      <w:numFmt w:val="bullet"/>
      <w:lvlText w:val=""/>
      <w:lvlJc w:val="left"/>
      <w:pPr>
        <w:ind w:left="2880" w:hanging="360"/>
      </w:pPr>
      <w:rPr>
        <w:rFonts w:ascii="Symbol" w:hAnsi="Symbol" w:hint="default"/>
      </w:rPr>
    </w:lvl>
    <w:lvl w:ilvl="4" w:tplc="B6020438">
      <w:start w:val="1"/>
      <w:numFmt w:val="bullet"/>
      <w:lvlText w:val="o"/>
      <w:lvlJc w:val="left"/>
      <w:pPr>
        <w:ind w:left="3600" w:hanging="360"/>
      </w:pPr>
      <w:rPr>
        <w:rFonts w:ascii="Courier New" w:hAnsi="Courier New" w:hint="default"/>
      </w:rPr>
    </w:lvl>
    <w:lvl w:ilvl="5" w:tplc="5AFA7DE6">
      <w:start w:val="1"/>
      <w:numFmt w:val="bullet"/>
      <w:lvlText w:val=""/>
      <w:lvlJc w:val="left"/>
      <w:pPr>
        <w:ind w:left="4320" w:hanging="360"/>
      </w:pPr>
      <w:rPr>
        <w:rFonts w:ascii="Wingdings" w:hAnsi="Wingdings" w:hint="default"/>
      </w:rPr>
    </w:lvl>
    <w:lvl w:ilvl="6" w:tplc="553EB5E2">
      <w:start w:val="1"/>
      <w:numFmt w:val="bullet"/>
      <w:lvlText w:val=""/>
      <w:lvlJc w:val="left"/>
      <w:pPr>
        <w:ind w:left="5040" w:hanging="360"/>
      </w:pPr>
      <w:rPr>
        <w:rFonts w:ascii="Symbol" w:hAnsi="Symbol" w:hint="default"/>
      </w:rPr>
    </w:lvl>
    <w:lvl w:ilvl="7" w:tplc="19C86718">
      <w:start w:val="1"/>
      <w:numFmt w:val="bullet"/>
      <w:lvlText w:val="o"/>
      <w:lvlJc w:val="left"/>
      <w:pPr>
        <w:ind w:left="5760" w:hanging="360"/>
      </w:pPr>
      <w:rPr>
        <w:rFonts w:ascii="Courier New" w:hAnsi="Courier New" w:hint="default"/>
      </w:rPr>
    </w:lvl>
    <w:lvl w:ilvl="8" w:tplc="7F520C30">
      <w:start w:val="1"/>
      <w:numFmt w:val="bullet"/>
      <w:lvlText w:val=""/>
      <w:lvlJc w:val="left"/>
      <w:pPr>
        <w:ind w:left="6480" w:hanging="360"/>
      </w:pPr>
      <w:rPr>
        <w:rFonts w:ascii="Wingdings" w:hAnsi="Wingdings" w:hint="default"/>
      </w:rPr>
    </w:lvl>
  </w:abstractNum>
  <w:abstractNum w:abstractNumId="20" w15:restartNumberingAfterBreak="0">
    <w:nsid w:val="632D111F"/>
    <w:multiLevelType w:val="hybridMultilevel"/>
    <w:tmpl w:val="9B56C1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FF7170C"/>
    <w:multiLevelType w:val="hybridMultilevel"/>
    <w:tmpl w:val="E31ADC46"/>
    <w:lvl w:ilvl="0" w:tplc="25D26C14">
      <w:start w:val="1"/>
      <w:numFmt w:val="bullet"/>
      <w:lvlText w:val=""/>
      <w:lvlJc w:val="left"/>
      <w:pPr>
        <w:ind w:left="720" w:hanging="360"/>
      </w:pPr>
      <w:rPr>
        <w:rFonts w:ascii="Symbol" w:hAnsi="Symbol" w:hint="default"/>
      </w:rPr>
    </w:lvl>
    <w:lvl w:ilvl="1" w:tplc="D19A89BE">
      <w:start w:val="1"/>
      <w:numFmt w:val="bullet"/>
      <w:lvlText w:val="o"/>
      <w:lvlJc w:val="left"/>
      <w:pPr>
        <w:ind w:left="1440" w:hanging="360"/>
      </w:pPr>
      <w:rPr>
        <w:rFonts w:ascii="Courier New" w:hAnsi="Courier New" w:hint="default"/>
      </w:rPr>
    </w:lvl>
    <w:lvl w:ilvl="2" w:tplc="9FA4C42E">
      <w:start w:val="1"/>
      <w:numFmt w:val="bullet"/>
      <w:lvlText w:val=""/>
      <w:lvlJc w:val="left"/>
      <w:pPr>
        <w:ind w:left="2160" w:hanging="360"/>
      </w:pPr>
      <w:rPr>
        <w:rFonts w:ascii="Wingdings" w:hAnsi="Wingdings" w:hint="default"/>
      </w:rPr>
    </w:lvl>
    <w:lvl w:ilvl="3" w:tplc="975641E0">
      <w:start w:val="1"/>
      <w:numFmt w:val="bullet"/>
      <w:lvlText w:val=""/>
      <w:lvlJc w:val="left"/>
      <w:pPr>
        <w:ind w:left="2880" w:hanging="360"/>
      </w:pPr>
      <w:rPr>
        <w:rFonts w:ascii="Symbol" w:hAnsi="Symbol" w:hint="default"/>
      </w:rPr>
    </w:lvl>
    <w:lvl w:ilvl="4" w:tplc="90E89DAE">
      <w:start w:val="1"/>
      <w:numFmt w:val="bullet"/>
      <w:lvlText w:val="o"/>
      <w:lvlJc w:val="left"/>
      <w:pPr>
        <w:ind w:left="3600" w:hanging="360"/>
      </w:pPr>
      <w:rPr>
        <w:rFonts w:ascii="Courier New" w:hAnsi="Courier New" w:hint="default"/>
      </w:rPr>
    </w:lvl>
    <w:lvl w:ilvl="5" w:tplc="95B612F2">
      <w:start w:val="1"/>
      <w:numFmt w:val="bullet"/>
      <w:lvlText w:val=""/>
      <w:lvlJc w:val="left"/>
      <w:pPr>
        <w:ind w:left="4320" w:hanging="360"/>
      </w:pPr>
      <w:rPr>
        <w:rFonts w:ascii="Wingdings" w:hAnsi="Wingdings" w:hint="default"/>
      </w:rPr>
    </w:lvl>
    <w:lvl w:ilvl="6" w:tplc="24D8D6AA">
      <w:start w:val="1"/>
      <w:numFmt w:val="bullet"/>
      <w:lvlText w:val=""/>
      <w:lvlJc w:val="left"/>
      <w:pPr>
        <w:ind w:left="5040" w:hanging="360"/>
      </w:pPr>
      <w:rPr>
        <w:rFonts w:ascii="Symbol" w:hAnsi="Symbol" w:hint="default"/>
      </w:rPr>
    </w:lvl>
    <w:lvl w:ilvl="7" w:tplc="D3029A38">
      <w:start w:val="1"/>
      <w:numFmt w:val="bullet"/>
      <w:lvlText w:val="o"/>
      <w:lvlJc w:val="left"/>
      <w:pPr>
        <w:ind w:left="5760" w:hanging="360"/>
      </w:pPr>
      <w:rPr>
        <w:rFonts w:ascii="Courier New" w:hAnsi="Courier New" w:hint="default"/>
      </w:rPr>
    </w:lvl>
    <w:lvl w:ilvl="8" w:tplc="C5E2FD94">
      <w:start w:val="1"/>
      <w:numFmt w:val="bullet"/>
      <w:lvlText w:val=""/>
      <w:lvlJc w:val="left"/>
      <w:pPr>
        <w:ind w:left="6480" w:hanging="360"/>
      </w:pPr>
      <w:rPr>
        <w:rFonts w:ascii="Wingdings" w:hAnsi="Wingdings" w:hint="default"/>
      </w:rPr>
    </w:lvl>
  </w:abstractNum>
  <w:abstractNum w:abstractNumId="22" w15:restartNumberingAfterBreak="0">
    <w:nsid w:val="7523158A"/>
    <w:multiLevelType w:val="hybridMultilevel"/>
    <w:tmpl w:val="F4CE13B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648317124">
    <w:abstractNumId w:val="5"/>
  </w:num>
  <w:num w:numId="2" w16cid:durableId="1508517161">
    <w:abstractNumId w:val="2"/>
  </w:num>
  <w:num w:numId="3" w16cid:durableId="656494614">
    <w:abstractNumId w:val="17"/>
  </w:num>
  <w:num w:numId="4" w16cid:durableId="1267883638">
    <w:abstractNumId w:val="3"/>
  </w:num>
  <w:num w:numId="5" w16cid:durableId="1319962013">
    <w:abstractNumId w:val="0"/>
  </w:num>
  <w:num w:numId="6" w16cid:durableId="1829245245">
    <w:abstractNumId w:val="9"/>
  </w:num>
  <w:num w:numId="7" w16cid:durableId="558129434">
    <w:abstractNumId w:val="8"/>
  </w:num>
  <w:num w:numId="8" w16cid:durableId="740445341">
    <w:abstractNumId w:val="10"/>
  </w:num>
  <w:num w:numId="9" w16cid:durableId="1061290121">
    <w:abstractNumId w:val="11"/>
  </w:num>
  <w:num w:numId="10" w16cid:durableId="1241983834">
    <w:abstractNumId w:val="20"/>
  </w:num>
  <w:num w:numId="11" w16cid:durableId="992369247">
    <w:abstractNumId w:val="1"/>
  </w:num>
  <w:num w:numId="12" w16cid:durableId="1304579429">
    <w:abstractNumId w:val="12"/>
  </w:num>
  <w:num w:numId="13" w16cid:durableId="1183932831">
    <w:abstractNumId w:val="18"/>
  </w:num>
  <w:num w:numId="14" w16cid:durableId="1311981343">
    <w:abstractNumId w:val="16"/>
  </w:num>
  <w:num w:numId="15" w16cid:durableId="387918763">
    <w:abstractNumId w:val="22"/>
  </w:num>
  <w:num w:numId="16" w16cid:durableId="222521097">
    <w:abstractNumId w:val="15"/>
  </w:num>
  <w:num w:numId="17" w16cid:durableId="287782160">
    <w:abstractNumId w:val="14"/>
  </w:num>
  <w:num w:numId="18" w16cid:durableId="330572460">
    <w:abstractNumId w:val="4"/>
  </w:num>
  <w:num w:numId="19" w16cid:durableId="808478234">
    <w:abstractNumId w:val="6"/>
  </w:num>
  <w:num w:numId="20" w16cid:durableId="932085743">
    <w:abstractNumId w:val="19"/>
  </w:num>
  <w:num w:numId="21" w16cid:durableId="541594237">
    <w:abstractNumId w:val="21"/>
  </w:num>
  <w:num w:numId="22" w16cid:durableId="1490370345">
    <w:abstractNumId w:val="7"/>
  </w:num>
  <w:num w:numId="23" w16cid:durableId="8391511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29A4AA"/>
    <w:rsid w:val="000108E3"/>
    <w:rsid w:val="00016D11"/>
    <w:rsid w:val="000446A2"/>
    <w:rsid w:val="00045BA0"/>
    <w:rsid w:val="0005145F"/>
    <w:rsid w:val="000516D7"/>
    <w:rsid w:val="00053831"/>
    <w:rsid w:val="00056877"/>
    <w:rsid w:val="00062906"/>
    <w:rsid w:val="0006570C"/>
    <w:rsid w:val="00070374"/>
    <w:rsid w:val="00083C0F"/>
    <w:rsid w:val="0009746B"/>
    <w:rsid w:val="000B0A4B"/>
    <w:rsid w:val="000B2469"/>
    <w:rsid w:val="000C14D2"/>
    <w:rsid w:val="000C2696"/>
    <w:rsid w:val="000C6FF1"/>
    <w:rsid w:val="000D37D8"/>
    <w:rsid w:val="000D6C95"/>
    <w:rsid w:val="000E2DE3"/>
    <w:rsid w:val="000E7543"/>
    <w:rsid w:val="000F5199"/>
    <w:rsid w:val="001121A0"/>
    <w:rsid w:val="00116E5A"/>
    <w:rsid w:val="00120A25"/>
    <w:rsid w:val="00137AB4"/>
    <w:rsid w:val="00141C85"/>
    <w:rsid w:val="00174509"/>
    <w:rsid w:val="00191E12"/>
    <w:rsid w:val="00192A58"/>
    <w:rsid w:val="001B48EA"/>
    <w:rsid w:val="001B499E"/>
    <w:rsid w:val="001D132E"/>
    <w:rsid w:val="001D67CD"/>
    <w:rsid w:val="001D776E"/>
    <w:rsid w:val="001E055A"/>
    <w:rsid w:val="001F373F"/>
    <w:rsid w:val="001F3860"/>
    <w:rsid w:val="001F411B"/>
    <w:rsid w:val="001F6955"/>
    <w:rsid w:val="00213A09"/>
    <w:rsid w:val="002150FD"/>
    <w:rsid w:val="00217905"/>
    <w:rsid w:val="00236771"/>
    <w:rsid w:val="00240C44"/>
    <w:rsid w:val="002649A3"/>
    <w:rsid w:val="00266EA6"/>
    <w:rsid w:val="00274B3D"/>
    <w:rsid w:val="002821F0"/>
    <w:rsid w:val="00290681"/>
    <w:rsid w:val="002B0846"/>
    <w:rsid w:val="002B5FCB"/>
    <w:rsid w:val="002F2FB3"/>
    <w:rsid w:val="00305CFD"/>
    <w:rsid w:val="00310D65"/>
    <w:rsid w:val="003116D2"/>
    <w:rsid w:val="003120EA"/>
    <w:rsid w:val="00316C50"/>
    <w:rsid w:val="00321D73"/>
    <w:rsid w:val="0032659D"/>
    <w:rsid w:val="003274D2"/>
    <w:rsid w:val="00334EC5"/>
    <w:rsid w:val="0033530D"/>
    <w:rsid w:val="0034155B"/>
    <w:rsid w:val="00341F9B"/>
    <w:rsid w:val="00362CD8"/>
    <w:rsid w:val="0036370B"/>
    <w:rsid w:val="0037515C"/>
    <w:rsid w:val="003813FD"/>
    <w:rsid w:val="00383448"/>
    <w:rsid w:val="00395A5B"/>
    <w:rsid w:val="003B45DE"/>
    <w:rsid w:val="003B6F19"/>
    <w:rsid w:val="003C4B63"/>
    <w:rsid w:val="003E3F77"/>
    <w:rsid w:val="003F1D05"/>
    <w:rsid w:val="004213B5"/>
    <w:rsid w:val="004323FE"/>
    <w:rsid w:val="00443F56"/>
    <w:rsid w:val="00445FD1"/>
    <w:rsid w:val="00462384"/>
    <w:rsid w:val="00463132"/>
    <w:rsid w:val="00466FF9"/>
    <w:rsid w:val="00467BC0"/>
    <w:rsid w:val="0047609F"/>
    <w:rsid w:val="00477FF3"/>
    <w:rsid w:val="00485089"/>
    <w:rsid w:val="0048789E"/>
    <w:rsid w:val="00491F5F"/>
    <w:rsid w:val="004A0D34"/>
    <w:rsid w:val="004B5508"/>
    <w:rsid w:val="004D2D66"/>
    <w:rsid w:val="004E1000"/>
    <w:rsid w:val="004E7120"/>
    <w:rsid w:val="00515EAC"/>
    <w:rsid w:val="00523903"/>
    <w:rsid w:val="00526A45"/>
    <w:rsid w:val="00526E46"/>
    <w:rsid w:val="00527D92"/>
    <w:rsid w:val="005319EB"/>
    <w:rsid w:val="00531BAC"/>
    <w:rsid w:val="00547CDE"/>
    <w:rsid w:val="005509CB"/>
    <w:rsid w:val="005524B7"/>
    <w:rsid w:val="00554D12"/>
    <w:rsid w:val="00555181"/>
    <w:rsid w:val="00561BB3"/>
    <w:rsid w:val="00570590"/>
    <w:rsid w:val="00592F5F"/>
    <w:rsid w:val="005A4546"/>
    <w:rsid w:val="005B1EAE"/>
    <w:rsid w:val="005B278F"/>
    <w:rsid w:val="005C5728"/>
    <w:rsid w:val="005D48FF"/>
    <w:rsid w:val="005D6401"/>
    <w:rsid w:val="005D69D6"/>
    <w:rsid w:val="005E5E67"/>
    <w:rsid w:val="00603F23"/>
    <w:rsid w:val="006052A2"/>
    <w:rsid w:val="0061670E"/>
    <w:rsid w:val="006225DE"/>
    <w:rsid w:val="00635CAE"/>
    <w:rsid w:val="0064169C"/>
    <w:rsid w:val="00643A37"/>
    <w:rsid w:val="00654403"/>
    <w:rsid w:val="00657995"/>
    <w:rsid w:val="00662A5C"/>
    <w:rsid w:val="00667B38"/>
    <w:rsid w:val="00681F33"/>
    <w:rsid w:val="00683783"/>
    <w:rsid w:val="00685845"/>
    <w:rsid w:val="006924EC"/>
    <w:rsid w:val="006A7396"/>
    <w:rsid w:val="006C32EC"/>
    <w:rsid w:val="006C5FC9"/>
    <w:rsid w:val="006C68CD"/>
    <w:rsid w:val="006D2568"/>
    <w:rsid w:val="006D78C4"/>
    <w:rsid w:val="006E1761"/>
    <w:rsid w:val="006E6DBB"/>
    <w:rsid w:val="0070126A"/>
    <w:rsid w:val="0072362E"/>
    <w:rsid w:val="007277C5"/>
    <w:rsid w:val="007660C9"/>
    <w:rsid w:val="007749F9"/>
    <w:rsid w:val="007836B4"/>
    <w:rsid w:val="00787941"/>
    <w:rsid w:val="00794BC8"/>
    <w:rsid w:val="007A6497"/>
    <w:rsid w:val="007C0C81"/>
    <w:rsid w:val="007C2A02"/>
    <w:rsid w:val="007C3C47"/>
    <w:rsid w:val="007C702F"/>
    <w:rsid w:val="007D2E62"/>
    <w:rsid w:val="007E353D"/>
    <w:rsid w:val="0083214D"/>
    <w:rsid w:val="0084123C"/>
    <w:rsid w:val="00870A39"/>
    <w:rsid w:val="00872139"/>
    <w:rsid w:val="0087536D"/>
    <w:rsid w:val="008829CA"/>
    <w:rsid w:val="00893119"/>
    <w:rsid w:val="00895CAE"/>
    <w:rsid w:val="008A084E"/>
    <w:rsid w:val="008B2ED9"/>
    <w:rsid w:val="008B32D6"/>
    <w:rsid w:val="008B39CF"/>
    <w:rsid w:val="008B3B39"/>
    <w:rsid w:val="008B519E"/>
    <w:rsid w:val="008C2489"/>
    <w:rsid w:val="008D6AC5"/>
    <w:rsid w:val="008E5E9E"/>
    <w:rsid w:val="008F1BAD"/>
    <w:rsid w:val="008F236C"/>
    <w:rsid w:val="00907DD0"/>
    <w:rsid w:val="009101E9"/>
    <w:rsid w:val="00921456"/>
    <w:rsid w:val="009224CE"/>
    <w:rsid w:val="00925601"/>
    <w:rsid w:val="00927374"/>
    <w:rsid w:val="009321CE"/>
    <w:rsid w:val="00946749"/>
    <w:rsid w:val="009640C9"/>
    <w:rsid w:val="0097764E"/>
    <w:rsid w:val="0098186E"/>
    <w:rsid w:val="00994945"/>
    <w:rsid w:val="00995007"/>
    <w:rsid w:val="009969D8"/>
    <w:rsid w:val="009B7AF6"/>
    <w:rsid w:val="009C20DA"/>
    <w:rsid w:val="009F1038"/>
    <w:rsid w:val="009F2F83"/>
    <w:rsid w:val="009F771C"/>
    <w:rsid w:val="00A01B37"/>
    <w:rsid w:val="00A0219A"/>
    <w:rsid w:val="00A27640"/>
    <w:rsid w:val="00A279AF"/>
    <w:rsid w:val="00A368D8"/>
    <w:rsid w:val="00A451D3"/>
    <w:rsid w:val="00A546A6"/>
    <w:rsid w:val="00A64B5A"/>
    <w:rsid w:val="00A67F73"/>
    <w:rsid w:val="00A7246A"/>
    <w:rsid w:val="00A7606C"/>
    <w:rsid w:val="00A80D29"/>
    <w:rsid w:val="00A851A9"/>
    <w:rsid w:val="00A93F1E"/>
    <w:rsid w:val="00A94912"/>
    <w:rsid w:val="00A95167"/>
    <w:rsid w:val="00AA53B6"/>
    <w:rsid w:val="00AB48F2"/>
    <w:rsid w:val="00AB4DFD"/>
    <w:rsid w:val="00AC03BB"/>
    <w:rsid w:val="00AC1214"/>
    <w:rsid w:val="00AC2923"/>
    <w:rsid w:val="00AC31B1"/>
    <w:rsid w:val="00AC3B79"/>
    <w:rsid w:val="00AD6082"/>
    <w:rsid w:val="00AE4886"/>
    <w:rsid w:val="00AE6D6D"/>
    <w:rsid w:val="00AF2FAB"/>
    <w:rsid w:val="00B02EF0"/>
    <w:rsid w:val="00B0308B"/>
    <w:rsid w:val="00B07D2A"/>
    <w:rsid w:val="00B11B2B"/>
    <w:rsid w:val="00B201E5"/>
    <w:rsid w:val="00B47551"/>
    <w:rsid w:val="00B734AC"/>
    <w:rsid w:val="00B73998"/>
    <w:rsid w:val="00B73D5D"/>
    <w:rsid w:val="00B76199"/>
    <w:rsid w:val="00B77847"/>
    <w:rsid w:val="00B82931"/>
    <w:rsid w:val="00BA0CB3"/>
    <w:rsid w:val="00BB1C9A"/>
    <w:rsid w:val="00BC1AE3"/>
    <w:rsid w:val="00BE7D7C"/>
    <w:rsid w:val="00BF01E4"/>
    <w:rsid w:val="00BF1A48"/>
    <w:rsid w:val="00BF3410"/>
    <w:rsid w:val="00C021A1"/>
    <w:rsid w:val="00C029FF"/>
    <w:rsid w:val="00C16D18"/>
    <w:rsid w:val="00C3391F"/>
    <w:rsid w:val="00C341CE"/>
    <w:rsid w:val="00C76EF5"/>
    <w:rsid w:val="00C77CDD"/>
    <w:rsid w:val="00C84BC4"/>
    <w:rsid w:val="00C84D5D"/>
    <w:rsid w:val="00C8799B"/>
    <w:rsid w:val="00C97473"/>
    <w:rsid w:val="00CA0ED3"/>
    <w:rsid w:val="00CA1936"/>
    <w:rsid w:val="00CB1AE6"/>
    <w:rsid w:val="00CB1DF5"/>
    <w:rsid w:val="00CB42D7"/>
    <w:rsid w:val="00CB5C5B"/>
    <w:rsid w:val="00CC3A17"/>
    <w:rsid w:val="00CC7434"/>
    <w:rsid w:val="00CD1CE1"/>
    <w:rsid w:val="00CD562F"/>
    <w:rsid w:val="00CE28AC"/>
    <w:rsid w:val="00CF3846"/>
    <w:rsid w:val="00D1404F"/>
    <w:rsid w:val="00D146E5"/>
    <w:rsid w:val="00D14D3D"/>
    <w:rsid w:val="00D1745B"/>
    <w:rsid w:val="00D30C46"/>
    <w:rsid w:val="00D40708"/>
    <w:rsid w:val="00D53805"/>
    <w:rsid w:val="00D61A06"/>
    <w:rsid w:val="00D642D9"/>
    <w:rsid w:val="00D809E3"/>
    <w:rsid w:val="00D85334"/>
    <w:rsid w:val="00D85DDA"/>
    <w:rsid w:val="00D91343"/>
    <w:rsid w:val="00DB37CE"/>
    <w:rsid w:val="00DB380D"/>
    <w:rsid w:val="00DC72BB"/>
    <w:rsid w:val="00E21044"/>
    <w:rsid w:val="00E235BD"/>
    <w:rsid w:val="00E45D92"/>
    <w:rsid w:val="00E4782B"/>
    <w:rsid w:val="00E621EC"/>
    <w:rsid w:val="00E6286F"/>
    <w:rsid w:val="00E72CD7"/>
    <w:rsid w:val="00E73091"/>
    <w:rsid w:val="00E87B08"/>
    <w:rsid w:val="00E90E42"/>
    <w:rsid w:val="00E95C34"/>
    <w:rsid w:val="00ED518F"/>
    <w:rsid w:val="00EE36AC"/>
    <w:rsid w:val="00EF1879"/>
    <w:rsid w:val="00EF5432"/>
    <w:rsid w:val="00F071EC"/>
    <w:rsid w:val="00F2414A"/>
    <w:rsid w:val="00F3410C"/>
    <w:rsid w:val="00F34240"/>
    <w:rsid w:val="00F428B5"/>
    <w:rsid w:val="00F4364D"/>
    <w:rsid w:val="00F4410B"/>
    <w:rsid w:val="00F46F92"/>
    <w:rsid w:val="00F5670E"/>
    <w:rsid w:val="00F62040"/>
    <w:rsid w:val="00F63EC2"/>
    <w:rsid w:val="00F64CFA"/>
    <w:rsid w:val="00F72027"/>
    <w:rsid w:val="00F745DD"/>
    <w:rsid w:val="00F81C72"/>
    <w:rsid w:val="00F83D5A"/>
    <w:rsid w:val="00F87AFF"/>
    <w:rsid w:val="00F90B56"/>
    <w:rsid w:val="00F91FD7"/>
    <w:rsid w:val="00F94EA4"/>
    <w:rsid w:val="00FA4542"/>
    <w:rsid w:val="00FA5E2C"/>
    <w:rsid w:val="00FB11B2"/>
    <w:rsid w:val="00FB3875"/>
    <w:rsid w:val="00FC0FC3"/>
    <w:rsid w:val="00FC3ED0"/>
    <w:rsid w:val="00FC4FCD"/>
    <w:rsid w:val="00FD6F48"/>
    <w:rsid w:val="00FE236C"/>
    <w:rsid w:val="00FF7160"/>
    <w:rsid w:val="01B5D068"/>
    <w:rsid w:val="02FDDE43"/>
    <w:rsid w:val="03240632"/>
    <w:rsid w:val="0360FB57"/>
    <w:rsid w:val="0438CE10"/>
    <w:rsid w:val="044DDC46"/>
    <w:rsid w:val="05C44137"/>
    <w:rsid w:val="0796A5B7"/>
    <w:rsid w:val="084335A1"/>
    <w:rsid w:val="085D7448"/>
    <w:rsid w:val="08C7A7BE"/>
    <w:rsid w:val="0A758997"/>
    <w:rsid w:val="0A9485CD"/>
    <w:rsid w:val="0B91900D"/>
    <w:rsid w:val="0C56DCD8"/>
    <w:rsid w:val="0D7CA015"/>
    <w:rsid w:val="0DE17876"/>
    <w:rsid w:val="0E42CE29"/>
    <w:rsid w:val="0F6A2844"/>
    <w:rsid w:val="0F8ADCB9"/>
    <w:rsid w:val="0F9B775A"/>
    <w:rsid w:val="107FDACD"/>
    <w:rsid w:val="10D0601A"/>
    <w:rsid w:val="120BAE69"/>
    <w:rsid w:val="13A1196F"/>
    <w:rsid w:val="15094B30"/>
    <w:rsid w:val="15A01168"/>
    <w:rsid w:val="17628AB1"/>
    <w:rsid w:val="18219F3A"/>
    <w:rsid w:val="190B0E62"/>
    <w:rsid w:val="192E4D5C"/>
    <w:rsid w:val="1933BCC6"/>
    <w:rsid w:val="19861B21"/>
    <w:rsid w:val="1A44AC16"/>
    <w:rsid w:val="1AF01A18"/>
    <w:rsid w:val="1C574173"/>
    <w:rsid w:val="1CA8674D"/>
    <w:rsid w:val="1D29A4AA"/>
    <w:rsid w:val="1D4A34B1"/>
    <w:rsid w:val="1DD06525"/>
    <w:rsid w:val="1FC07B84"/>
    <w:rsid w:val="2000D9B9"/>
    <w:rsid w:val="2030FCD0"/>
    <w:rsid w:val="20389ED9"/>
    <w:rsid w:val="21FCB837"/>
    <w:rsid w:val="22A29217"/>
    <w:rsid w:val="240D8107"/>
    <w:rsid w:val="26FFFD49"/>
    <w:rsid w:val="277B9E71"/>
    <w:rsid w:val="277CE80B"/>
    <w:rsid w:val="27DB4D24"/>
    <w:rsid w:val="27FACCF9"/>
    <w:rsid w:val="281F92F3"/>
    <w:rsid w:val="28F0B7F2"/>
    <w:rsid w:val="293A021F"/>
    <w:rsid w:val="2A31BE25"/>
    <w:rsid w:val="2B30A4F2"/>
    <w:rsid w:val="30688DC8"/>
    <w:rsid w:val="3090FFF8"/>
    <w:rsid w:val="31D460E5"/>
    <w:rsid w:val="324EE440"/>
    <w:rsid w:val="32B083D3"/>
    <w:rsid w:val="3332F090"/>
    <w:rsid w:val="338D31DF"/>
    <w:rsid w:val="34DA0B54"/>
    <w:rsid w:val="35B2EEE9"/>
    <w:rsid w:val="36AB671D"/>
    <w:rsid w:val="37FE0353"/>
    <w:rsid w:val="384FDFB1"/>
    <w:rsid w:val="3A841F56"/>
    <w:rsid w:val="3CAA319F"/>
    <w:rsid w:val="3D0A8C94"/>
    <w:rsid w:val="3E2AA233"/>
    <w:rsid w:val="3E921FBF"/>
    <w:rsid w:val="410D650D"/>
    <w:rsid w:val="410F08E1"/>
    <w:rsid w:val="415C3688"/>
    <w:rsid w:val="41DE4F62"/>
    <w:rsid w:val="4219F992"/>
    <w:rsid w:val="42B8CEC0"/>
    <w:rsid w:val="43BF1254"/>
    <w:rsid w:val="457F5368"/>
    <w:rsid w:val="464F6F0B"/>
    <w:rsid w:val="466A4612"/>
    <w:rsid w:val="46867130"/>
    <w:rsid w:val="46D28E49"/>
    <w:rsid w:val="46D987E4"/>
    <w:rsid w:val="47A1CD92"/>
    <w:rsid w:val="49A9D6AF"/>
    <w:rsid w:val="49E33636"/>
    <w:rsid w:val="4BBDFDF5"/>
    <w:rsid w:val="4C1D6CFC"/>
    <w:rsid w:val="4C2A2D7B"/>
    <w:rsid w:val="4FE56EC7"/>
    <w:rsid w:val="517F4DA3"/>
    <w:rsid w:val="52139375"/>
    <w:rsid w:val="522809AB"/>
    <w:rsid w:val="5313B693"/>
    <w:rsid w:val="53570CDB"/>
    <w:rsid w:val="53680F3E"/>
    <w:rsid w:val="536C9A66"/>
    <w:rsid w:val="553A75B2"/>
    <w:rsid w:val="558287DB"/>
    <w:rsid w:val="5666C1FD"/>
    <w:rsid w:val="57481D7B"/>
    <w:rsid w:val="5844CEB2"/>
    <w:rsid w:val="59BE0510"/>
    <w:rsid w:val="5A348897"/>
    <w:rsid w:val="5A59856D"/>
    <w:rsid w:val="5A687E22"/>
    <w:rsid w:val="5A8B3A7F"/>
    <w:rsid w:val="5BC5F661"/>
    <w:rsid w:val="5BE4DF79"/>
    <w:rsid w:val="5D69D269"/>
    <w:rsid w:val="5DCE1514"/>
    <w:rsid w:val="5E55AD31"/>
    <w:rsid w:val="5E6F9B7E"/>
    <w:rsid w:val="5F537593"/>
    <w:rsid w:val="5F64743C"/>
    <w:rsid w:val="61579345"/>
    <w:rsid w:val="6229FA53"/>
    <w:rsid w:val="627821B8"/>
    <w:rsid w:val="6369A180"/>
    <w:rsid w:val="65E72301"/>
    <w:rsid w:val="6633DF04"/>
    <w:rsid w:val="6865B11C"/>
    <w:rsid w:val="69A418D6"/>
    <w:rsid w:val="6A320994"/>
    <w:rsid w:val="6A9F8FBE"/>
    <w:rsid w:val="6C390D12"/>
    <w:rsid w:val="6C598725"/>
    <w:rsid w:val="6D5D7F9F"/>
    <w:rsid w:val="6FAD7C25"/>
    <w:rsid w:val="705620D4"/>
    <w:rsid w:val="7089842D"/>
    <w:rsid w:val="71EFDE29"/>
    <w:rsid w:val="72261CC1"/>
    <w:rsid w:val="7312C1CD"/>
    <w:rsid w:val="7329C930"/>
    <w:rsid w:val="73B53DC7"/>
    <w:rsid w:val="7456DEFE"/>
    <w:rsid w:val="7508B985"/>
    <w:rsid w:val="751AFD06"/>
    <w:rsid w:val="75B4274B"/>
    <w:rsid w:val="76B19C9C"/>
    <w:rsid w:val="77FC5AAC"/>
    <w:rsid w:val="7887D21A"/>
    <w:rsid w:val="78F857C2"/>
    <w:rsid w:val="7AD1CD35"/>
    <w:rsid w:val="7C69A848"/>
    <w:rsid w:val="7CA3B323"/>
    <w:rsid w:val="7CC215CB"/>
    <w:rsid w:val="7DF6AF50"/>
    <w:rsid w:val="7F787F21"/>
    <w:rsid w:val="7F83A77E"/>
    <w:rsid w:val="7FEFC72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9A4AA"/>
  <w15:chartTrackingRefBased/>
  <w15:docId w15:val="{B9E57DC6-DBF7-43E6-BF92-B0BF5D90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D5D"/>
    <w:rPr>
      <w:rFonts w:ascii="Times New Roman" w:hAnsi="Times New Roman"/>
    </w:rPr>
  </w:style>
  <w:style w:type="paragraph" w:styleId="Ttulo1">
    <w:name w:val="heading 1"/>
    <w:basedOn w:val="Normal"/>
    <w:next w:val="Normal"/>
    <w:link w:val="Ttulo1Car"/>
    <w:uiPriority w:val="9"/>
    <w:qFormat/>
    <w:rsid w:val="000C14D2"/>
    <w:pPr>
      <w:keepNext/>
      <w:keepLines/>
      <w:spacing w:before="240" w:after="0"/>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C14D2"/>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7660C9"/>
    <w:pPr>
      <w:keepNext/>
      <w:keepLines/>
      <w:spacing w:before="160" w:after="80"/>
      <w:outlineLvl w:val="2"/>
    </w:pPr>
    <w:rPr>
      <w:rFonts w:eastAsiaTheme="minorEastAsia" w:cstheme="majorEastAsia"/>
      <w:color w:val="0F476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5A8B3A7F"/>
    <w:rPr>
      <w:color w:val="467886"/>
      <w:u w:val="single"/>
    </w:rPr>
  </w:style>
  <w:style w:type="paragraph" w:styleId="Prrafodelista">
    <w:name w:val="List Paragraph"/>
    <w:basedOn w:val="Normal"/>
    <w:uiPriority w:val="34"/>
    <w:qFormat/>
    <w:rsid w:val="5A8B3A7F"/>
    <w:pPr>
      <w:ind w:left="720"/>
      <w:contextualSpacing/>
    </w:pPr>
  </w:style>
  <w:style w:type="paragraph" w:styleId="Encabezado">
    <w:name w:val="header"/>
    <w:basedOn w:val="Normal"/>
    <w:link w:val="EncabezadoCar"/>
    <w:uiPriority w:val="99"/>
    <w:unhideWhenUsed/>
    <w:rsid w:val="006E6D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6DBB"/>
  </w:style>
  <w:style w:type="paragraph" w:styleId="Piedepgina">
    <w:name w:val="footer"/>
    <w:basedOn w:val="Normal"/>
    <w:link w:val="PiedepginaCar"/>
    <w:uiPriority w:val="99"/>
    <w:unhideWhenUsed/>
    <w:rsid w:val="006E6D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6DBB"/>
  </w:style>
  <w:style w:type="character" w:customStyle="1" w:styleId="Ttulo1Car">
    <w:name w:val="Título 1 Car"/>
    <w:basedOn w:val="Fuentedeprrafopredeter"/>
    <w:link w:val="Ttulo1"/>
    <w:uiPriority w:val="9"/>
    <w:rsid w:val="000C14D2"/>
    <w:rPr>
      <w:rFonts w:ascii="Times New Roman" w:eastAsiaTheme="majorEastAsia" w:hAnsi="Times New Roman" w:cstheme="majorBidi"/>
      <w:b/>
      <w:color w:val="000000" w:themeColor="text1"/>
      <w:szCs w:val="32"/>
    </w:rPr>
  </w:style>
  <w:style w:type="character" w:customStyle="1" w:styleId="Ttulo2Car">
    <w:name w:val="Título 2 Car"/>
    <w:basedOn w:val="Fuentedeprrafopredeter"/>
    <w:link w:val="Ttulo2"/>
    <w:uiPriority w:val="9"/>
    <w:rsid w:val="000C14D2"/>
    <w:rPr>
      <w:rFonts w:ascii="Times New Roman" w:eastAsiaTheme="majorEastAsia" w:hAnsi="Times New Roman" w:cstheme="majorBidi"/>
      <w:b/>
      <w:color w:val="000000" w:themeColor="text1"/>
      <w:szCs w:val="26"/>
    </w:rPr>
  </w:style>
  <w:style w:type="paragraph" w:styleId="TDC1">
    <w:name w:val="toc 1"/>
    <w:basedOn w:val="Normal"/>
    <w:next w:val="Normal"/>
    <w:autoRedefine/>
    <w:uiPriority w:val="39"/>
    <w:unhideWhenUsed/>
    <w:rsid w:val="00305CFD"/>
    <w:pPr>
      <w:spacing w:after="100"/>
    </w:pPr>
  </w:style>
  <w:style w:type="paragraph" w:styleId="TDC2">
    <w:name w:val="toc 2"/>
    <w:basedOn w:val="Normal"/>
    <w:next w:val="Normal"/>
    <w:autoRedefine/>
    <w:uiPriority w:val="39"/>
    <w:unhideWhenUsed/>
    <w:rsid w:val="00305CFD"/>
    <w:pPr>
      <w:spacing w:after="100"/>
      <w:ind w:left="240"/>
    </w:pPr>
  </w:style>
  <w:style w:type="paragraph" w:styleId="TtuloTDC">
    <w:name w:val="TOC Heading"/>
    <w:basedOn w:val="Ttulo1"/>
    <w:next w:val="Normal"/>
    <w:uiPriority w:val="39"/>
    <w:unhideWhenUsed/>
    <w:qFormat/>
    <w:rsid w:val="00305CFD"/>
    <w:pPr>
      <w:spacing w:line="259" w:lineRule="auto"/>
      <w:jc w:val="left"/>
      <w:outlineLvl w:val="9"/>
    </w:pPr>
    <w:rPr>
      <w:rFonts w:asciiTheme="majorHAnsi" w:hAnsiTheme="majorHAnsi"/>
      <w:b w:val="0"/>
      <w:color w:val="0F4761" w:themeColor="accent1" w:themeShade="BF"/>
      <w:sz w:val="32"/>
      <w:lang w:val="es-CO" w:eastAsia="es-CO"/>
    </w:rPr>
  </w:style>
  <w:style w:type="character" w:customStyle="1" w:styleId="Ttulo3Car">
    <w:name w:val="Título 3 Car"/>
    <w:basedOn w:val="Fuentedeprrafopredeter"/>
    <w:link w:val="Ttulo3"/>
    <w:uiPriority w:val="9"/>
    <w:rsid w:val="007660C9"/>
    <w:rPr>
      <w:rFonts w:ascii="Times New Roman" w:eastAsiaTheme="minorEastAsia" w:hAnsi="Times New Roman" w:cstheme="majorEastAsia"/>
      <w:color w:val="0F4761" w:themeColor="accent1" w:themeShade="BF"/>
      <w:sz w:val="28"/>
      <w:szCs w:val="28"/>
    </w:rPr>
  </w:style>
  <w:style w:type="paragraph" w:styleId="Sinespaciado">
    <w:name w:val="No Spacing"/>
    <w:uiPriority w:val="1"/>
    <w:qFormat/>
    <w:rsid w:val="007660C9"/>
    <w:pPr>
      <w:spacing w:after="0"/>
    </w:pPr>
  </w:style>
  <w:style w:type="paragraph" w:styleId="TDC3">
    <w:name w:val="toc 3"/>
    <w:basedOn w:val="Normal"/>
    <w:next w:val="Normal"/>
    <w:autoRedefine/>
    <w:uiPriority w:val="39"/>
    <w:unhideWhenUsed/>
    <w:rsid w:val="00B02EF0"/>
    <w:pPr>
      <w:spacing w:after="100"/>
      <w:ind w:left="480"/>
    </w:pPr>
  </w:style>
  <w:style w:type="paragraph" w:styleId="Bibliografa">
    <w:name w:val="Bibliography"/>
    <w:basedOn w:val="Normal"/>
    <w:next w:val="Normal"/>
    <w:uiPriority w:val="37"/>
    <w:unhideWhenUsed/>
    <w:rsid w:val="0032659D"/>
  </w:style>
  <w:style w:type="character" w:styleId="Mencinsinresolver">
    <w:name w:val="Unresolved Mention"/>
    <w:basedOn w:val="Fuentedeprrafopredeter"/>
    <w:uiPriority w:val="99"/>
    <w:semiHidden/>
    <w:unhideWhenUsed/>
    <w:rsid w:val="00192A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92937">
      <w:bodyDiv w:val="1"/>
      <w:marLeft w:val="0"/>
      <w:marRight w:val="0"/>
      <w:marTop w:val="0"/>
      <w:marBottom w:val="0"/>
      <w:divBdr>
        <w:top w:val="none" w:sz="0" w:space="0" w:color="auto"/>
        <w:left w:val="none" w:sz="0" w:space="0" w:color="auto"/>
        <w:bottom w:val="none" w:sz="0" w:space="0" w:color="auto"/>
        <w:right w:val="none" w:sz="0" w:space="0" w:color="auto"/>
      </w:divBdr>
    </w:div>
    <w:div w:id="90778318">
      <w:bodyDiv w:val="1"/>
      <w:marLeft w:val="0"/>
      <w:marRight w:val="0"/>
      <w:marTop w:val="0"/>
      <w:marBottom w:val="0"/>
      <w:divBdr>
        <w:top w:val="none" w:sz="0" w:space="0" w:color="auto"/>
        <w:left w:val="none" w:sz="0" w:space="0" w:color="auto"/>
        <w:bottom w:val="none" w:sz="0" w:space="0" w:color="auto"/>
        <w:right w:val="none" w:sz="0" w:space="0" w:color="auto"/>
      </w:divBdr>
    </w:div>
    <w:div w:id="231429545">
      <w:bodyDiv w:val="1"/>
      <w:marLeft w:val="0"/>
      <w:marRight w:val="0"/>
      <w:marTop w:val="0"/>
      <w:marBottom w:val="0"/>
      <w:divBdr>
        <w:top w:val="none" w:sz="0" w:space="0" w:color="auto"/>
        <w:left w:val="none" w:sz="0" w:space="0" w:color="auto"/>
        <w:bottom w:val="none" w:sz="0" w:space="0" w:color="auto"/>
        <w:right w:val="none" w:sz="0" w:space="0" w:color="auto"/>
      </w:divBdr>
    </w:div>
    <w:div w:id="241990354">
      <w:bodyDiv w:val="1"/>
      <w:marLeft w:val="0"/>
      <w:marRight w:val="0"/>
      <w:marTop w:val="0"/>
      <w:marBottom w:val="0"/>
      <w:divBdr>
        <w:top w:val="none" w:sz="0" w:space="0" w:color="auto"/>
        <w:left w:val="none" w:sz="0" w:space="0" w:color="auto"/>
        <w:bottom w:val="none" w:sz="0" w:space="0" w:color="auto"/>
        <w:right w:val="none" w:sz="0" w:space="0" w:color="auto"/>
      </w:divBdr>
    </w:div>
    <w:div w:id="437801139">
      <w:bodyDiv w:val="1"/>
      <w:marLeft w:val="0"/>
      <w:marRight w:val="0"/>
      <w:marTop w:val="0"/>
      <w:marBottom w:val="0"/>
      <w:divBdr>
        <w:top w:val="none" w:sz="0" w:space="0" w:color="auto"/>
        <w:left w:val="none" w:sz="0" w:space="0" w:color="auto"/>
        <w:bottom w:val="none" w:sz="0" w:space="0" w:color="auto"/>
        <w:right w:val="none" w:sz="0" w:space="0" w:color="auto"/>
      </w:divBdr>
    </w:div>
    <w:div w:id="453599748">
      <w:bodyDiv w:val="1"/>
      <w:marLeft w:val="0"/>
      <w:marRight w:val="0"/>
      <w:marTop w:val="0"/>
      <w:marBottom w:val="0"/>
      <w:divBdr>
        <w:top w:val="none" w:sz="0" w:space="0" w:color="auto"/>
        <w:left w:val="none" w:sz="0" w:space="0" w:color="auto"/>
        <w:bottom w:val="none" w:sz="0" w:space="0" w:color="auto"/>
        <w:right w:val="none" w:sz="0" w:space="0" w:color="auto"/>
      </w:divBdr>
    </w:div>
    <w:div w:id="457837798">
      <w:bodyDiv w:val="1"/>
      <w:marLeft w:val="0"/>
      <w:marRight w:val="0"/>
      <w:marTop w:val="0"/>
      <w:marBottom w:val="0"/>
      <w:divBdr>
        <w:top w:val="none" w:sz="0" w:space="0" w:color="auto"/>
        <w:left w:val="none" w:sz="0" w:space="0" w:color="auto"/>
        <w:bottom w:val="none" w:sz="0" w:space="0" w:color="auto"/>
        <w:right w:val="none" w:sz="0" w:space="0" w:color="auto"/>
      </w:divBdr>
    </w:div>
    <w:div w:id="597251700">
      <w:bodyDiv w:val="1"/>
      <w:marLeft w:val="0"/>
      <w:marRight w:val="0"/>
      <w:marTop w:val="0"/>
      <w:marBottom w:val="0"/>
      <w:divBdr>
        <w:top w:val="none" w:sz="0" w:space="0" w:color="auto"/>
        <w:left w:val="none" w:sz="0" w:space="0" w:color="auto"/>
        <w:bottom w:val="none" w:sz="0" w:space="0" w:color="auto"/>
        <w:right w:val="none" w:sz="0" w:space="0" w:color="auto"/>
      </w:divBdr>
    </w:div>
    <w:div w:id="950821011">
      <w:bodyDiv w:val="1"/>
      <w:marLeft w:val="0"/>
      <w:marRight w:val="0"/>
      <w:marTop w:val="0"/>
      <w:marBottom w:val="0"/>
      <w:divBdr>
        <w:top w:val="none" w:sz="0" w:space="0" w:color="auto"/>
        <w:left w:val="none" w:sz="0" w:space="0" w:color="auto"/>
        <w:bottom w:val="none" w:sz="0" w:space="0" w:color="auto"/>
        <w:right w:val="none" w:sz="0" w:space="0" w:color="auto"/>
      </w:divBdr>
    </w:div>
    <w:div w:id="1188645113">
      <w:bodyDiv w:val="1"/>
      <w:marLeft w:val="0"/>
      <w:marRight w:val="0"/>
      <w:marTop w:val="0"/>
      <w:marBottom w:val="0"/>
      <w:divBdr>
        <w:top w:val="none" w:sz="0" w:space="0" w:color="auto"/>
        <w:left w:val="none" w:sz="0" w:space="0" w:color="auto"/>
        <w:bottom w:val="none" w:sz="0" w:space="0" w:color="auto"/>
        <w:right w:val="none" w:sz="0" w:space="0" w:color="auto"/>
      </w:divBdr>
    </w:div>
    <w:div w:id="1282346905">
      <w:bodyDiv w:val="1"/>
      <w:marLeft w:val="0"/>
      <w:marRight w:val="0"/>
      <w:marTop w:val="0"/>
      <w:marBottom w:val="0"/>
      <w:divBdr>
        <w:top w:val="none" w:sz="0" w:space="0" w:color="auto"/>
        <w:left w:val="none" w:sz="0" w:space="0" w:color="auto"/>
        <w:bottom w:val="none" w:sz="0" w:space="0" w:color="auto"/>
        <w:right w:val="none" w:sz="0" w:space="0" w:color="auto"/>
      </w:divBdr>
    </w:div>
    <w:div w:id="1403679399">
      <w:bodyDiv w:val="1"/>
      <w:marLeft w:val="0"/>
      <w:marRight w:val="0"/>
      <w:marTop w:val="0"/>
      <w:marBottom w:val="0"/>
      <w:divBdr>
        <w:top w:val="none" w:sz="0" w:space="0" w:color="auto"/>
        <w:left w:val="none" w:sz="0" w:space="0" w:color="auto"/>
        <w:bottom w:val="none" w:sz="0" w:space="0" w:color="auto"/>
        <w:right w:val="none" w:sz="0" w:space="0" w:color="auto"/>
      </w:divBdr>
      <w:divsChild>
        <w:div w:id="1855143378">
          <w:marLeft w:val="0"/>
          <w:marRight w:val="0"/>
          <w:marTop w:val="0"/>
          <w:marBottom w:val="0"/>
          <w:divBdr>
            <w:top w:val="none" w:sz="0" w:space="0" w:color="auto"/>
            <w:left w:val="none" w:sz="0" w:space="0" w:color="auto"/>
            <w:bottom w:val="none" w:sz="0" w:space="0" w:color="auto"/>
            <w:right w:val="none" w:sz="0" w:space="0" w:color="auto"/>
          </w:divBdr>
        </w:div>
        <w:div w:id="1234926769">
          <w:marLeft w:val="0"/>
          <w:marRight w:val="0"/>
          <w:marTop w:val="0"/>
          <w:marBottom w:val="0"/>
          <w:divBdr>
            <w:top w:val="none" w:sz="0" w:space="0" w:color="auto"/>
            <w:left w:val="none" w:sz="0" w:space="0" w:color="auto"/>
            <w:bottom w:val="none" w:sz="0" w:space="0" w:color="auto"/>
            <w:right w:val="none" w:sz="0" w:space="0" w:color="auto"/>
          </w:divBdr>
        </w:div>
        <w:div w:id="1300188379">
          <w:marLeft w:val="0"/>
          <w:marRight w:val="0"/>
          <w:marTop w:val="0"/>
          <w:marBottom w:val="0"/>
          <w:divBdr>
            <w:top w:val="none" w:sz="0" w:space="0" w:color="auto"/>
            <w:left w:val="none" w:sz="0" w:space="0" w:color="auto"/>
            <w:bottom w:val="none" w:sz="0" w:space="0" w:color="auto"/>
            <w:right w:val="none" w:sz="0" w:space="0" w:color="auto"/>
          </w:divBdr>
        </w:div>
        <w:div w:id="278340118">
          <w:marLeft w:val="0"/>
          <w:marRight w:val="0"/>
          <w:marTop w:val="0"/>
          <w:marBottom w:val="0"/>
          <w:divBdr>
            <w:top w:val="none" w:sz="0" w:space="0" w:color="auto"/>
            <w:left w:val="none" w:sz="0" w:space="0" w:color="auto"/>
            <w:bottom w:val="none" w:sz="0" w:space="0" w:color="auto"/>
            <w:right w:val="none" w:sz="0" w:space="0" w:color="auto"/>
          </w:divBdr>
        </w:div>
        <w:div w:id="789780731">
          <w:marLeft w:val="0"/>
          <w:marRight w:val="0"/>
          <w:marTop w:val="0"/>
          <w:marBottom w:val="0"/>
          <w:divBdr>
            <w:top w:val="none" w:sz="0" w:space="0" w:color="auto"/>
            <w:left w:val="none" w:sz="0" w:space="0" w:color="auto"/>
            <w:bottom w:val="none" w:sz="0" w:space="0" w:color="auto"/>
            <w:right w:val="none" w:sz="0" w:space="0" w:color="auto"/>
          </w:divBdr>
        </w:div>
      </w:divsChild>
    </w:div>
    <w:div w:id="1450122566">
      <w:bodyDiv w:val="1"/>
      <w:marLeft w:val="0"/>
      <w:marRight w:val="0"/>
      <w:marTop w:val="0"/>
      <w:marBottom w:val="0"/>
      <w:divBdr>
        <w:top w:val="none" w:sz="0" w:space="0" w:color="auto"/>
        <w:left w:val="none" w:sz="0" w:space="0" w:color="auto"/>
        <w:bottom w:val="none" w:sz="0" w:space="0" w:color="auto"/>
        <w:right w:val="none" w:sz="0" w:space="0" w:color="auto"/>
      </w:divBdr>
    </w:div>
    <w:div w:id="1464232315">
      <w:bodyDiv w:val="1"/>
      <w:marLeft w:val="0"/>
      <w:marRight w:val="0"/>
      <w:marTop w:val="0"/>
      <w:marBottom w:val="0"/>
      <w:divBdr>
        <w:top w:val="none" w:sz="0" w:space="0" w:color="auto"/>
        <w:left w:val="none" w:sz="0" w:space="0" w:color="auto"/>
        <w:bottom w:val="none" w:sz="0" w:space="0" w:color="auto"/>
        <w:right w:val="none" w:sz="0" w:space="0" w:color="auto"/>
      </w:divBdr>
    </w:div>
    <w:div w:id="1571497890">
      <w:bodyDiv w:val="1"/>
      <w:marLeft w:val="0"/>
      <w:marRight w:val="0"/>
      <w:marTop w:val="0"/>
      <w:marBottom w:val="0"/>
      <w:divBdr>
        <w:top w:val="none" w:sz="0" w:space="0" w:color="auto"/>
        <w:left w:val="none" w:sz="0" w:space="0" w:color="auto"/>
        <w:bottom w:val="none" w:sz="0" w:space="0" w:color="auto"/>
        <w:right w:val="none" w:sz="0" w:space="0" w:color="auto"/>
      </w:divBdr>
    </w:div>
    <w:div w:id="1580213243">
      <w:bodyDiv w:val="1"/>
      <w:marLeft w:val="0"/>
      <w:marRight w:val="0"/>
      <w:marTop w:val="0"/>
      <w:marBottom w:val="0"/>
      <w:divBdr>
        <w:top w:val="none" w:sz="0" w:space="0" w:color="auto"/>
        <w:left w:val="none" w:sz="0" w:space="0" w:color="auto"/>
        <w:bottom w:val="none" w:sz="0" w:space="0" w:color="auto"/>
        <w:right w:val="none" w:sz="0" w:space="0" w:color="auto"/>
      </w:divBdr>
      <w:divsChild>
        <w:div w:id="243345323">
          <w:marLeft w:val="0"/>
          <w:marRight w:val="0"/>
          <w:marTop w:val="0"/>
          <w:marBottom w:val="0"/>
          <w:divBdr>
            <w:top w:val="none" w:sz="0" w:space="0" w:color="auto"/>
            <w:left w:val="none" w:sz="0" w:space="0" w:color="auto"/>
            <w:bottom w:val="none" w:sz="0" w:space="0" w:color="auto"/>
            <w:right w:val="none" w:sz="0" w:space="0" w:color="auto"/>
          </w:divBdr>
        </w:div>
        <w:div w:id="1495729786">
          <w:marLeft w:val="0"/>
          <w:marRight w:val="0"/>
          <w:marTop w:val="0"/>
          <w:marBottom w:val="0"/>
          <w:divBdr>
            <w:top w:val="none" w:sz="0" w:space="0" w:color="auto"/>
            <w:left w:val="none" w:sz="0" w:space="0" w:color="auto"/>
            <w:bottom w:val="none" w:sz="0" w:space="0" w:color="auto"/>
            <w:right w:val="none" w:sz="0" w:space="0" w:color="auto"/>
          </w:divBdr>
        </w:div>
        <w:div w:id="245918315">
          <w:marLeft w:val="0"/>
          <w:marRight w:val="0"/>
          <w:marTop w:val="0"/>
          <w:marBottom w:val="0"/>
          <w:divBdr>
            <w:top w:val="none" w:sz="0" w:space="0" w:color="auto"/>
            <w:left w:val="none" w:sz="0" w:space="0" w:color="auto"/>
            <w:bottom w:val="none" w:sz="0" w:space="0" w:color="auto"/>
            <w:right w:val="none" w:sz="0" w:space="0" w:color="auto"/>
          </w:divBdr>
        </w:div>
        <w:div w:id="1118600484">
          <w:marLeft w:val="0"/>
          <w:marRight w:val="0"/>
          <w:marTop w:val="0"/>
          <w:marBottom w:val="0"/>
          <w:divBdr>
            <w:top w:val="none" w:sz="0" w:space="0" w:color="auto"/>
            <w:left w:val="none" w:sz="0" w:space="0" w:color="auto"/>
            <w:bottom w:val="none" w:sz="0" w:space="0" w:color="auto"/>
            <w:right w:val="none" w:sz="0" w:space="0" w:color="auto"/>
          </w:divBdr>
        </w:div>
        <w:div w:id="34818773">
          <w:marLeft w:val="0"/>
          <w:marRight w:val="0"/>
          <w:marTop w:val="0"/>
          <w:marBottom w:val="0"/>
          <w:divBdr>
            <w:top w:val="none" w:sz="0" w:space="0" w:color="auto"/>
            <w:left w:val="none" w:sz="0" w:space="0" w:color="auto"/>
            <w:bottom w:val="none" w:sz="0" w:space="0" w:color="auto"/>
            <w:right w:val="none" w:sz="0" w:space="0" w:color="auto"/>
          </w:divBdr>
        </w:div>
      </w:divsChild>
    </w:div>
    <w:div w:id="1655530654">
      <w:bodyDiv w:val="1"/>
      <w:marLeft w:val="0"/>
      <w:marRight w:val="0"/>
      <w:marTop w:val="0"/>
      <w:marBottom w:val="0"/>
      <w:divBdr>
        <w:top w:val="none" w:sz="0" w:space="0" w:color="auto"/>
        <w:left w:val="none" w:sz="0" w:space="0" w:color="auto"/>
        <w:bottom w:val="none" w:sz="0" w:space="0" w:color="auto"/>
        <w:right w:val="none" w:sz="0" w:space="0" w:color="auto"/>
      </w:divBdr>
    </w:div>
    <w:div w:id="1717195812">
      <w:bodyDiv w:val="1"/>
      <w:marLeft w:val="0"/>
      <w:marRight w:val="0"/>
      <w:marTop w:val="0"/>
      <w:marBottom w:val="0"/>
      <w:divBdr>
        <w:top w:val="none" w:sz="0" w:space="0" w:color="auto"/>
        <w:left w:val="none" w:sz="0" w:space="0" w:color="auto"/>
        <w:bottom w:val="none" w:sz="0" w:space="0" w:color="auto"/>
        <w:right w:val="none" w:sz="0" w:space="0" w:color="auto"/>
      </w:divBdr>
    </w:div>
    <w:div w:id="1794205462">
      <w:bodyDiv w:val="1"/>
      <w:marLeft w:val="0"/>
      <w:marRight w:val="0"/>
      <w:marTop w:val="0"/>
      <w:marBottom w:val="0"/>
      <w:divBdr>
        <w:top w:val="none" w:sz="0" w:space="0" w:color="auto"/>
        <w:left w:val="none" w:sz="0" w:space="0" w:color="auto"/>
        <w:bottom w:val="none" w:sz="0" w:space="0" w:color="auto"/>
        <w:right w:val="none" w:sz="0" w:space="0" w:color="auto"/>
      </w:divBdr>
    </w:div>
    <w:div w:id="1851485471">
      <w:bodyDiv w:val="1"/>
      <w:marLeft w:val="0"/>
      <w:marRight w:val="0"/>
      <w:marTop w:val="0"/>
      <w:marBottom w:val="0"/>
      <w:divBdr>
        <w:top w:val="none" w:sz="0" w:space="0" w:color="auto"/>
        <w:left w:val="none" w:sz="0" w:space="0" w:color="auto"/>
        <w:bottom w:val="none" w:sz="0" w:space="0" w:color="auto"/>
        <w:right w:val="none" w:sz="0" w:space="0" w:color="auto"/>
      </w:divBdr>
    </w:div>
    <w:div w:id="1949578207">
      <w:bodyDiv w:val="1"/>
      <w:marLeft w:val="0"/>
      <w:marRight w:val="0"/>
      <w:marTop w:val="0"/>
      <w:marBottom w:val="0"/>
      <w:divBdr>
        <w:top w:val="none" w:sz="0" w:space="0" w:color="auto"/>
        <w:left w:val="none" w:sz="0" w:space="0" w:color="auto"/>
        <w:bottom w:val="none" w:sz="0" w:space="0" w:color="auto"/>
        <w:right w:val="none" w:sz="0" w:space="0" w:color="auto"/>
      </w:divBdr>
    </w:div>
    <w:div w:id="199748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tudiante-team-ibero-gs-shoes.atlassian.net/jira/software/projects/SCRUM/boards/1?atlOrigin=eyJpIjoiMDE2NjljZmJkZDljNDQ3OTk3ZjgxYTUxNDFkMDkzNGQiLCJwIjoiaiJ9" TargetMode="External"/><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ocs.google.com/forms/d/e/1FAIpQLSf-NMr39MwQT5U_sNYrm5y1LpPyLvKsXIA7wUrbtcQYnaD4tQ/formRespon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b:Tag>
    <b:SourceType>InternetSite</b:SourceType>
    <b:Guid>{C0FBED0A-71DE-4948-B255-4E244BFDF422}</b:Guid>
    <b:Author>
      <b:Author>
        <b:NameList>
          <b:Person>
            <b:Last>Turturro</b:Last>
            <b:First>Nicholas</b:First>
          </b:Person>
        </b:NameList>
      </b:Author>
    </b:Author>
    <b:InternetSiteTitle>door3</b:InternetSiteTitle>
    <b:URL>https://www.door3.com/es/blog/system-analysis-and-design</b:URL>
    <b:RefOrder>1</b:RefOrder>
  </b:Source>
  <b:Source>
    <b:Tag>boo</b:Tag>
    <b:SourceType>InternetSite</b:SourceType>
    <b:Guid>{8BD59AE9-2B63-4F2A-86B1-6EF75A2B4524}</b:Guid>
    <b:Title>Mini guía: una introducción al Design Thinking</b:Title>
    <b:URL>https://guiaiso50001.cl/guia/wp-content/uploads/2017/04/guia-proceso-creativo.pdf</b:URL>
    <b:Author>
      <b:Author>
        <b:NameList>
          <b:Person>
            <b:Last>bootleg</b:Last>
            <b:First>Bootcamp</b:First>
          </b:Person>
        </b:NameList>
      </b:Author>
    </b:Author>
    <b:RefOrder>2</b:RefOrder>
  </b:Source>
  <b:Source>
    <b:Tag>Dav24</b:Tag>
    <b:SourceType>Report</b:SourceType>
    <b:Guid>{DF397614-37AF-4DCC-92BA-89804EDD4BBB}</b:Guid>
    <b:Title>Actividad 6 - Documentación del proyecto</b:Title>
    <b:Year>2024</b:Year>
    <b:City>Medellín</b:City>
    <b:Author>
      <b:Author>
        <b:NameList>
          <b:Person>
            <b:Last>Soto</b:Last>
            <b:First>David</b:First>
          </b:Person>
          <b:Person>
            <b:Last>Gaviria</b:Last>
            <b:First>Juan</b:First>
          </b:Person>
          <b:Person>
            <b:Last>Bapra</b:Last>
            <b:First>Leonardo</b:First>
          </b:Person>
        </b:NameList>
      </b:Author>
    </b:Author>
    <b:Publisher>Gerencia de Proyectos</b:Publisher>
    <b:RefOrder>3</b:RefOrder>
  </b:Source>
</b:Sources>
</file>

<file path=customXml/itemProps1.xml><?xml version="1.0" encoding="utf-8"?>
<ds:datastoreItem xmlns:ds="http://schemas.openxmlformats.org/officeDocument/2006/customXml" ds:itemID="{18B0E7EF-8BAA-40FE-AFDF-A4FC44393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12</Pages>
  <Words>2295</Words>
  <Characters>12623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14889</CharactersWithSpaces>
  <SharedDoc>false</SharedDoc>
  <HLinks>
    <vt:vector size="6" baseType="variant">
      <vt:variant>
        <vt:i4>196693</vt:i4>
      </vt:variant>
      <vt:variant>
        <vt:i4>0</vt:i4>
      </vt:variant>
      <vt:variant>
        <vt:i4>0</vt:i4>
      </vt:variant>
      <vt:variant>
        <vt:i4>5</vt:i4>
      </vt:variant>
      <vt:variant>
        <vt:lpwstr>https://estudiante-team-ibero-gs-shoes.atlassian.net/jira/software/projects/SCRUM/boards/1?atlOrigin=eyJpIjoiMDE2NjljZmJkZDljNDQ3OTk3ZjgxYTUxNDFkMDkzNGQiLCJwIjoiaiJ9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LEONARDO BOYONA PRADO</dc:creator>
  <cp:keywords/>
  <dc:description/>
  <cp:lastModifiedBy>DAVID  SOTO RIVERA</cp:lastModifiedBy>
  <cp:revision>5</cp:revision>
  <cp:lastPrinted>2025-04-05T03:59:00Z</cp:lastPrinted>
  <dcterms:created xsi:type="dcterms:W3CDTF">2025-04-05T02:55:00Z</dcterms:created>
  <dcterms:modified xsi:type="dcterms:W3CDTF">2025-04-05T04:03:00Z</dcterms:modified>
</cp:coreProperties>
</file>