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3CAF" w14:textId="3B53DAF9" w:rsidR="0061386D" w:rsidRPr="00D02141" w:rsidRDefault="0061386D" w:rsidP="0061386D">
      <w:pPr>
        <w:rPr>
          <w:b/>
          <w:bCs/>
        </w:rPr>
      </w:pPr>
      <w:r w:rsidRPr="00D02141">
        <w:rPr>
          <w:b/>
          <w:bCs/>
        </w:rPr>
        <w:t xml:space="preserve">Trabalho Prático </w:t>
      </w:r>
      <w:r w:rsidRPr="00D02141">
        <w:rPr>
          <w:b/>
          <w:bCs/>
        </w:rPr>
        <w:t>2</w:t>
      </w:r>
      <w:r w:rsidRPr="00D02141">
        <w:rPr>
          <w:b/>
          <w:bCs/>
        </w:rPr>
        <w:t>: Gerenciamento de Buffer de Streaming da Netflix</w:t>
      </w:r>
    </w:p>
    <w:p w14:paraId="791F140A" w14:textId="3850BEF7" w:rsidR="0061386D" w:rsidRPr="00D02141" w:rsidRDefault="0061386D" w:rsidP="0061386D">
      <w:pPr>
        <w:rPr>
          <w:color w:val="F2F2F2" w:themeColor="background1" w:themeShade="F2"/>
        </w:rPr>
      </w:pPr>
      <w:r w:rsidRPr="00D02141">
        <w:rPr>
          <w:b/>
          <w:bCs/>
        </w:rPr>
        <w:t>Leonardo César Cota de Castro</w:t>
      </w:r>
      <w:r w:rsidRPr="00D02141">
        <w:rPr>
          <w:b/>
          <w:bCs/>
        </w:rPr>
        <w:t xml:space="preserve"> (</w:t>
      </w:r>
      <w:r w:rsidRPr="00D02141">
        <w:rPr>
          <w:b/>
          <w:bCs/>
        </w:rPr>
        <w:t>2023087923</w:t>
      </w:r>
      <w:r w:rsidRPr="00D02141">
        <w:rPr>
          <w:b/>
          <w:bCs/>
        </w:rPr>
        <w:t>)</w:t>
      </w:r>
    </w:p>
    <w:p w14:paraId="2321176C" w14:textId="7BEE24DE" w:rsidR="0061386D" w:rsidRPr="00D02141" w:rsidRDefault="0061386D" w:rsidP="0061386D">
      <w:pPr>
        <w:rPr>
          <w:b/>
          <w:bCs/>
        </w:rPr>
      </w:pPr>
      <w:r w:rsidRPr="00D02141">
        <w:rPr>
          <w:b/>
          <w:bCs/>
        </w:rPr>
        <w:t>1.</w:t>
      </w:r>
      <w:r w:rsidRPr="00D02141">
        <w:rPr>
          <w:b/>
          <w:bCs/>
        </w:rPr>
        <w:t xml:space="preserve"> </w:t>
      </w:r>
      <w:r w:rsidRPr="00D02141">
        <w:rPr>
          <w:b/>
          <w:bCs/>
        </w:rPr>
        <w:t>Decis</w:t>
      </w:r>
      <w:r w:rsidRPr="00D02141">
        <w:rPr>
          <w:b/>
          <w:bCs/>
        </w:rPr>
        <w:t>õ</w:t>
      </w:r>
      <w:r w:rsidRPr="00D02141">
        <w:rPr>
          <w:b/>
          <w:bCs/>
        </w:rPr>
        <w:t>es de implementa</w:t>
      </w:r>
      <w:r w:rsidRPr="00D02141">
        <w:rPr>
          <w:b/>
          <w:bCs/>
        </w:rPr>
        <w:t>çã</w:t>
      </w:r>
      <w:r w:rsidRPr="00D02141">
        <w:rPr>
          <w:b/>
          <w:bCs/>
        </w:rPr>
        <w:t>o do circuito</w:t>
      </w:r>
      <w:r w:rsidRPr="00D02141">
        <w:rPr>
          <w:b/>
          <w:bCs/>
        </w:rPr>
        <w:t xml:space="preserve"> e d</w:t>
      </w:r>
      <w:r w:rsidRPr="00D02141">
        <w:rPr>
          <w:b/>
          <w:bCs/>
        </w:rPr>
        <w:t>iagrama da m</w:t>
      </w:r>
      <w:r w:rsidRPr="00D02141">
        <w:rPr>
          <w:b/>
          <w:bCs/>
        </w:rPr>
        <w:t>á</w:t>
      </w:r>
      <w:r w:rsidRPr="00D02141">
        <w:rPr>
          <w:b/>
          <w:bCs/>
        </w:rPr>
        <w:t>quina de estado</w:t>
      </w:r>
      <w:r w:rsidRPr="00D02141">
        <w:rPr>
          <w:b/>
          <w:bCs/>
        </w:rPr>
        <w:t>:</w:t>
      </w:r>
    </w:p>
    <w:p w14:paraId="478C4427" w14:textId="77777777" w:rsidR="0061386D" w:rsidRPr="00D02141" w:rsidRDefault="0061386D" w:rsidP="0061386D">
      <w:pPr>
        <w:rPr>
          <w:rFonts w:cstheme="minorHAnsi"/>
          <w:b/>
          <w:bCs/>
        </w:rPr>
      </w:pPr>
      <w:r w:rsidRPr="00D02141">
        <w:rPr>
          <w:rFonts w:cstheme="minorHAnsi"/>
          <w:b/>
          <w:bCs/>
        </w:rPr>
        <w:t>design.sv:</w:t>
      </w:r>
    </w:p>
    <w:p w14:paraId="5551857E" w14:textId="3BD864DF" w:rsidR="00686037" w:rsidRPr="00D02141" w:rsidRDefault="00686037" w:rsidP="00686037">
      <w:pPr>
        <w:ind w:firstLine="708"/>
        <w:jc w:val="both"/>
        <w:rPr>
          <w:rFonts w:cstheme="minorHAnsi"/>
        </w:rPr>
      </w:pPr>
      <w:r w:rsidRPr="00686037">
        <w:rPr>
          <w:rFonts w:cstheme="minorHAnsi"/>
        </w:rPr>
        <w:t xml:space="preserve">O design do módulo contador_buffer descreve um contador de </w:t>
      </w:r>
      <w:r w:rsidRPr="00D02141">
        <w:rPr>
          <w:rFonts w:cstheme="minorHAnsi"/>
        </w:rPr>
        <w:t>quatro</w:t>
      </w:r>
      <w:r w:rsidRPr="00686037">
        <w:rPr>
          <w:rFonts w:cstheme="minorHAnsi"/>
        </w:rPr>
        <w:t xml:space="preserve"> bits com controle de reset e start</w:t>
      </w:r>
      <w:r w:rsidRPr="00D02141">
        <w:rPr>
          <w:rFonts w:cstheme="minorHAnsi"/>
        </w:rPr>
        <w:t xml:space="preserve">, o módulo tem </w:t>
      </w:r>
      <w:r w:rsidRPr="00D02141">
        <w:rPr>
          <w:rFonts w:cstheme="minorHAnsi"/>
        </w:rPr>
        <w:t>três entradas e duas saídas</w:t>
      </w:r>
      <w:r w:rsidRPr="00686037">
        <w:rPr>
          <w:rFonts w:cstheme="minorHAnsi"/>
        </w:rPr>
        <w:t>. O contador é implementado utilizando um buffer</w:t>
      </w:r>
      <w:r w:rsidRPr="00D02141">
        <w:rPr>
          <w:rFonts w:cstheme="minorHAnsi"/>
        </w:rPr>
        <w:t xml:space="preserve"> como </w:t>
      </w:r>
      <w:r w:rsidRPr="00686037">
        <w:rPr>
          <w:rFonts w:cstheme="minorHAnsi"/>
        </w:rPr>
        <w:t xml:space="preserve">registrador de </w:t>
      </w:r>
      <w:r w:rsidRPr="00D02141">
        <w:rPr>
          <w:rFonts w:cstheme="minorHAnsi"/>
        </w:rPr>
        <w:t>quatro</w:t>
      </w:r>
      <w:r w:rsidRPr="00686037">
        <w:rPr>
          <w:rFonts w:cstheme="minorHAnsi"/>
        </w:rPr>
        <w:t xml:space="preserve"> bits que armazena o valor atual do contador.</w:t>
      </w:r>
    </w:p>
    <w:p w14:paraId="337B0BDD" w14:textId="12845601" w:rsidR="00686037" w:rsidRPr="00D02141" w:rsidRDefault="008C36AE" w:rsidP="00686037">
      <w:pPr>
        <w:ind w:firstLine="708"/>
        <w:jc w:val="both"/>
        <w:rPr>
          <w:rFonts w:cstheme="minorHAnsi"/>
        </w:rPr>
      </w:pPr>
      <w:r w:rsidRPr="008C36AE">
        <w:rPr>
          <w:rFonts w:cstheme="minorHAnsi"/>
        </w:rPr>
        <w:t>Quando o sinal de reset é ativado, o contador é resetado para zero.</w:t>
      </w:r>
      <w:r w:rsidR="00686037" w:rsidRPr="00686037">
        <w:rPr>
          <w:rFonts w:cstheme="minorHAnsi"/>
        </w:rPr>
        <w:t xml:space="preserve"> Quando o sinal de start é ativado, o contador começa a incrementar seu valor a cada borda de subida do clock, desde que o valor do contador seja menor que o valor máximo</w:t>
      </w:r>
      <w:r w:rsidR="00686037" w:rsidRPr="00D02141">
        <w:rPr>
          <w:rFonts w:cstheme="minorHAnsi"/>
        </w:rPr>
        <w:t xml:space="preserve"> de doze. </w:t>
      </w:r>
      <w:r w:rsidR="00686037" w:rsidRPr="00686037">
        <w:rPr>
          <w:rFonts w:cstheme="minorHAnsi"/>
        </w:rPr>
        <w:t xml:space="preserve">Quando o contador atinge o valor máximo, o sinal de </w:t>
      </w:r>
      <w:r w:rsidR="00686037" w:rsidRPr="00D02141">
        <w:rPr>
          <w:rFonts w:cstheme="minorHAnsi"/>
        </w:rPr>
        <w:t>r</w:t>
      </w:r>
      <w:r w:rsidR="00686037" w:rsidRPr="00686037">
        <w:rPr>
          <w:rFonts w:cstheme="minorHAnsi"/>
        </w:rPr>
        <w:t xml:space="preserve">ipple </w:t>
      </w:r>
      <w:r w:rsidR="00686037" w:rsidRPr="00D02141">
        <w:rPr>
          <w:rFonts w:cstheme="minorHAnsi"/>
        </w:rPr>
        <w:t>c</w:t>
      </w:r>
      <w:r w:rsidR="00686037" w:rsidRPr="00686037">
        <w:rPr>
          <w:rFonts w:cstheme="minorHAnsi"/>
        </w:rPr>
        <w:t xml:space="preserve">arry </w:t>
      </w:r>
      <w:r w:rsidR="00686037" w:rsidRPr="00D02141">
        <w:rPr>
          <w:rFonts w:cstheme="minorHAnsi"/>
        </w:rPr>
        <w:t>o</w:t>
      </w:r>
      <w:r w:rsidR="00686037" w:rsidRPr="00686037">
        <w:rPr>
          <w:rFonts w:cstheme="minorHAnsi"/>
        </w:rPr>
        <w:t>ut é ativado e, no próximo ciclo de clock, o contador é resetado automaticamente para zero.</w:t>
      </w:r>
      <w:r w:rsidR="00D02141" w:rsidRPr="00D02141">
        <w:rPr>
          <w:rFonts w:cstheme="minorHAnsi"/>
        </w:rPr>
        <w:t xml:space="preserve"> As atribuições são feitas de forma </w:t>
      </w:r>
      <w:r w:rsidR="00D02141" w:rsidRPr="00D02141">
        <w:rPr>
          <w:rFonts w:cstheme="minorHAnsi"/>
        </w:rPr>
        <w:t>não bloqueante</w:t>
      </w:r>
      <w:r w:rsidR="00D02141" w:rsidRPr="00D02141">
        <w:rPr>
          <w:rFonts w:cstheme="minorHAnsi"/>
        </w:rPr>
        <w:t xml:space="preserve"> no buffer</w:t>
      </w:r>
      <w:r>
        <w:rPr>
          <w:rFonts w:cstheme="minorHAnsi"/>
        </w:rPr>
        <w:t>,</w:t>
      </w:r>
      <w:r w:rsidR="00D02141" w:rsidRPr="00D02141">
        <w:rPr>
          <w:rFonts w:cstheme="minorHAnsi"/>
        </w:rPr>
        <w:t xml:space="preserve"> para que as atualizações ocorram </w:t>
      </w:r>
      <w:r w:rsidR="00D02141" w:rsidRPr="00D02141">
        <w:rPr>
          <w:rFonts w:cstheme="minorHAnsi"/>
        </w:rPr>
        <w:t>no próximo ciclo de simulação.</w:t>
      </w:r>
    </w:p>
    <w:p w14:paraId="1282F601" w14:textId="3906B7FA" w:rsidR="00686037" w:rsidRPr="00686037" w:rsidRDefault="00686037" w:rsidP="00686037">
      <w:pPr>
        <w:ind w:firstLine="708"/>
        <w:jc w:val="both"/>
        <w:rPr>
          <w:rFonts w:cstheme="minorHAnsi"/>
        </w:rPr>
      </w:pPr>
      <w:r w:rsidRPr="00686037">
        <w:rPr>
          <w:rFonts w:cstheme="minorHAnsi"/>
        </w:rPr>
        <w:t>Esse comportamento é implementado por meio de uma lógica condicional dentro do always, que monitora o clock e o reset para controlar o funcionamento do contador.</w:t>
      </w:r>
      <w:r w:rsidR="00D02141" w:rsidRPr="00D02141">
        <w:rPr>
          <w:rFonts w:cstheme="minorHAnsi"/>
        </w:rPr>
        <w:t xml:space="preserve"> Vale ressaltar que o </w:t>
      </w:r>
      <w:r w:rsidR="00D02141" w:rsidRPr="00D02141">
        <w:rPr>
          <w:rFonts w:cstheme="minorHAnsi"/>
        </w:rPr>
        <w:t>assign é atualizado imediatamente sempre que suas entradas mudam</w:t>
      </w:r>
      <w:r w:rsidR="00D02141" w:rsidRPr="00D02141">
        <w:rPr>
          <w:rFonts w:cstheme="minorHAnsi"/>
        </w:rPr>
        <w:t>.</w:t>
      </w:r>
    </w:p>
    <w:p w14:paraId="3E615618" w14:textId="77777777" w:rsidR="0061386D" w:rsidRPr="00D02141" w:rsidRDefault="0061386D" w:rsidP="0061386D">
      <w:pPr>
        <w:rPr>
          <w:rFonts w:cstheme="minorHAnsi"/>
          <w:b/>
          <w:bCs/>
        </w:rPr>
      </w:pPr>
      <w:r w:rsidRPr="00D02141">
        <w:rPr>
          <w:rFonts w:cstheme="minorHAnsi"/>
          <w:b/>
          <w:bCs/>
        </w:rPr>
        <w:t>testbench.sv:</w:t>
      </w:r>
    </w:p>
    <w:p w14:paraId="4861D1E8" w14:textId="62B339D7" w:rsidR="008C36AE" w:rsidRDefault="008C36AE" w:rsidP="00686037">
      <w:pPr>
        <w:ind w:firstLine="708"/>
        <w:jc w:val="both"/>
        <w:rPr>
          <w:rFonts w:cstheme="minorHAnsi"/>
        </w:rPr>
      </w:pPr>
      <w:r w:rsidRPr="008C36AE">
        <w:rPr>
          <w:rFonts w:cstheme="minorHAnsi"/>
        </w:rPr>
        <w:t>No testbench, o objetivo é simular o comportamento do módulo contador_buffer e monitorar suas variáveis. Os registradores pode</w:t>
      </w:r>
      <w:r>
        <w:rPr>
          <w:rFonts w:cstheme="minorHAnsi"/>
        </w:rPr>
        <w:t>rão</w:t>
      </w:r>
      <w:r w:rsidRPr="008C36AE">
        <w:rPr>
          <w:rFonts w:cstheme="minorHAnsi"/>
        </w:rPr>
        <w:t xml:space="preserve"> ser manipulados durante os testes, e os fios refletem o resultado da lógica combinacional.</w:t>
      </w:r>
    </w:p>
    <w:p w14:paraId="0F045CB7" w14:textId="77777777" w:rsidR="008C36AE" w:rsidRDefault="00686037" w:rsidP="008C36AE">
      <w:pPr>
        <w:ind w:firstLine="708"/>
        <w:jc w:val="both"/>
        <w:rPr>
          <w:rFonts w:cstheme="minorHAnsi"/>
        </w:rPr>
      </w:pPr>
      <w:r w:rsidRPr="00686037">
        <w:rPr>
          <w:rFonts w:cstheme="minorHAnsi"/>
        </w:rPr>
        <w:t xml:space="preserve">O clock é gerado com um período de </w:t>
      </w:r>
      <w:r w:rsidRPr="00D02141">
        <w:rPr>
          <w:rFonts w:cstheme="minorHAnsi"/>
        </w:rPr>
        <w:t>alternância</w:t>
      </w:r>
      <w:r w:rsidRPr="00686037">
        <w:rPr>
          <w:rFonts w:cstheme="minorHAnsi"/>
        </w:rPr>
        <w:t>. Inicialmente, o sinal de reset é ativado para garantir que o contador comece com o valor zero</w:t>
      </w:r>
      <w:r w:rsidRPr="00D02141">
        <w:rPr>
          <w:rFonts w:cstheme="minorHAnsi"/>
        </w:rPr>
        <w:t xml:space="preserve"> e desativado logo em seguida</w:t>
      </w:r>
      <w:r w:rsidRPr="00686037">
        <w:rPr>
          <w:rFonts w:cstheme="minorHAnsi"/>
        </w:rPr>
        <w:t xml:space="preserve">. </w:t>
      </w:r>
      <w:r w:rsidR="008C36AE" w:rsidRPr="008C36AE">
        <w:rPr>
          <w:rFonts w:cstheme="minorHAnsi"/>
        </w:rPr>
        <w:t>Após um tempo, o sinal start é ativado</w:t>
      </w:r>
      <w:r w:rsidRPr="00686037">
        <w:rPr>
          <w:rFonts w:cstheme="minorHAnsi"/>
        </w:rPr>
        <w:t xml:space="preserve">, permitindo que o contador comece a contar. O testbench também simula a ativação do reset após </w:t>
      </w:r>
      <w:r w:rsidR="00D02141" w:rsidRPr="00D02141">
        <w:rPr>
          <w:rFonts w:cstheme="minorHAnsi"/>
        </w:rPr>
        <w:t>sete segundos</w:t>
      </w:r>
      <w:r w:rsidRPr="00686037">
        <w:rPr>
          <w:rFonts w:cstheme="minorHAnsi"/>
        </w:rPr>
        <w:t xml:space="preserve">, forçando o contador a reiniciar, e, em seguida, a desativação do reset para continuar a contagem. Após </w:t>
      </w:r>
      <w:r w:rsidR="00D02141" w:rsidRPr="00D02141">
        <w:rPr>
          <w:rFonts w:cstheme="minorHAnsi"/>
        </w:rPr>
        <w:t>vinte segundos</w:t>
      </w:r>
      <w:r w:rsidRPr="00686037">
        <w:rPr>
          <w:rFonts w:cstheme="minorHAnsi"/>
        </w:rPr>
        <w:t>, o sinal start é desativado, finalizando a simulação.</w:t>
      </w:r>
    </w:p>
    <w:p w14:paraId="6117C3A4" w14:textId="0B4C73D5" w:rsidR="008C36AE" w:rsidRDefault="008C36AE" w:rsidP="008C36AE">
      <w:pPr>
        <w:ind w:firstLine="708"/>
        <w:jc w:val="both"/>
        <w:rPr>
          <w:rFonts w:cstheme="minorHAnsi"/>
        </w:rPr>
      </w:pPr>
      <w:r w:rsidRPr="008C36AE">
        <w:rPr>
          <w:rFonts w:cstheme="minorHAnsi"/>
        </w:rPr>
        <w:t>Por fim, o monitoramento das variáveis é realizado, e o estado das ondas pode ser visualizado através do arquivo de dump gerado.</w:t>
      </w:r>
    </w:p>
    <w:p w14:paraId="5C591837" w14:textId="13606C87" w:rsidR="0061386D" w:rsidRDefault="0061386D" w:rsidP="00D02141">
      <w:pPr>
        <w:jc w:val="center"/>
      </w:pPr>
      <w:r>
        <w:rPr>
          <w:noProof/>
        </w:rPr>
        <w:drawing>
          <wp:inline distT="0" distB="0" distL="0" distR="0" wp14:anchorId="7313C007" wp14:editId="20EA163A">
            <wp:extent cx="3237977" cy="2612390"/>
            <wp:effectExtent l="0" t="0" r="635" b="0"/>
            <wp:docPr id="1464787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87456" name="Imagem 1464787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996" cy="26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0B94"/>
    <w:multiLevelType w:val="hybridMultilevel"/>
    <w:tmpl w:val="A7667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44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6D"/>
    <w:rsid w:val="000A4C61"/>
    <w:rsid w:val="001712BD"/>
    <w:rsid w:val="0061386D"/>
    <w:rsid w:val="00686037"/>
    <w:rsid w:val="00770E2B"/>
    <w:rsid w:val="007C5C88"/>
    <w:rsid w:val="008C36AE"/>
    <w:rsid w:val="00D02141"/>
    <w:rsid w:val="00F7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0A3A"/>
  <w15:chartTrackingRefBased/>
  <w15:docId w15:val="{1C4B8756-E4F6-4549-B5C7-5144793B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86D"/>
  </w:style>
  <w:style w:type="paragraph" w:styleId="Ttulo1">
    <w:name w:val="heading 1"/>
    <w:basedOn w:val="Normal"/>
    <w:next w:val="Normal"/>
    <w:link w:val="Ttulo1Char"/>
    <w:uiPriority w:val="9"/>
    <w:qFormat/>
    <w:rsid w:val="006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2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327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2</cp:revision>
  <cp:lastPrinted>2025-01-27T02:31:00Z</cp:lastPrinted>
  <dcterms:created xsi:type="dcterms:W3CDTF">2025-01-27T01:57:00Z</dcterms:created>
  <dcterms:modified xsi:type="dcterms:W3CDTF">2025-01-27T02:38:00Z</dcterms:modified>
</cp:coreProperties>
</file>