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958" w:rsidRPr="006E7D61" w:rsidRDefault="008932F0" w:rsidP="00A80FD6">
      <w:pPr>
        <w:pStyle w:val="Stile1"/>
        <w:spacing w:before="0" w:line="240" w:lineRule="auto"/>
      </w:pPr>
      <w:r w:rsidRPr="006E7D61">
        <w:t>BIOGRAFIA E OPERE</w:t>
      </w:r>
    </w:p>
    <w:p w:rsidR="008932F0" w:rsidRDefault="008932F0" w:rsidP="00FD25BD">
      <w:pPr>
        <w:spacing w:after="0"/>
        <w:rPr>
          <w:rFonts w:ascii="Century Gothic" w:hAnsi="Century Gothic"/>
          <w:sz w:val="24"/>
          <w:szCs w:val="24"/>
        </w:rPr>
      </w:pPr>
    </w:p>
    <w:p w:rsidR="004F0A30" w:rsidRPr="00A80FD6" w:rsidRDefault="00FD25BD" w:rsidP="008932F0">
      <w:pPr>
        <w:spacing w:after="0"/>
        <w:jc w:val="both"/>
        <w:rPr>
          <w:rFonts w:ascii="Arial" w:hAnsi="Arial" w:cs="Arial"/>
          <w:sz w:val="26"/>
          <w:szCs w:val="26"/>
        </w:rPr>
      </w:pPr>
      <w:r w:rsidRPr="00A80FD6">
        <w:rPr>
          <w:rFonts w:ascii="Arial" w:hAnsi="Arial" w:cs="Arial"/>
          <w:sz w:val="26"/>
          <w:szCs w:val="26"/>
        </w:rPr>
        <w:t>L’arco della lunga vita di Alessandro Manzoni si tende dalla Rivoluzione Francese alla conclusione del Risorgimento</w:t>
      </w:r>
      <w:r w:rsidR="003E1F55" w:rsidRPr="00A80FD6">
        <w:rPr>
          <w:rFonts w:ascii="Arial" w:hAnsi="Arial" w:cs="Arial"/>
          <w:sz w:val="26"/>
          <w:szCs w:val="26"/>
        </w:rPr>
        <w:t xml:space="preserve">. </w:t>
      </w:r>
    </w:p>
    <w:p w:rsidR="003E1F55" w:rsidRPr="00A80FD6" w:rsidRDefault="003E1F55" w:rsidP="008932F0">
      <w:pPr>
        <w:spacing w:after="0"/>
        <w:jc w:val="both"/>
        <w:rPr>
          <w:rFonts w:ascii="Arial" w:hAnsi="Arial" w:cs="Arial"/>
          <w:sz w:val="26"/>
          <w:szCs w:val="26"/>
        </w:rPr>
      </w:pPr>
      <w:r w:rsidRPr="00A80FD6">
        <w:rPr>
          <w:rFonts w:ascii="Arial" w:hAnsi="Arial" w:cs="Arial"/>
          <w:sz w:val="26"/>
          <w:szCs w:val="26"/>
        </w:rPr>
        <w:t>Nato sotto “l</w:t>
      </w:r>
      <w:r w:rsidR="00FD25BD" w:rsidRPr="00A80FD6">
        <w:rPr>
          <w:rFonts w:ascii="Arial" w:hAnsi="Arial" w:cs="Arial"/>
          <w:sz w:val="26"/>
          <w:szCs w:val="26"/>
        </w:rPr>
        <w:t xml:space="preserve">’antico regime” monarchico e feudale, educato in collegi religiosi nei quali si cercava invano di salvaguardare la gioventù </w:t>
      </w:r>
      <w:r w:rsidRPr="00A80FD6">
        <w:rPr>
          <w:rFonts w:ascii="Arial" w:hAnsi="Arial" w:cs="Arial"/>
          <w:sz w:val="26"/>
          <w:szCs w:val="26"/>
        </w:rPr>
        <w:t>da</w:t>
      </w:r>
      <w:r w:rsidR="00FD25BD" w:rsidRPr="00A80FD6">
        <w:rPr>
          <w:rFonts w:ascii="Arial" w:hAnsi="Arial" w:cs="Arial"/>
          <w:sz w:val="26"/>
          <w:szCs w:val="26"/>
        </w:rPr>
        <w:t xml:space="preserve">l nefasto influsso delle idee e degli esempi di Francia. </w:t>
      </w:r>
    </w:p>
    <w:p w:rsidR="00D35720" w:rsidRPr="00A80FD6" w:rsidRDefault="00FD25BD" w:rsidP="008932F0">
      <w:pPr>
        <w:spacing w:after="0"/>
        <w:jc w:val="both"/>
        <w:rPr>
          <w:rFonts w:ascii="Arial" w:hAnsi="Arial" w:cs="Arial"/>
          <w:sz w:val="26"/>
          <w:szCs w:val="26"/>
        </w:rPr>
      </w:pPr>
      <w:r w:rsidRPr="00A80FD6">
        <w:rPr>
          <w:rFonts w:ascii="Arial" w:hAnsi="Arial" w:cs="Arial"/>
          <w:sz w:val="26"/>
          <w:szCs w:val="26"/>
        </w:rPr>
        <w:t>A Manzoni toccò essere protagonista in primo piano del Romanticismo europeo, nonostante la sua esistenza schiva e riservata.</w:t>
      </w:r>
    </w:p>
    <w:p w:rsidR="00FD25BD" w:rsidRPr="00A80FD6" w:rsidRDefault="00A80FD6" w:rsidP="008932F0">
      <w:pPr>
        <w:spacing w:after="0"/>
        <w:jc w:val="both"/>
        <w:rPr>
          <w:rFonts w:ascii="Arial" w:hAnsi="Arial" w:cs="Arial"/>
          <w:sz w:val="26"/>
          <w:szCs w:val="26"/>
        </w:rPr>
      </w:pPr>
      <w:r w:rsidRPr="00A80FD6">
        <w:rPr>
          <w:rFonts w:ascii="Arial" w:hAnsi="Arial" w:cs="Arial"/>
          <w:sz w:val="26"/>
          <w:szCs w:val="26"/>
        </w:rPr>
        <w:t>M</w:t>
      </w:r>
      <w:r w:rsidR="00FD25BD" w:rsidRPr="00A80FD6">
        <w:rPr>
          <w:rFonts w:ascii="Arial" w:hAnsi="Arial" w:cs="Arial"/>
          <w:sz w:val="26"/>
          <w:szCs w:val="26"/>
        </w:rPr>
        <w:t>anzoni nasce il 7 marzo 1785 a Milano dal conte Pietro Antonio Manzoni e dalla marchesina Giulia Beccaria</w:t>
      </w:r>
      <w:r w:rsidR="006E73A2" w:rsidRPr="00A80FD6">
        <w:rPr>
          <w:rFonts w:ascii="Arial" w:hAnsi="Arial" w:cs="Arial"/>
          <w:sz w:val="26"/>
          <w:szCs w:val="26"/>
        </w:rPr>
        <w:t>. Il matrimonio tra Pie</w:t>
      </w:r>
      <w:r w:rsidR="003E1F55" w:rsidRPr="00A80FD6">
        <w:rPr>
          <w:rFonts w:ascii="Arial" w:hAnsi="Arial" w:cs="Arial"/>
          <w:sz w:val="26"/>
          <w:szCs w:val="26"/>
        </w:rPr>
        <w:t>tro e Giulia fu un matrimonio di interesse e Alessandro</w:t>
      </w:r>
      <w:r w:rsidR="003A4672" w:rsidRPr="00A80FD6">
        <w:rPr>
          <w:rFonts w:ascii="Arial" w:hAnsi="Arial" w:cs="Arial"/>
          <w:sz w:val="26"/>
          <w:szCs w:val="26"/>
        </w:rPr>
        <w:t xml:space="preserve"> nacque dalla relazione extraconiugale mantenuta fra la madre e Giovanni Verri. Pietro riconobbe il figlio come suo, ma, di lì a qualche anno, i coniugi Manzoni si separarono. In questo stesso periodo</w:t>
      </w:r>
      <w:r w:rsidR="00835467" w:rsidRPr="00A80FD6">
        <w:rPr>
          <w:rFonts w:ascii="Arial" w:hAnsi="Arial" w:cs="Arial"/>
          <w:sz w:val="26"/>
          <w:szCs w:val="26"/>
        </w:rPr>
        <w:t>,</w:t>
      </w:r>
      <w:r w:rsidR="003A4672" w:rsidRPr="00A80FD6">
        <w:rPr>
          <w:rFonts w:ascii="Arial" w:hAnsi="Arial" w:cs="Arial"/>
          <w:sz w:val="26"/>
          <w:szCs w:val="26"/>
        </w:rPr>
        <w:t xml:space="preserve"> si interruppe anche il rapporto fra Giulia e Giovanni Verri.</w:t>
      </w:r>
    </w:p>
    <w:p w:rsidR="003A4672" w:rsidRPr="00A80FD6" w:rsidRDefault="003E1F55" w:rsidP="008932F0">
      <w:pPr>
        <w:spacing w:after="0"/>
        <w:jc w:val="both"/>
        <w:rPr>
          <w:rFonts w:ascii="Arial" w:hAnsi="Arial" w:cs="Arial"/>
          <w:sz w:val="26"/>
          <w:szCs w:val="26"/>
        </w:rPr>
      </w:pPr>
      <w:r w:rsidRPr="00A80FD6">
        <w:rPr>
          <w:rFonts w:ascii="Arial" w:hAnsi="Arial" w:cs="Arial"/>
          <w:sz w:val="26"/>
          <w:szCs w:val="26"/>
        </w:rPr>
        <w:t>A sei anni</w:t>
      </w:r>
      <w:r w:rsidR="00835467" w:rsidRPr="00A80FD6">
        <w:rPr>
          <w:rFonts w:ascii="Arial" w:hAnsi="Arial" w:cs="Arial"/>
          <w:sz w:val="26"/>
          <w:szCs w:val="26"/>
        </w:rPr>
        <w:t>,</w:t>
      </w:r>
      <w:r w:rsidRPr="00A80FD6">
        <w:rPr>
          <w:rFonts w:ascii="Arial" w:hAnsi="Arial" w:cs="Arial"/>
          <w:sz w:val="26"/>
          <w:szCs w:val="26"/>
        </w:rPr>
        <w:t xml:space="preserve"> Alessandro venne messo nel</w:t>
      </w:r>
      <w:r w:rsidR="003A4672" w:rsidRPr="00A80FD6">
        <w:rPr>
          <w:rFonts w:ascii="Arial" w:hAnsi="Arial" w:cs="Arial"/>
          <w:sz w:val="26"/>
          <w:szCs w:val="26"/>
        </w:rPr>
        <w:t xml:space="preserve"> collegio presso i Pa</w:t>
      </w:r>
      <w:r w:rsidRPr="00A80FD6">
        <w:rPr>
          <w:rFonts w:ascii="Arial" w:hAnsi="Arial" w:cs="Arial"/>
          <w:sz w:val="26"/>
          <w:szCs w:val="26"/>
        </w:rPr>
        <w:t xml:space="preserve">dri Somaschi a Merate, </w:t>
      </w:r>
      <w:r w:rsidR="00D20415">
        <w:rPr>
          <w:rFonts w:ascii="Arial" w:hAnsi="Arial" w:cs="Arial"/>
          <w:sz w:val="26"/>
          <w:szCs w:val="26"/>
        </w:rPr>
        <w:t>d</w:t>
      </w:r>
      <w:r w:rsidRPr="00A80FD6">
        <w:rPr>
          <w:rFonts w:ascii="Arial" w:hAnsi="Arial" w:cs="Arial"/>
          <w:sz w:val="26"/>
          <w:szCs w:val="26"/>
        </w:rPr>
        <w:t>ove rimas</w:t>
      </w:r>
      <w:r w:rsidR="003A4672" w:rsidRPr="00A80FD6">
        <w:rPr>
          <w:rFonts w:ascii="Arial" w:hAnsi="Arial" w:cs="Arial"/>
          <w:sz w:val="26"/>
          <w:szCs w:val="26"/>
        </w:rPr>
        <w:t>e fino all’aprile 1796.</w:t>
      </w:r>
    </w:p>
    <w:p w:rsidR="00835467" w:rsidRPr="00A80FD6" w:rsidRDefault="003A4672" w:rsidP="008932F0">
      <w:pPr>
        <w:spacing w:after="0"/>
        <w:jc w:val="both"/>
        <w:rPr>
          <w:rFonts w:ascii="Arial" w:hAnsi="Arial" w:cs="Arial"/>
          <w:sz w:val="26"/>
          <w:szCs w:val="26"/>
        </w:rPr>
      </w:pPr>
      <w:r w:rsidRPr="00A80FD6">
        <w:rPr>
          <w:rFonts w:ascii="Arial" w:hAnsi="Arial" w:cs="Arial"/>
          <w:sz w:val="26"/>
          <w:szCs w:val="26"/>
        </w:rPr>
        <w:t xml:space="preserve">Nel frattempo, sua madre si era decisa a seguire il nuovo compagno conte Carlo Imbonati in Inghilterra e poi a Parigi. </w:t>
      </w:r>
    </w:p>
    <w:p w:rsidR="00835467" w:rsidRPr="00A80FD6" w:rsidRDefault="003A4672" w:rsidP="008932F0">
      <w:pPr>
        <w:spacing w:after="0"/>
        <w:jc w:val="both"/>
        <w:rPr>
          <w:rFonts w:ascii="Arial" w:hAnsi="Arial" w:cs="Arial"/>
          <w:sz w:val="26"/>
          <w:szCs w:val="26"/>
        </w:rPr>
      </w:pPr>
      <w:r w:rsidRPr="00A80FD6">
        <w:rPr>
          <w:rFonts w:ascii="Arial" w:hAnsi="Arial" w:cs="Arial"/>
          <w:sz w:val="26"/>
          <w:szCs w:val="26"/>
        </w:rPr>
        <w:t>Alessandro, u</w:t>
      </w:r>
      <w:r w:rsidR="003E1F55" w:rsidRPr="00A80FD6">
        <w:rPr>
          <w:rFonts w:ascii="Arial" w:hAnsi="Arial" w:cs="Arial"/>
          <w:sz w:val="26"/>
          <w:szCs w:val="26"/>
        </w:rPr>
        <w:t>scito dal collegio nel 1802, viss</w:t>
      </w:r>
      <w:r w:rsidRPr="00A80FD6">
        <w:rPr>
          <w:rFonts w:ascii="Arial" w:hAnsi="Arial" w:cs="Arial"/>
          <w:sz w:val="26"/>
          <w:szCs w:val="26"/>
        </w:rPr>
        <w:t>e nella tetra casa del padre a Milano. Ne</w:t>
      </w:r>
      <w:r w:rsidR="00835467" w:rsidRPr="00A80FD6">
        <w:rPr>
          <w:rFonts w:ascii="Arial" w:hAnsi="Arial" w:cs="Arial"/>
          <w:sz w:val="26"/>
          <w:szCs w:val="26"/>
        </w:rPr>
        <w:t xml:space="preserve">l 1803, </w:t>
      </w:r>
      <w:r w:rsidR="003E1F55" w:rsidRPr="00A80FD6">
        <w:rPr>
          <w:rFonts w:ascii="Arial" w:hAnsi="Arial" w:cs="Arial"/>
          <w:sz w:val="26"/>
          <w:szCs w:val="26"/>
        </w:rPr>
        <w:t xml:space="preserve"> si trasferì</w:t>
      </w:r>
      <w:r w:rsidRPr="00A80FD6">
        <w:rPr>
          <w:rFonts w:ascii="Arial" w:hAnsi="Arial" w:cs="Arial"/>
          <w:sz w:val="26"/>
          <w:szCs w:val="26"/>
        </w:rPr>
        <w:t xml:space="preserve"> a Venezia austriaca, mentre nel 1805</w:t>
      </w:r>
      <w:r w:rsidR="003E1F55" w:rsidRPr="00A80FD6">
        <w:rPr>
          <w:rFonts w:ascii="Arial" w:hAnsi="Arial" w:cs="Arial"/>
          <w:sz w:val="26"/>
          <w:szCs w:val="26"/>
        </w:rPr>
        <w:t xml:space="preserve"> accettò</w:t>
      </w:r>
      <w:r w:rsidR="00F45966" w:rsidRPr="00A80FD6">
        <w:rPr>
          <w:rFonts w:ascii="Arial" w:hAnsi="Arial" w:cs="Arial"/>
          <w:sz w:val="26"/>
          <w:szCs w:val="26"/>
        </w:rPr>
        <w:t xml:space="preserve"> l’invito della madre di raggiunge</w:t>
      </w:r>
      <w:r w:rsidR="003E1F55" w:rsidRPr="00A80FD6">
        <w:rPr>
          <w:rFonts w:ascii="Arial" w:hAnsi="Arial" w:cs="Arial"/>
          <w:sz w:val="26"/>
          <w:szCs w:val="26"/>
        </w:rPr>
        <w:t>rla a Parigi. Iniziò</w:t>
      </w:r>
      <w:r w:rsidR="00F45966" w:rsidRPr="00A80FD6">
        <w:rPr>
          <w:rFonts w:ascii="Arial" w:hAnsi="Arial" w:cs="Arial"/>
          <w:sz w:val="26"/>
          <w:szCs w:val="26"/>
        </w:rPr>
        <w:t xml:space="preserve"> così il lungo e quasi ininterrotto soggiorno nella capitale francese che risulterà di decisiva importanza per l’educazione intellettuale, sentimentale e religiosa del giovane.</w:t>
      </w:r>
      <w:r w:rsidR="00A37A2B" w:rsidRPr="00A80FD6">
        <w:rPr>
          <w:rFonts w:ascii="Arial" w:hAnsi="Arial" w:cs="Arial"/>
          <w:sz w:val="26"/>
          <w:szCs w:val="26"/>
        </w:rPr>
        <w:t xml:space="preserve"> </w:t>
      </w:r>
    </w:p>
    <w:p w:rsidR="00A37A2B" w:rsidRPr="00A80FD6" w:rsidRDefault="00A37A2B" w:rsidP="008932F0">
      <w:pPr>
        <w:spacing w:after="0"/>
        <w:jc w:val="both"/>
        <w:rPr>
          <w:rFonts w:ascii="Arial" w:hAnsi="Arial" w:cs="Arial"/>
          <w:sz w:val="26"/>
          <w:szCs w:val="26"/>
        </w:rPr>
      </w:pPr>
      <w:r w:rsidRPr="00A80FD6">
        <w:rPr>
          <w:rFonts w:ascii="Arial" w:hAnsi="Arial" w:cs="Arial"/>
          <w:sz w:val="26"/>
          <w:szCs w:val="26"/>
        </w:rPr>
        <w:t>Quando Alessandro raggiunse la madre</w:t>
      </w:r>
      <w:r w:rsidR="003E1F55" w:rsidRPr="00A80FD6">
        <w:rPr>
          <w:rFonts w:ascii="Arial" w:hAnsi="Arial" w:cs="Arial"/>
          <w:sz w:val="26"/>
          <w:szCs w:val="26"/>
        </w:rPr>
        <w:t>,</w:t>
      </w:r>
      <w:r w:rsidRPr="00A80FD6">
        <w:rPr>
          <w:rFonts w:ascii="Arial" w:hAnsi="Arial" w:cs="Arial"/>
          <w:sz w:val="26"/>
          <w:szCs w:val="26"/>
        </w:rPr>
        <w:t xml:space="preserve"> si ritrovò davanti una donna disperata per la morte dell’amato.</w:t>
      </w:r>
    </w:p>
    <w:p w:rsidR="00F45966" w:rsidRPr="00A80FD6" w:rsidRDefault="003E1F55" w:rsidP="008932F0">
      <w:pPr>
        <w:spacing w:after="0"/>
        <w:jc w:val="both"/>
        <w:rPr>
          <w:rFonts w:ascii="Arial" w:hAnsi="Arial" w:cs="Arial"/>
          <w:sz w:val="26"/>
          <w:szCs w:val="26"/>
        </w:rPr>
      </w:pPr>
      <w:r w:rsidRPr="00A80FD6">
        <w:rPr>
          <w:rFonts w:ascii="Arial" w:hAnsi="Arial" w:cs="Arial"/>
          <w:sz w:val="26"/>
          <w:szCs w:val="26"/>
        </w:rPr>
        <w:t>Nel marzo del 1807, a Milano morì</w:t>
      </w:r>
      <w:r w:rsidR="00F45966" w:rsidRPr="00A80FD6">
        <w:rPr>
          <w:rFonts w:ascii="Arial" w:hAnsi="Arial" w:cs="Arial"/>
          <w:sz w:val="26"/>
          <w:szCs w:val="26"/>
        </w:rPr>
        <w:t xml:space="preserve"> Pietro Manzoni, il qua</w:t>
      </w:r>
      <w:r w:rsidRPr="00A80FD6">
        <w:rPr>
          <w:rFonts w:ascii="Arial" w:hAnsi="Arial" w:cs="Arial"/>
          <w:sz w:val="26"/>
          <w:szCs w:val="26"/>
        </w:rPr>
        <w:t>le, in punto di morte, istit</w:t>
      </w:r>
      <w:r w:rsidR="00835467" w:rsidRPr="00A80FD6">
        <w:rPr>
          <w:rFonts w:ascii="Arial" w:hAnsi="Arial" w:cs="Arial"/>
          <w:sz w:val="26"/>
          <w:szCs w:val="26"/>
        </w:rPr>
        <w:t>u</w:t>
      </w:r>
      <w:r w:rsidRPr="00A80FD6">
        <w:rPr>
          <w:rFonts w:ascii="Arial" w:hAnsi="Arial" w:cs="Arial"/>
          <w:sz w:val="26"/>
          <w:szCs w:val="26"/>
        </w:rPr>
        <w:t>ì</w:t>
      </w:r>
      <w:r w:rsidR="00F45966" w:rsidRPr="00A80FD6">
        <w:rPr>
          <w:rFonts w:ascii="Arial" w:hAnsi="Arial" w:cs="Arial"/>
          <w:sz w:val="26"/>
          <w:szCs w:val="26"/>
        </w:rPr>
        <w:t xml:space="preserve"> il</w:t>
      </w:r>
      <w:r w:rsidRPr="00A80FD6">
        <w:rPr>
          <w:rFonts w:ascii="Arial" w:hAnsi="Arial" w:cs="Arial"/>
          <w:sz w:val="26"/>
          <w:szCs w:val="26"/>
        </w:rPr>
        <w:t xml:space="preserve"> figlio come erede universale. Alessandro, n</w:t>
      </w:r>
      <w:r w:rsidR="00F45966" w:rsidRPr="00A80FD6">
        <w:rPr>
          <w:rFonts w:ascii="Arial" w:hAnsi="Arial" w:cs="Arial"/>
          <w:sz w:val="26"/>
          <w:szCs w:val="26"/>
        </w:rPr>
        <w:t>ello stesso ann</w:t>
      </w:r>
      <w:r w:rsidRPr="00A80FD6">
        <w:rPr>
          <w:rFonts w:ascii="Arial" w:hAnsi="Arial" w:cs="Arial"/>
          <w:sz w:val="26"/>
          <w:szCs w:val="26"/>
        </w:rPr>
        <w:t>o e nello stesso luogo, incontrò</w:t>
      </w:r>
      <w:r w:rsidR="00F45966" w:rsidRPr="00A80FD6">
        <w:rPr>
          <w:rFonts w:ascii="Arial" w:hAnsi="Arial" w:cs="Arial"/>
          <w:sz w:val="26"/>
          <w:szCs w:val="26"/>
        </w:rPr>
        <w:t xml:space="preserve"> la giovanissima Enrichetta Blondel</w:t>
      </w:r>
      <w:r w:rsidR="00835467" w:rsidRPr="00A80FD6">
        <w:rPr>
          <w:rFonts w:ascii="Arial" w:hAnsi="Arial" w:cs="Arial"/>
          <w:sz w:val="26"/>
          <w:szCs w:val="26"/>
        </w:rPr>
        <w:t xml:space="preserve">, </w:t>
      </w:r>
      <w:r w:rsidR="00F45966" w:rsidRPr="00A80FD6">
        <w:rPr>
          <w:rFonts w:ascii="Arial" w:hAnsi="Arial" w:cs="Arial"/>
          <w:sz w:val="26"/>
          <w:szCs w:val="26"/>
        </w:rPr>
        <w:t>di confessione calvinista.</w:t>
      </w:r>
    </w:p>
    <w:p w:rsidR="00A37A2B" w:rsidRPr="00A80FD6" w:rsidRDefault="00A37A2B" w:rsidP="008932F0">
      <w:pPr>
        <w:spacing w:after="0"/>
        <w:jc w:val="both"/>
        <w:rPr>
          <w:rFonts w:ascii="Arial" w:hAnsi="Arial" w:cs="Arial"/>
          <w:sz w:val="26"/>
          <w:szCs w:val="26"/>
        </w:rPr>
      </w:pPr>
      <w:r w:rsidRPr="00A80FD6">
        <w:rPr>
          <w:rFonts w:ascii="Arial" w:hAnsi="Arial" w:cs="Arial"/>
          <w:sz w:val="26"/>
          <w:szCs w:val="26"/>
        </w:rPr>
        <w:t>Aveva presentato questa donna come una donna di carattere dolce, sentimenti rettissimi, con un grande attaccamento ai suoi genitori.</w:t>
      </w:r>
    </w:p>
    <w:p w:rsidR="00F45966" w:rsidRPr="00A80FD6" w:rsidRDefault="00F45966" w:rsidP="008932F0">
      <w:pPr>
        <w:spacing w:after="0"/>
        <w:jc w:val="both"/>
        <w:rPr>
          <w:rFonts w:ascii="Arial" w:hAnsi="Arial" w:cs="Arial"/>
          <w:sz w:val="26"/>
          <w:szCs w:val="26"/>
        </w:rPr>
      </w:pPr>
      <w:r w:rsidRPr="00A80FD6">
        <w:rPr>
          <w:rFonts w:ascii="Arial" w:hAnsi="Arial" w:cs="Arial"/>
          <w:sz w:val="26"/>
          <w:szCs w:val="26"/>
        </w:rPr>
        <w:t>Nel 1808 Alessandro ed Enrichetta si sposa</w:t>
      </w:r>
      <w:r w:rsidR="003E1F55" w:rsidRPr="00A80FD6">
        <w:rPr>
          <w:rFonts w:ascii="Arial" w:hAnsi="Arial" w:cs="Arial"/>
          <w:sz w:val="26"/>
          <w:szCs w:val="26"/>
        </w:rPr>
        <w:t>rono secondo il rito calvinista e poco tempo dopo nacque</w:t>
      </w:r>
      <w:r w:rsidRPr="00A80FD6">
        <w:rPr>
          <w:rFonts w:ascii="Arial" w:hAnsi="Arial" w:cs="Arial"/>
          <w:sz w:val="26"/>
          <w:szCs w:val="26"/>
        </w:rPr>
        <w:t xml:space="preserve"> la prima di dieci figli.</w:t>
      </w:r>
      <w:r w:rsidR="00A37A2B" w:rsidRPr="00A80FD6">
        <w:rPr>
          <w:rFonts w:ascii="Arial" w:hAnsi="Arial" w:cs="Arial"/>
          <w:sz w:val="26"/>
          <w:szCs w:val="26"/>
        </w:rPr>
        <w:t xml:space="preserve"> </w:t>
      </w:r>
    </w:p>
    <w:p w:rsidR="00835467" w:rsidRPr="00A80FD6" w:rsidRDefault="00F45966" w:rsidP="008932F0">
      <w:pPr>
        <w:spacing w:after="0"/>
        <w:jc w:val="both"/>
        <w:rPr>
          <w:rFonts w:ascii="Arial" w:hAnsi="Arial" w:cs="Arial"/>
          <w:sz w:val="26"/>
          <w:szCs w:val="26"/>
        </w:rPr>
      </w:pPr>
      <w:r w:rsidRPr="00A80FD6">
        <w:rPr>
          <w:rFonts w:ascii="Arial" w:hAnsi="Arial" w:cs="Arial"/>
          <w:sz w:val="26"/>
          <w:szCs w:val="26"/>
        </w:rPr>
        <w:t>Nel 1810</w:t>
      </w:r>
      <w:r w:rsidR="00485832" w:rsidRPr="00A80FD6">
        <w:rPr>
          <w:rFonts w:ascii="Arial" w:hAnsi="Arial" w:cs="Arial"/>
          <w:sz w:val="26"/>
          <w:szCs w:val="26"/>
        </w:rPr>
        <w:t>,</w:t>
      </w:r>
      <w:r w:rsidRPr="00A80FD6">
        <w:rPr>
          <w:rFonts w:ascii="Arial" w:hAnsi="Arial" w:cs="Arial"/>
          <w:sz w:val="26"/>
          <w:szCs w:val="26"/>
        </w:rPr>
        <w:t xml:space="preserve"> a Parig</w:t>
      </w:r>
      <w:r w:rsidR="00835467" w:rsidRPr="00A80FD6">
        <w:rPr>
          <w:rFonts w:ascii="Arial" w:hAnsi="Arial" w:cs="Arial"/>
          <w:sz w:val="26"/>
          <w:szCs w:val="26"/>
        </w:rPr>
        <w:t>i, fu</w:t>
      </w:r>
      <w:r w:rsidR="00485832" w:rsidRPr="00A80FD6">
        <w:rPr>
          <w:rFonts w:ascii="Arial" w:hAnsi="Arial" w:cs="Arial"/>
          <w:sz w:val="26"/>
          <w:szCs w:val="26"/>
        </w:rPr>
        <w:t xml:space="preserve"> celebrato </w:t>
      </w:r>
      <w:r w:rsidRPr="00A80FD6">
        <w:rPr>
          <w:rFonts w:ascii="Arial" w:hAnsi="Arial" w:cs="Arial"/>
          <w:sz w:val="26"/>
          <w:szCs w:val="26"/>
        </w:rPr>
        <w:t>il matrimonio tra Alessandro ed Enrichetta nella cappella del palazzo del conte Marescalchi e</w:t>
      </w:r>
      <w:r w:rsidR="00485832" w:rsidRPr="00A80FD6">
        <w:rPr>
          <w:rFonts w:ascii="Arial" w:hAnsi="Arial" w:cs="Arial"/>
          <w:sz w:val="26"/>
          <w:szCs w:val="26"/>
        </w:rPr>
        <w:t>, qualche tempo dopo, avvenne</w:t>
      </w:r>
      <w:r w:rsidRPr="00A80FD6">
        <w:rPr>
          <w:rFonts w:ascii="Arial" w:hAnsi="Arial" w:cs="Arial"/>
          <w:sz w:val="26"/>
          <w:szCs w:val="26"/>
        </w:rPr>
        <w:t xml:space="preserve"> la riconciliazione di Manzoni con il cattolicesimo, cosa che successivamente verrà </w:t>
      </w:r>
      <w:r w:rsidR="00485832" w:rsidRPr="00A80FD6">
        <w:rPr>
          <w:rFonts w:ascii="Arial" w:hAnsi="Arial" w:cs="Arial"/>
          <w:sz w:val="26"/>
          <w:szCs w:val="26"/>
        </w:rPr>
        <w:t>concretizzata</w:t>
      </w:r>
      <w:r w:rsidRPr="00A80FD6">
        <w:rPr>
          <w:rFonts w:ascii="Arial" w:hAnsi="Arial" w:cs="Arial"/>
          <w:sz w:val="26"/>
          <w:szCs w:val="26"/>
        </w:rPr>
        <w:t xml:space="preserve"> anche dalla moglie.</w:t>
      </w:r>
      <w:r w:rsidR="00A37A2B" w:rsidRPr="00A80FD6">
        <w:rPr>
          <w:rFonts w:ascii="Arial" w:hAnsi="Arial" w:cs="Arial"/>
          <w:sz w:val="26"/>
          <w:szCs w:val="26"/>
        </w:rPr>
        <w:t xml:space="preserve"> </w:t>
      </w:r>
    </w:p>
    <w:p w:rsidR="00F45966" w:rsidRPr="00A80FD6" w:rsidRDefault="00A37A2B" w:rsidP="008932F0">
      <w:pPr>
        <w:spacing w:after="0"/>
        <w:jc w:val="both"/>
        <w:rPr>
          <w:rFonts w:ascii="Arial" w:hAnsi="Arial" w:cs="Arial"/>
          <w:sz w:val="26"/>
          <w:szCs w:val="26"/>
        </w:rPr>
      </w:pPr>
      <w:r w:rsidRPr="00A80FD6">
        <w:rPr>
          <w:rFonts w:ascii="Arial" w:hAnsi="Arial" w:cs="Arial"/>
          <w:sz w:val="26"/>
          <w:szCs w:val="26"/>
        </w:rPr>
        <w:t>Enrichetta sarà una moglie tenera e amorosa, una madre premurosa, amorevole, ma ferma. E’, infa</w:t>
      </w:r>
      <w:r w:rsidR="009A07F1" w:rsidRPr="00A80FD6">
        <w:rPr>
          <w:rFonts w:ascii="Arial" w:hAnsi="Arial" w:cs="Arial"/>
          <w:sz w:val="26"/>
          <w:szCs w:val="26"/>
        </w:rPr>
        <w:t>tti, forse a lei, al suo rig</w:t>
      </w:r>
      <w:r w:rsidRPr="00A80FD6">
        <w:rPr>
          <w:rFonts w:ascii="Arial" w:hAnsi="Arial" w:cs="Arial"/>
          <w:sz w:val="26"/>
          <w:szCs w:val="26"/>
        </w:rPr>
        <w:t>ore evangelico, che si deve il ritorno di Alessandro alla pratica religiosa</w:t>
      </w:r>
      <w:r w:rsidR="009F46B8">
        <w:rPr>
          <w:rFonts w:ascii="Arial" w:hAnsi="Arial" w:cs="Arial"/>
          <w:sz w:val="26"/>
          <w:szCs w:val="26"/>
        </w:rPr>
        <w:t>.</w:t>
      </w:r>
    </w:p>
    <w:p w:rsidR="0022752C" w:rsidRPr="00A80FD6" w:rsidRDefault="0022752C" w:rsidP="008932F0">
      <w:pPr>
        <w:spacing w:after="0"/>
        <w:jc w:val="both"/>
        <w:rPr>
          <w:rFonts w:ascii="Arial" w:hAnsi="Arial" w:cs="Arial"/>
          <w:sz w:val="26"/>
          <w:szCs w:val="26"/>
        </w:rPr>
      </w:pPr>
      <w:r w:rsidRPr="00A80FD6">
        <w:rPr>
          <w:rFonts w:ascii="Arial" w:hAnsi="Arial" w:cs="Arial"/>
          <w:sz w:val="26"/>
          <w:szCs w:val="26"/>
        </w:rPr>
        <w:t>Complessivamente</w:t>
      </w:r>
      <w:r w:rsidR="00835467" w:rsidRPr="00A80FD6">
        <w:rPr>
          <w:rFonts w:ascii="Arial" w:hAnsi="Arial" w:cs="Arial"/>
          <w:sz w:val="26"/>
          <w:szCs w:val="26"/>
        </w:rPr>
        <w:t>,</w:t>
      </w:r>
      <w:r w:rsidRPr="00A80FD6">
        <w:rPr>
          <w:rFonts w:ascii="Arial" w:hAnsi="Arial" w:cs="Arial"/>
          <w:sz w:val="26"/>
          <w:szCs w:val="26"/>
        </w:rPr>
        <w:t xml:space="preserve"> la vita familiare dello scrittore fu molto travagliata, soprattutto dopo la morte della moglie: non furono </w:t>
      </w:r>
      <w:r w:rsidR="00485832" w:rsidRPr="00A80FD6">
        <w:rPr>
          <w:rFonts w:ascii="Arial" w:hAnsi="Arial" w:cs="Arial"/>
          <w:sz w:val="26"/>
          <w:szCs w:val="26"/>
        </w:rPr>
        <w:t>felici i matrimoni delle figlie,</w:t>
      </w:r>
      <w:r w:rsidRPr="00A80FD6">
        <w:rPr>
          <w:rFonts w:ascii="Arial" w:hAnsi="Arial" w:cs="Arial"/>
          <w:sz w:val="26"/>
          <w:szCs w:val="26"/>
        </w:rPr>
        <w:t xml:space="preserve"> mentre i figli </w:t>
      </w:r>
      <w:r w:rsidRPr="00A80FD6">
        <w:rPr>
          <w:rFonts w:ascii="Arial" w:hAnsi="Arial" w:cs="Arial"/>
          <w:sz w:val="26"/>
          <w:szCs w:val="26"/>
        </w:rPr>
        <w:lastRenderedPageBreak/>
        <w:t>condussero una vita disordinata e segnata da impr</w:t>
      </w:r>
      <w:r w:rsidR="00485832" w:rsidRPr="00A80FD6">
        <w:rPr>
          <w:rFonts w:ascii="Arial" w:hAnsi="Arial" w:cs="Arial"/>
          <w:sz w:val="26"/>
          <w:szCs w:val="26"/>
        </w:rPr>
        <w:t>udenze e debiti che richiesero</w:t>
      </w:r>
      <w:r w:rsidRPr="00A80FD6">
        <w:rPr>
          <w:rFonts w:ascii="Arial" w:hAnsi="Arial" w:cs="Arial"/>
          <w:sz w:val="26"/>
          <w:szCs w:val="26"/>
        </w:rPr>
        <w:t xml:space="preserve"> il continuo intervento del padre.</w:t>
      </w:r>
      <w:r w:rsidR="00B41CEB" w:rsidRPr="00A80FD6">
        <w:rPr>
          <w:rFonts w:ascii="Arial" w:hAnsi="Arial" w:cs="Arial"/>
          <w:noProof/>
          <w:sz w:val="26"/>
          <w:szCs w:val="26"/>
        </w:rPr>
        <w:t xml:space="preserve"> </w:t>
      </w:r>
    </w:p>
    <w:p w:rsidR="00D21E76" w:rsidRPr="00A80FD6" w:rsidRDefault="00A37A2B" w:rsidP="008932F0">
      <w:pPr>
        <w:spacing w:after="0"/>
        <w:jc w:val="both"/>
        <w:rPr>
          <w:rFonts w:ascii="Arial" w:hAnsi="Arial" w:cs="Arial"/>
          <w:sz w:val="26"/>
          <w:szCs w:val="26"/>
        </w:rPr>
      </w:pPr>
      <w:r w:rsidRPr="00A80FD6">
        <w:rPr>
          <w:rFonts w:ascii="Arial" w:hAnsi="Arial" w:cs="Arial"/>
          <w:sz w:val="26"/>
          <w:szCs w:val="26"/>
        </w:rPr>
        <w:t>Nel tardo pomeriggio del 22 magg</w:t>
      </w:r>
      <w:r w:rsidR="00485832" w:rsidRPr="00A80FD6">
        <w:rPr>
          <w:rFonts w:ascii="Arial" w:hAnsi="Arial" w:cs="Arial"/>
          <w:sz w:val="26"/>
          <w:szCs w:val="26"/>
        </w:rPr>
        <w:t>io 1873</w:t>
      </w:r>
      <w:r w:rsidR="00835467" w:rsidRPr="00A80FD6">
        <w:rPr>
          <w:rFonts w:ascii="Arial" w:hAnsi="Arial" w:cs="Arial"/>
          <w:sz w:val="26"/>
          <w:szCs w:val="26"/>
        </w:rPr>
        <w:t>,</w:t>
      </w:r>
      <w:r w:rsidR="00485832" w:rsidRPr="00A80FD6">
        <w:rPr>
          <w:rFonts w:ascii="Arial" w:hAnsi="Arial" w:cs="Arial"/>
          <w:sz w:val="26"/>
          <w:szCs w:val="26"/>
        </w:rPr>
        <w:t xml:space="preserve"> Alessandro Manzoni morì</w:t>
      </w:r>
      <w:r w:rsidR="00835467" w:rsidRPr="00A80FD6">
        <w:rPr>
          <w:rFonts w:ascii="Arial" w:hAnsi="Arial" w:cs="Arial"/>
          <w:sz w:val="26"/>
          <w:szCs w:val="26"/>
        </w:rPr>
        <w:t xml:space="preserve"> a Milano in seguito alle conseguenze di</w:t>
      </w:r>
      <w:r w:rsidRPr="00A80FD6">
        <w:rPr>
          <w:rFonts w:ascii="Arial" w:hAnsi="Arial" w:cs="Arial"/>
          <w:sz w:val="26"/>
          <w:szCs w:val="26"/>
        </w:rPr>
        <w:t xml:space="preserve"> una cad</w:t>
      </w:r>
      <w:r w:rsidR="00B41CEB" w:rsidRPr="00A80FD6">
        <w:rPr>
          <w:rFonts w:ascii="Arial" w:hAnsi="Arial" w:cs="Arial"/>
          <w:sz w:val="26"/>
          <w:szCs w:val="26"/>
        </w:rPr>
        <w:t>uta avvenuta qualche mese prima.</w:t>
      </w:r>
    </w:p>
    <w:p w:rsidR="00D21E76" w:rsidRPr="00A80FD6" w:rsidRDefault="00D21E76" w:rsidP="008932F0">
      <w:pPr>
        <w:spacing w:after="0"/>
        <w:jc w:val="both"/>
        <w:rPr>
          <w:rFonts w:ascii="Arial" w:hAnsi="Arial" w:cs="Arial"/>
          <w:sz w:val="26"/>
          <w:szCs w:val="26"/>
        </w:rPr>
      </w:pPr>
    </w:p>
    <w:p w:rsidR="00AC13FE" w:rsidRPr="00A80FD6" w:rsidRDefault="009F46B8" w:rsidP="008932F0">
      <w:pPr>
        <w:spacing w:after="0"/>
        <w:jc w:val="both"/>
        <w:rPr>
          <w:rFonts w:ascii="Arial" w:hAnsi="Arial" w:cs="Arial"/>
          <w:b/>
          <w:i/>
          <w:color w:val="0070C0"/>
          <w:sz w:val="26"/>
          <w:szCs w:val="26"/>
        </w:rPr>
      </w:pPr>
      <w:r>
        <w:rPr>
          <w:rFonts w:ascii="Arial" w:hAnsi="Arial" w:cs="Arial"/>
          <w:noProof/>
          <w:sz w:val="26"/>
          <w:szCs w:val="26"/>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9525</wp:posOffset>
                </wp:positionV>
                <wp:extent cx="5905500" cy="2257425"/>
                <wp:effectExtent l="0" t="0" r="19050" b="28575"/>
                <wp:wrapNone/>
                <wp:docPr id="4" name="Casella di testo 4"/>
                <wp:cNvGraphicFramePr/>
                <a:graphic xmlns:a="http://schemas.openxmlformats.org/drawingml/2006/main">
                  <a:graphicData uri="http://schemas.microsoft.com/office/word/2010/wordprocessingShape">
                    <wps:wsp>
                      <wps:cNvSpPr txBox="1"/>
                      <wps:spPr>
                        <a:xfrm>
                          <a:off x="0" y="0"/>
                          <a:ext cx="5905500" cy="2257425"/>
                        </a:xfrm>
                        <a:prstGeom prst="rect">
                          <a:avLst/>
                        </a:prstGeom>
                        <a:solidFill>
                          <a:schemeClr val="lt1"/>
                        </a:solidFill>
                        <a:ln w="6350">
                          <a:solidFill>
                            <a:prstClr val="black"/>
                          </a:solidFill>
                        </a:ln>
                      </wps:spPr>
                      <wps:txbx>
                        <w:txbxContent>
                          <w:p w:rsidR="00A80FD6" w:rsidRPr="00EB2102" w:rsidRDefault="00A80FD6">
                            <w:pPr>
                              <w:rPr>
                                <w:rFonts w:ascii="Arial" w:hAnsi="Arial" w:cs="Arial"/>
                              </w:rPr>
                            </w:pPr>
                            <w:r w:rsidRPr="00EB2102">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1812</w:t>
                            </w:r>
                            <w:r w:rsidR="00AA6FFF" w:rsidRPr="00EB2102">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‘15</w:t>
                            </w:r>
                            <w:r w:rsidRPr="00EB2102">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 trasferisce nel palazzo beccari</w:t>
                            </w:r>
                            <w:r w:rsidR="005E08D7" w:rsidRPr="00EB2102">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5E08D7" w:rsidRPr="00EB2102">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08D7" w:rsidRPr="00EB2102">
                              <w:rPr>
                                <w:rFonts w:ascii="Arial" w:hAnsi="Arial" w:cs="Arial"/>
                              </w:rPr>
                              <w:sym w:font="Wingdings" w:char="F0E0"/>
                            </w:r>
                            <w:r w:rsidR="005E08D7" w:rsidRPr="00EB2102">
                              <w:rPr>
                                <w:rFonts w:ascii="Arial" w:hAnsi="Arial" w:cs="Arial"/>
                              </w:rPr>
                              <w:t xml:space="preserve"> Inni Sacri (La resurezzione, Il nome di maria, Il natale, La passione e La Pentecoste)</w:t>
                            </w:r>
                          </w:p>
                          <w:p w:rsidR="00AA6FFF" w:rsidRPr="00EB2102" w:rsidRDefault="00AA6FFF">
                            <w:pPr>
                              <w:rPr>
                                <w:rFonts w:ascii="Arial" w:hAnsi="Arial" w:cs="Arial"/>
                                <w:b/>
                                <w:i/>
                                <w:sz w:val="26"/>
                                <w:szCs w:val="26"/>
                              </w:rPr>
                            </w:pPr>
                            <w:r w:rsidRPr="00EB2102">
                              <w:rPr>
                                <w:rFonts w:ascii="Arial" w:hAnsi="Arial" w:cs="Arial"/>
                                <w:b/>
                              </w:rPr>
                              <w:t xml:space="preserve">1820 </w:t>
                            </w:r>
                            <w:r w:rsidRPr="00EB2102">
                              <w:rPr>
                                <w:rFonts w:ascii="Arial" w:hAnsi="Arial" w:cs="Arial"/>
                                <w:b/>
                                <w:sz w:val="26"/>
                                <w:szCs w:val="26"/>
                              </w:rPr>
                              <w:t>Il conte di Carmagnola</w:t>
                            </w:r>
                            <w:r w:rsidR="00422D88" w:rsidRPr="00EB2102">
                              <w:rPr>
                                <w:rFonts w:ascii="Arial" w:hAnsi="Arial" w:cs="Arial"/>
                                <w:b/>
                                <w:i/>
                                <w:sz w:val="26"/>
                                <w:szCs w:val="26"/>
                              </w:rPr>
                              <w:t xml:space="preserve"> </w:t>
                            </w:r>
                            <w:r w:rsidR="00422D88" w:rsidRPr="00EB2102">
                              <w:rPr>
                                <w:rFonts w:ascii="Arial" w:hAnsi="Arial" w:cs="Arial"/>
                                <w:sz w:val="26"/>
                                <w:szCs w:val="26"/>
                              </w:rPr>
                              <w:t>Claude Fauriel</w:t>
                            </w:r>
                            <w:r w:rsidR="00EB2102">
                              <w:rPr>
                                <w:rFonts w:ascii="Arial" w:hAnsi="Arial" w:cs="Arial"/>
                                <w:sz w:val="26"/>
                                <w:szCs w:val="26"/>
                              </w:rPr>
                              <w:t>,</w:t>
                            </w:r>
                            <w:r w:rsidR="00422D88" w:rsidRPr="00EB2102">
                              <w:rPr>
                                <w:rFonts w:ascii="Arial" w:hAnsi="Arial" w:cs="Arial"/>
                                <w:sz w:val="26"/>
                                <w:szCs w:val="26"/>
                              </w:rPr>
                              <w:t xml:space="preserve"> dominio straniero</w:t>
                            </w:r>
                          </w:p>
                          <w:p w:rsidR="009F46B8" w:rsidRPr="00EB2102" w:rsidRDefault="009F46B8">
                            <w:pPr>
                              <w:rPr>
                                <w:rFonts w:ascii="Arial" w:hAnsi="Arial" w:cs="Arial"/>
                              </w:rPr>
                            </w:pPr>
                            <w:r w:rsidRPr="00EB2102">
                              <w:rPr>
                                <w:rFonts w:ascii="Arial" w:hAnsi="Arial" w:cs="Arial"/>
                                <w:b/>
                              </w:rPr>
                              <w:t>1821 lodi civili</w:t>
                            </w:r>
                            <w:r w:rsidR="00422D88" w:rsidRPr="00EB2102">
                              <w:rPr>
                                <w:rFonts w:ascii="Arial" w:hAnsi="Arial" w:cs="Arial"/>
                              </w:rPr>
                              <w:t xml:space="preserve"> </w:t>
                            </w:r>
                            <w:r w:rsidR="00422D88" w:rsidRPr="00EB2102">
                              <w:rPr>
                                <w:rFonts w:ascii="Arial" w:hAnsi="Arial" w:cs="Arial"/>
                                <w:sz w:val="26"/>
                                <w:szCs w:val="26"/>
                              </w:rPr>
                              <w:t>componimenti di ispirazione civile e celebrativa</w:t>
                            </w:r>
                          </w:p>
                          <w:p w:rsidR="005E08D7" w:rsidRDefault="005E08D7" w:rsidP="00EB2102">
                            <w:pPr>
                              <w:spacing w:after="0"/>
                              <w:jc w:val="both"/>
                              <w:rPr>
                                <w:rFonts w:ascii="Arial" w:hAnsi="Arial" w:cs="Arial"/>
                                <w:sz w:val="26"/>
                                <w:szCs w:val="26"/>
                              </w:rPr>
                            </w:pPr>
                            <w:r w:rsidRPr="00EB2102">
                              <w:rPr>
                                <w:rFonts w:ascii="Arial" w:hAnsi="Arial" w:cs="Arial"/>
                                <w:b/>
                              </w:rPr>
                              <w:t>182</w:t>
                            </w:r>
                            <w:r w:rsidR="00AA6FFF" w:rsidRPr="00EB2102">
                              <w:rPr>
                                <w:rFonts w:ascii="Arial" w:hAnsi="Arial" w:cs="Arial"/>
                                <w:b/>
                              </w:rPr>
                              <w:t>2</w:t>
                            </w:r>
                            <w:r w:rsidRPr="00EB2102">
                              <w:rPr>
                                <w:rFonts w:ascii="Arial" w:hAnsi="Arial" w:cs="Arial"/>
                                <w:b/>
                              </w:rPr>
                              <w:t xml:space="preserve"> </w:t>
                            </w:r>
                            <w:r w:rsidR="00AA6FFF" w:rsidRPr="00EB2102">
                              <w:rPr>
                                <w:rFonts w:ascii="Arial" w:hAnsi="Arial" w:cs="Arial"/>
                                <w:b/>
                              </w:rPr>
                              <w:t>adelchi</w:t>
                            </w:r>
                            <w:r w:rsidR="00422D88" w:rsidRPr="00EB2102">
                              <w:rPr>
                                <w:rFonts w:ascii="Arial" w:hAnsi="Arial" w:cs="Arial"/>
                              </w:rPr>
                              <w:t xml:space="preserve"> </w:t>
                            </w:r>
                            <w:r w:rsidR="00422D88" w:rsidRPr="00EB2102">
                              <w:rPr>
                                <w:rFonts w:ascii="Arial" w:hAnsi="Arial" w:cs="Arial"/>
                                <w:sz w:val="26"/>
                                <w:szCs w:val="26"/>
                              </w:rPr>
                              <w:t>sul mondo dominato dalla violenza e dell’ingiustizia.</w:t>
                            </w:r>
                          </w:p>
                          <w:p w:rsidR="00EB2102" w:rsidRPr="00EB2102" w:rsidRDefault="00EB2102" w:rsidP="00EB2102">
                            <w:pPr>
                              <w:spacing w:after="0"/>
                              <w:jc w:val="both"/>
                              <w:rPr>
                                <w:rFonts w:ascii="Arial" w:hAnsi="Arial" w:cs="Arial"/>
                                <w:sz w:val="26"/>
                                <w:szCs w:val="26"/>
                              </w:rPr>
                            </w:pPr>
                          </w:p>
                          <w:p w:rsidR="00AA6FFF" w:rsidRPr="00EB2102" w:rsidRDefault="00AA6FFF">
                            <w:pPr>
                              <w:rPr>
                                <w:rFonts w:ascii="Arial" w:hAnsi="Arial" w:cs="Arial"/>
                                <w:b/>
                              </w:rPr>
                            </w:pPr>
                            <w:r w:rsidRPr="00EB2102">
                              <w:rPr>
                                <w:rFonts w:ascii="Arial" w:hAnsi="Arial" w:cs="Arial"/>
                                <w:b/>
                              </w:rPr>
                              <w:t>1823 Fermo e Lucia</w:t>
                            </w:r>
                          </w:p>
                          <w:p w:rsidR="009F46B8" w:rsidRPr="00EB2102" w:rsidRDefault="009F46B8">
                            <w:pPr>
                              <w:rPr>
                                <w:rFonts w:ascii="Arial" w:hAnsi="Arial" w:cs="Arial"/>
                                <w:b/>
                              </w:rPr>
                            </w:pPr>
                            <w:r w:rsidRPr="00EB2102">
                              <w:rPr>
                                <w:rFonts w:ascii="Arial" w:hAnsi="Arial" w:cs="Arial"/>
                                <w:b/>
                              </w:rPr>
                              <w:t>1840 Promessi sposi</w:t>
                            </w:r>
                          </w:p>
                          <w:p w:rsidR="009F46B8" w:rsidRDefault="009F46B8"/>
                          <w:p w:rsidR="005E08D7" w:rsidRDefault="005E08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4" o:spid="_x0000_s1026" type="#_x0000_t202" style="position:absolute;left:0;text-align:left;margin-left:0;margin-top:.75pt;width:465pt;height:17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" fillcolor="white [3201]" strokeweight=".5pt">
                <v:textbox>
                  <w:txbxContent>
                    <w:p w:rsidR="00A80FD6" w:rsidRPr="00EB2102" w:rsidRDefault="00A80FD6">
                      <w:pPr>
                        <w:rPr>
                          <w:rFonts w:ascii="Arial" w:hAnsi="Arial" w:cs="Arial"/>
                        </w:rPr>
                      </w:pPr>
                      <w:r w:rsidRPr="00EB2102">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1812</w:t>
                      </w:r>
                      <w:r w:rsidR="00AA6FFF" w:rsidRPr="00EB2102">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‘15</w:t>
                      </w:r>
                      <w:r w:rsidRPr="00EB2102">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 trasferisce nel palazzo beccari</w:t>
                      </w:r>
                      <w:r w:rsidR="005E08D7" w:rsidRPr="00EB2102">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5E08D7" w:rsidRPr="00EB2102">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08D7" w:rsidRPr="00EB2102">
                        <w:rPr>
                          <w:rFonts w:ascii="Arial" w:hAnsi="Arial" w:cs="Arial"/>
                        </w:rPr>
                        <w:sym w:font="Wingdings" w:char="F0E0"/>
                      </w:r>
                      <w:r w:rsidR="005E08D7" w:rsidRPr="00EB2102">
                        <w:rPr>
                          <w:rFonts w:ascii="Arial" w:hAnsi="Arial" w:cs="Arial"/>
                        </w:rPr>
                        <w:t xml:space="preserve"> Inni Sacri (La resurezzione, Il nome di maria, Il natale, La passione e La Pentecoste)</w:t>
                      </w:r>
                    </w:p>
                    <w:p w:rsidR="00AA6FFF" w:rsidRPr="00EB2102" w:rsidRDefault="00AA6FFF">
                      <w:pPr>
                        <w:rPr>
                          <w:rFonts w:ascii="Arial" w:hAnsi="Arial" w:cs="Arial"/>
                          <w:b/>
                          <w:i/>
                          <w:sz w:val="26"/>
                          <w:szCs w:val="26"/>
                        </w:rPr>
                      </w:pPr>
                      <w:r w:rsidRPr="00EB2102">
                        <w:rPr>
                          <w:rFonts w:ascii="Arial" w:hAnsi="Arial" w:cs="Arial"/>
                          <w:b/>
                        </w:rPr>
                        <w:t xml:space="preserve">1820 </w:t>
                      </w:r>
                      <w:r w:rsidRPr="00EB2102">
                        <w:rPr>
                          <w:rFonts w:ascii="Arial" w:hAnsi="Arial" w:cs="Arial"/>
                          <w:b/>
                          <w:sz w:val="26"/>
                          <w:szCs w:val="26"/>
                        </w:rPr>
                        <w:t>Il conte di Carmagnola</w:t>
                      </w:r>
                      <w:r w:rsidR="00422D88" w:rsidRPr="00EB2102">
                        <w:rPr>
                          <w:rFonts w:ascii="Arial" w:hAnsi="Arial" w:cs="Arial"/>
                          <w:b/>
                          <w:i/>
                          <w:sz w:val="26"/>
                          <w:szCs w:val="26"/>
                        </w:rPr>
                        <w:t xml:space="preserve"> </w:t>
                      </w:r>
                      <w:r w:rsidR="00422D88" w:rsidRPr="00EB2102">
                        <w:rPr>
                          <w:rFonts w:ascii="Arial" w:hAnsi="Arial" w:cs="Arial"/>
                          <w:sz w:val="26"/>
                          <w:szCs w:val="26"/>
                        </w:rPr>
                        <w:t>Claude Fauriel</w:t>
                      </w:r>
                      <w:r w:rsidR="00EB2102">
                        <w:rPr>
                          <w:rFonts w:ascii="Arial" w:hAnsi="Arial" w:cs="Arial"/>
                          <w:sz w:val="26"/>
                          <w:szCs w:val="26"/>
                        </w:rPr>
                        <w:t>,</w:t>
                      </w:r>
                      <w:r w:rsidR="00422D88" w:rsidRPr="00EB2102">
                        <w:rPr>
                          <w:rFonts w:ascii="Arial" w:hAnsi="Arial" w:cs="Arial"/>
                          <w:sz w:val="26"/>
                          <w:szCs w:val="26"/>
                        </w:rPr>
                        <w:t xml:space="preserve"> dominio straniero</w:t>
                      </w:r>
                    </w:p>
                    <w:p w:rsidR="009F46B8" w:rsidRPr="00EB2102" w:rsidRDefault="009F46B8">
                      <w:pPr>
                        <w:rPr>
                          <w:rFonts w:ascii="Arial" w:hAnsi="Arial" w:cs="Arial"/>
                        </w:rPr>
                      </w:pPr>
                      <w:r w:rsidRPr="00EB2102">
                        <w:rPr>
                          <w:rFonts w:ascii="Arial" w:hAnsi="Arial" w:cs="Arial"/>
                          <w:b/>
                        </w:rPr>
                        <w:t>1821 lodi civili</w:t>
                      </w:r>
                      <w:r w:rsidR="00422D88" w:rsidRPr="00EB2102">
                        <w:rPr>
                          <w:rFonts w:ascii="Arial" w:hAnsi="Arial" w:cs="Arial"/>
                        </w:rPr>
                        <w:t xml:space="preserve"> </w:t>
                      </w:r>
                      <w:r w:rsidR="00422D88" w:rsidRPr="00EB2102">
                        <w:rPr>
                          <w:rFonts w:ascii="Arial" w:hAnsi="Arial" w:cs="Arial"/>
                          <w:sz w:val="26"/>
                          <w:szCs w:val="26"/>
                        </w:rPr>
                        <w:t>componimenti di ispirazione civile e celebrativa</w:t>
                      </w:r>
                    </w:p>
                    <w:p w:rsidR="005E08D7" w:rsidRDefault="005E08D7" w:rsidP="00EB2102">
                      <w:pPr>
                        <w:spacing w:after="0"/>
                        <w:jc w:val="both"/>
                        <w:rPr>
                          <w:rFonts w:ascii="Arial" w:hAnsi="Arial" w:cs="Arial"/>
                          <w:sz w:val="26"/>
                          <w:szCs w:val="26"/>
                        </w:rPr>
                      </w:pPr>
                      <w:r w:rsidRPr="00EB2102">
                        <w:rPr>
                          <w:rFonts w:ascii="Arial" w:hAnsi="Arial" w:cs="Arial"/>
                          <w:b/>
                        </w:rPr>
                        <w:t>182</w:t>
                      </w:r>
                      <w:r w:rsidR="00AA6FFF" w:rsidRPr="00EB2102">
                        <w:rPr>
                          <w:rFonts w:ascii="Arial" w:hAnsi="Arial" w:cs="Arial"/>
                          <w:b/>
                        </w:rPr>
                        <w:t>2</w:t>
                      </w:r>
                      <w:r w:rsidRPr="00EB2102">
                        <w:rPr>
                          <w:rFonts w:ascii="Arial" w:hAnsi="Arial" w:cs="Arial"/>
                          <w:b/>
                        </w:rPr>
                        <w:t xml:space="preserve"> </w:t>
                      </w:r>
                      <w:r w:rsidR="00AA6FFF" w:rsidRPr="00EB2102">
                        <w:rPr>
                          <w:rFonts w:ascii="Arial" w:hAnsi="Arial" w:cs="Arial"/>
                          <w:b/>
                        </w:rPr>
                        <w:t>adelchi</w:t>
                      </w:r>
                      <w:r w:rsidR="00422D88" w:rsidRPr="00EB2102">
                        <w:rPr>
                          <w:rFonts w:ascii="Arial" w:hAnsi="Arial" w:cs="Arial"/>
                        </w:rPr>
                        <w:t xml:space="preserve"> </w:t>
                      </w:r>
                      <w:r w:rsidR="00422D88" w:rsidRPr="00EB2102">
                        <w:rPr>
                          <w:rFonts w:ascii="Arial" w:hAnsi="Arial" w:cs="Arial"/>
                          <w:sz w:val="26"/>
                          <w:szCs w:val="26"/>
                        </w:rPr>
                        <w:t>sul mondo dominato dalla violenza e dell’ingiustizia.</w:t>
                      </w:r>
                    </w:p>
                    <w:p w:rsidR="00EB2102" w:rsidRPr="00EB2102" w:rsidRDefault="00EB2102" w:rsidP="00EB2102">
                      <w:pPr>
                        <w:spacing w:after="0"/>
                        <w:jc w:val="both"/>
                        <w:rPr>
                          <w:rFonts w:ascii="Arial" w:hAnsi="Arial" w:cs="Arial"/>
                          <w:sz w:val="26"/>
                          <w:szCs w:val="26"/>
                        </w:rPr>
                      </w:pPr>
                    </w:p>
                    <w:p w:rsidR="00AA6FFF" w:rsidRPr="00EB2102" w:rsidRDefault="00AA6FFF">
                      <w:pPr>
                        <w:rPr>
                          <w:rFonts w:ascii="Arial" w:hAnsi="Arial" w:cs="Arial"/>
                          <w:b/>
                        </w:rPr>
                      </w:pPr>
                      <w:r w:rsidRPr="00EB2102">
                        <w:rPr>
                          <w:rFonts w:ascii="Arial" w:hAnsi="Arial" w:cs="Arial"/>
                          <w:b/>
                        </w:rPr>
                        <w:t>1823 Fermo e Lucia</w:t>
                      </w:r>
                    </w:p>
                    <w:p w:rsidR="009F46B8" w:rsidRPr="00EB2102" w:rsidRDefault="009F46B8">
                      <w:pPr>
                        <w:rPr>
                          <w:rFonts w:ascii="Arial" w:hAnsi="Arial" w:cs="Arial"/>
                          <w:b/>
                        </w:rPr>
                      </w:pPr>
                      <w:r w:rsidRPr="00EB2102">
                        <w:rPr>
                          <w:rFonts w:ascii="Arial" w:hAnsi="Arial" w:cs="Arial"/>
                          <w:b/>
                        </w:rPr>
                        <w:t>1840 Promessi sposi</w:t>
                      </w:r>
                    </w:p>
                    <w:p w:rsidR="009F46B8" w:rsidRDefault="009F46B8"/>
                    <w:p w:rsidR="005E08D7" w:rsidRDefault="005E08D7"/>
                  </w:txbxContent>
                </v:textbox>
                <w10:wrap anchorx="margin"/>
              </v:shape>
            </w:pict>
          </mc:Fallback>
        </mc:AlternateContent>
      </w:r>
    </w:p>
    <w:p w:rsidR="00AC13FE" w:rsidRPr="00A80FD6" w:rsidRDefault="00AC13FE" w:rsidP="008932F0">
      <w:pPr>
        <w:spacing w:after="0"/>
        <w:jc w:val="both"/>
        <w:rPr>
          <w:rFonts w:ascii="Arial" w:hAnsi="Arial" w:cs="Arial"/>
          <w:b/>
          <w:i/>
          <w:color w:val="0070C0"/>
          <w:sz w:val="26"/>
          <w:szCs w:val="26"/>
        </w:rPr>
      </w:pPr>
    </w:p>
    <w:p w:rsidR="00AC13FE" w:rsidRPr="00A80FD6" w:rsidRDefault="00AC13FE" w:rsidP="008932F0">
      <w:pPr>
        <w:spacing w:after="0"/>
        <w:jc w:val="both"/>
        <w:rPr>
          <w:rFonts w:ascii="Arial" w:hAnsi="Arial" w:cs="Arial"/>
          <w:b/>
          <w:i/>
          <w:color w:val="0070C0"/>
          <w:sz w:val="26"/>
          <w:szCs w:val="26"/>
        </w:rPr>
      </w:pPr>
    </w:p>
    <w:p w:rsidR="00AC13FE" w:rsidRPr="00A80FD6" w:rsidRDefault="00AC13FE" w:rsidP="008932F0">
      <w:pPr>
        <w:spacing w:after="0"/>
        <w:jc w:val="both"/>
        <w:rPr>
          <w:rFonts w:ascii="Arial" w:hAnsi="Arial" w:cs="Arial"/>
          <w:b/>
          <w:i/>
          <w:color w:val="0070C0"/>
          <w:sz w:val="26"/>
          <w:szCs w:val="26"/>
        </w:rPr>
      </w:pPr>
    </w:p>
    <w:p w:rsidR="00AC13FE" w:rsidRPr="00A80FD6" w:rsidRDefault="00AC13FE" w:rsidP="008932F0">
      <w:pPr>
        <w:spacing w:after="0"/>
        <w:jc w:val="both"/>
        <w:rPr>
          <w:rFonts w:ascii="Arial" w:hAnsi="Arial" w:cs="Arial"/>
          <w:b/>
          <w:i/>
          <w:color w:val="0070C0"/>
          <w:sz w:val="26"/>
          <w:szCs w:val="26"/>
        </w:rPr>
      </w:pPr>
    </w:p>
    <w:p w:rsidR="00AC13FE" w:rsidRPr="00A80FD6" w:rsidRDefault="00AC13FE" w:rsidP="008932F0">
      <w:pPr>
        <w:spacing w:after="0"/>
        <w:jc w:val="both"/>
        <w:rPr>
          <w:rFonts w:ascii="Arial" w:hAnsi="Arial" w:cs="Arial"/>
          <w:b/>
          <w:i/>
          <w:color w:val="0070C0"/>
          <w:sz w:val="26"/>
          <w:szCs w:val="26"/>
        </w:rPr>
      </w:pPr>
    </w:p>
    <w:p w:rsidR="00AC13FE" w:rsidRPr="00A80FD6" w:rsidRDefault="00AC13FE" w:rsidP="008932F0">
      <w:pPr>
        <w:spacing w:after="0"/>
        <w:jc w:val="both"/>
        <w:rPr>
          <w:rFonts w:ascii="Arial" w:hAnsi="Arial" w:cs="Arial"/>
          <w:b/>
          <w:i/>
          <w:color w:val="0070C0"/>
          <w:sz w:val="26"/>
          <w:szCs w:val="26"/>
        </w:rPr>
      </w:pPr>
    </w:p>
    <w:p w:rsidR="00AC13FE" w:rsidRPr="00462068" w:rsidRDefault="00AC13FE" w:rsidP="008932F0">
      <w:pPr>
        <w:spacing w:after="0"/>
        <w:jc w:val="both"/>
        <w:rPr>
          <w:rFonts w:ascii="Arial" w:hAnsi="Arial" w:cs="Arial"/>
          <w:b/>
          <w:i/>
          <w:color w:val="0070C0"/>
          <w:sz w:val="26"/>
          <w:szCs w:val="26"/>
          <w:u w:val="single"/>
        </w:rPr>
      </w:pPr>
    </w:p>
    <w:p w:rsidR="00BD729A" w:rsidRPr="00462068" w:rsidRDefault="00BD729A" w:rsidP="008932F0">
      <w:pPr>
        <w:spacing w:after="0"/>
        <w:jc w:val="both"/>
        <w:rPr>
          <w:rFonts w:ascii="Arial" w:hAnsi="Arial" w:cs="Arial"/>
          <w:i/>
          <w:sz w:val="32"/>
          <w:szCs w:val="26"/>
          <w:u w:val="single"/>
        </w:rPr>
      </w:pPr>
    </w:p>
    <w:p w:rsidR="00BD729A" w:rsidRPr="00462068" w:rsidRDefault="00BD729A" w:rsidP="008932F0">
      <w:pPr>
        <w:spacing w:after="0"/>
        <w:jc w:val="both"/>
        <w:rPr>
          <w:rFonts w:ascii="Arial" w:hAnsi="Arial" w:cs="Arial"/>
          <w:i/>
          <w:sz w:val="32"/>
          <w:szCs w:val="26"/>
          <w:u w:val="single"/>
        </w:rPr>
      </w:pPr>
    </w:p>
    <w:p w:rsidR="00BD729A" w:rsidRPr="00462068" w:rsidRDefault="00BD729A" w:rsidP="008932F0">
      <w:pPr>
        <w:spacing w:after="0"/>
        <w:jc w:val="both"/>
        <w:rPr>
          <w:rFonts w:ascii="Arial" w:hAnsi="Arial" w:cs="Arial"/>
          <w:i/>
          <w:sz w:val="32"/>
          <w:szCs w:val="26"/>
          <w:u w:val="single"/>
        </w:rPr>
      </w:pPr>
    </w:p>
    <w:p w:rsidR="00422D88" w:rsidRPr="00462068" w:rsidRDefault="00422D88" w:rsidP="00422D88">
      <w:pPr>
        <w:pStyle w:val="Stile1"/>
      </w:pPr>
      <w:bookmarkStart w:id="0" w:name="_GoBack"/>
      <w:r w:rsidRPr="00462068">
        <w:t xml:space="preserve">Problema della lingua ed </w:t>
      </w:r>
      <w:bookmarkEnd w:id="0"/>
      <w:r w:rsidRPr="00462068">
        <w:t>edizione de</w:t>
      </w:r>
      <w:r w:rsidR="00694E93">
        <w:t>i</w:t>
      </w:r>
      <w:r w:rsidRPr="00462068">
        <w:t xml:space="preserve"> “I promessi sposi”</w:t>
      </w:r>
    </w:p>
    <w:p w:rsidR="00462068" w:rsidRDefault="00462068" w:rsidP="00462068">
      <w:pPr>
        <w:pStyle w:val="Titolo"/>
      </w:pPr>
      <w:r>
        <w:t>problema</w:t>
      </w:r>
      <w:r w:rsidRPr="00462068">
        <w:t xml:space="preserve"> della lingua</w:t>
      </w:r>
    </w:p>
    <w:p w:rsidR="00694E93" w:rsidRDefault="00694E93" w:rsidP="00462068">
      <w:pPr>
        <w:jc w:val="both"/>
        <w:rPr>
          <w:rFonts w:ascii="Arial" w:hAnsi="Arial" w:cs="Arial"/>
          <w:sz w:val="26"/>
          <w:szCs w:val="26"/>
        </w:rPr>
      </w:pPr>
    </w:p>
    <w:p w:rsidR="00462068" w:rsidRPr="00694E93" w:rsidRDefault="00422D88" w:rsidP="00462068">
      <w:pPr>
        <w:jc w:val="both"/>
        <w:rPr>
          <w:rFonts w:ascii="Arial" w:hAnsi="Arial" w:cs="Arial"/>
          <w:b/>
          <w:i/>
          <w:color w:val="4472C4" w:themeColor="accent1"/>
          <w:sz w:val="26"/>
          <w:szCs w:val="26"/>
        </w:rPr>
      </w:pPr>
      <w:r w:rsidRPr="00CB3168">
        <w:rPr>
          <w:rFonts w:ascii="Arial" w:hAnsi="Arial" w:cs="Arial"/>
          <w:sz w:val="26"/>
          <w:szCs w:val="26"/>
        </w:rPr>
        <w:t>Alessandro Manzoni affrontò la questione della lingua per motivi artistici e religiosi in un primo tempo, patriottici e civili in un secondo.</w:t>
      </w:r>
      <w:r w:rsidR="00462068" w:rsidRPr="00462068">
        <w:rPr>
          <w:rFonts w:ascii="Arial" w:hAnsi="Arial" w:cs="Arial"/>
          <w:sz w:val="26"/>
          <w:szCs w:val="26"/>
        </w:rPr>
        <w:t xml:space="preserve"> </w:t>
      </w:r>
    </w:p>
    <w:p w:rsidR="00422D88" w:rsidRPr="00CB3168" w:rsidRDefault="00462068" w:rsidP="00422D88">
      <w:pPr>
        <w:jc w:val="both"/>
        <w:rPr>
          <w:rFonts w:ascii="Arial" w:hAnsi="Arial" w:cs="Arial"/>
          <w:sz w:val="26"/>
          <w:szCs w:val="26"/>
        </w:rPr>
      </w:pPr>
      <w:r w:rsidRPr="00CB3168">
        <w:rPr>
          <w:rFonts w:ascii="Arial" w:hAnsi="Arial" w:cs="Arial"/>
          <w:sz w:val="26"/>
          <w:szCs w:val="26"/>
        </w:rPr>
        <w:t>Manzoni si pose il problema di usare un linguaggio chiaro, semplice, facile, accessibile a tutti, popolare per consentire al popolo la comprensione del romanzo così da permettere il miglioramento dello stato sociale.</w:t>
      </w:r>
    </w:p>
    <w:p w:rsidR="00422D88" w:rsidRPr="00CB3168" w:rsidRDefault="00422D88" w:rsidP="00422D88">
      <w:pPr>
        <w:jc w:val="both"/>
        <w:rPr>
          <w:rFonts w:ascii="Arial" w:hAnsi="Arial" w:cs="Arial"/>
          <w:sz w:val="26"/>
          <w:szCs w:val="26"/>
        </w:rPr>
      </w:pPr>
      <w:r w:rsidRPr="00462068">
        <w:rPr>
          <w:rFonts w:ascii="Arial" w:hAnsi="Arial" w:cs="Arial"/>
          <w:b/>
          <w:sz w:val="26"/>
          <w:szCs w:val="26"/>
        </w:rPr>
        <w:t>Le motivazioni artistiche</w:t>
      </w:r>
      <w:r w:rsidRPr="00CB3168">
        <w:rPr>
          <w:rFonts w:ascii="Arial" w:hAnsi="Arial" w:cs="Arial"/>
          <w:sz w:val="26"/>
          <w:szCs w:val="26"/>
        </w:rPr>
        <w:t xml:space="preserve"> e religiose sono collegate alla stesura de</w:t>
      </w:r>
      <w:r w:rsidR="00462068">
        <w:rPr>
          <w:rFonts w:ascii="Arial" w:hAnsi="Arial" w:cs="Arial"/>
          <w:sz w:val="26"/>
          <w:szCs w:val="26"/>
        </w:rPr>
        <w:t>i</w:t>
      </w:r>
      <w:r w:rsidRPr="00CB3168">
        <w:rPr>
          <w:rFonts w:ascii="Arial" w:hAnsi="Arial" w:cs="Arial"/>
          <w:sz w:val="26"/>
          <w:szCs w:val="26"/>
        </w:rPr>
        <w:t xml:space="preserve"> “I promessi sposi” perché la scelta di comporre un romanzo presenta non soltanto difficoltà di tipo strutturale, ma anzitutto linguistiche.</w:t>
      </w:r>
    </w:p>
    <w:p w:rsidR="00422D88" w:rsidRPr="00CB3168" w:rsidRDefault="00422D88" w:rsidP="00422D88">
      <w:pPr>
        <w:jc w:val="both"/>
        <w:rPr>
          <w:rFonts w:ascii="Arial" w:hAnsi="Arial" w:cs="Arial"/>
          <w:sz w:val="26"/>
          <w:szCs w:val="26"/>
        </w:rPr>
      </w:pPr>
      <w:r w:rsidRPr="00462068">
        <w:rPr>
          <w:rFonts w:ascii="Arial" w:hAnsi="Arial" w:cs="Arial"/>
          <w:b/>
          <w:sz w:val="26"/>
          <w:szCs w:val="26"/>
        </w:rPr>
        <w:t>Le motivazioni patriottiche</w:t>
      </w:r>
      <w:r w:rsidRPr="00CB3168">
        <w:rPr>
          <w:rFonts w:ascii="Arial" w:hAnsi="Arial" w:cs="Arial"/>
          <w:sz w:val="26"/>
          <w:szCs w:val="26"/>
        </w:rPr>
        <w:t xml:space="preserve"> e religiose sono connesse alla formazione dell’unità d’Italia, Alessandro Manzoni volle trovare una lingua comune, unica e unificante per sostenere l’unità spirituale degli italiani.</w:t>
      </w:r>
    </w:p>
    <w:p w:rsidR="00422D88" w:rsidRPr="00CB3168" w:rsidRDefault="00422D88" w:rsidP="00422D88">
      <w:pPr>
        <w:jc w:val="both"/>
        <w:rPr>
          <w:rFonts w:ascii="Arial" w:hAnsi="Arial" w:cs="Arial"/>
          <w:sz w:val="26"/>
          <w:szCs w:val="26"/>
        </w:rPr>
      </w:pPr>
      <w:r w:rsidRPr="00CB3168">
        <w:rPr>
          <w:rFonts w:ascii="Arial" w:hAnsi="Arial" w:cs="Arial"/>
          <w:sz w:val="26"/>
          <w:szCs w:val="26"/>
        </w:rPr>
        <w:t>Manzoni ponendosi il problema della lingua, notò una grande differenza tra il popolo italiano e gli altri popoli. I popoli come Spagna, Francia, Inghilterra presentavano una lingua letteraria molto simile a quella parlata, invece in Italia notò una grande differenza tra la lingua parlata e quella scritta.</w:t>
      </w:r>
    </w:p>
    <w:p w:rsidR="00422D88" w:rsidRPr="00CB3168" w:rsidRDefault="00422D88" w:rsidP="00422D88">
      <w:pPr>
        <w:jc w:val="both"/>
        <w:rPr>
          <w:rFonts w:ascii="Arial" w:hAnsi="Arial" w:cs="Arial"/>
          <w:sz w:val="26"/>
          <w:szCs w:val="26"/>
        </w:rPr>
      </w:pPr>
      <w:r w:rsidRPr="00CB3168">
        <w:rPr>
          <w:rFonts w:ascii="Arial" w:hAnsi="Arial" w:cs="Arial"/>
          <w:sz w:val="26"/>
          <w:szCs w:val="26"/>
        </w:rPr>
        <w:lastRenderedPageBreak/>
        <w:t>La lingua scritta degli italiani presentava uno stile antiquato, difficile e incomprensibile per gli ignoranti.</w:t>
      </w:r>
    </w:p>
    <w:p w:rsidR="00422D88" w:rsidRPr="00CB3168" w:rsidRDefault="00422D88" w:rsidP="00422D88">
      <w:pPr>
        <w:jc w:val="both"/>
        <w:rPr>
          <w:rFonts w:ascii="Arial" w:hAnsi="Arial" w:cs="Arial"/>
          <w:sz w:val="26"/>
          <w:szCs w:val="26"/>
        </w:rPr>
      </w:pPr>
      <w:r w:rsidRPr="00CB3168">
        <w:rPr>
          <w:rFonts w:ascii="Arial" w:hAnsi="Arial" w:cs="Arial"/>
          <w:sz w:val="26"/>
          <w:szCs w:val="26"/>
        </w:rPr>
        <w:t>Manzoni si trovò di fronte al dilemma su quale lingua utilizzare: quella dei letterati comprensibile solo da persone colte e quindi ignorata dalla maggior parte del popolo oppure una lingua più popolare con il rischio però di confinare la sua opera al suo ambito territoriale.</w:t>
      </w:r>
    </w:p>
    <w:p w:rsidR="00422D88" w:rsidRPr="00CB3168" w:rsidRDefault="00422D88" w:rsidP="00422D88">
      <w:pPr>
        <w:jc w:val="both"/>
        <w:rPr>
          <w:rFonts w:ascii="Arial" w:hAnsi="Arial" w:cs="Arial"/>
          <w:sz w:val="26"/>
          <w:szCs w:val="26"/>
        </w:rPr>
      </w:pPr>
      <w:r w:rsidRPr="00CB3168">
        <w:rPr>
          <w:rFonts w:ascii="Arial" w:hAnsi="Arial" w:cs="Arial"/>
          <w:sz w:val="26"/>
          <w:szCs w:val="26"/>
        </w:rPr>
        <w:t>Manzoni si trovò così di fronte all’ostacolo dell’assenza di una lingua nazionale.</w:t>
      </w:r>
    </w:p>
    <w:p w:rsidR="00422D88" w:rsidRPr="00CB3168" w:rsidRDefault="00422D88" w:rsidP="00422D88">
      <w:pPr>
        <w:jc w:val="both"/>
        <w:rPr>
          <w:rFonts w:ascii="Arial" w:hAnsi="Arial" w:cs="Arial"/>
          <w:sz w:val="26"/>
          <w:szCs w:val="26"/>
        </w:rPr>
      </w:pPr>
      <w:r w:rsidRPr="00CB3168">
        <w:rPr>
          <w:rFonts w:ascii="Arial" w:hAnsi="Arial" w:cs="Arial"/>
          <w:sz w:val="26"/>
          <w:szCs w:val="26"/>
        </w:rPr>
        <w:t>Occorreva una lingua che fosse contemporanea e unitaria; per essere una lingua contemporanea era necessario che fosse una lingua parlata, per essere una lingua unitaria bisognava determinare una particolare lingua parlata.</w:t>
      </w:r>
    </w:p>
    <w:p w:rsidR="00422D88" w:rsidRPr="00CB3168" w:rsidRDefault="00422D88" w:rsidP="00422D88">
      <w:pPr>
        <w:jc w:val="both"/>
        <w:rPr>
          <w:rFonts w:ascii="Arial" w:hAnsi="Arial" w:cs="Arial"/>
          <w:sz w:val="26"/>
          <w:szCs w:val="26"/>
        </w:rPr>
      </w:pPr>
      <w:r w:rsidRPr="00CB3168">
        <w:rPr>
          <w:rFonts w:ascii="Arial" w:hAnsi="Arial" w:cs="Arial"/>
          <w:sz w:val="26"/>
          <w:szCs w:val="26"/>
        </w:rPr>
        <w:t>Manzoni considerò il fiorentino la lingua unitaria degli italiani, il fiorentino non era quello della tradizione letteraria ma quello usato dalle persone colte di Firenze, nei bisogni della vita pratica.</w:t>
      </w:r>
    </w:p>
    <w:p w:rsidR="00BB5DFA" w:rsidRDefault="00422D88" w:rsidP="00422D88">
      <w:pPr>
        <w:jc w:val="both"/>
        <w:rPr>
          <w:rFonts w:ascii="Arial" w:hAnsi="Arial" w:cs="Arial"/>
          <w:sz w:val="26"/>
          <w:szCs w:val="26"/>
        </w:rPr>
      </w:pPr>
      <w:r w:rsidRPr="00CB3168">
        <w:rPr>
          <w:rFonts w:ascii="Arial" w:hAnsi="Arial" w:cs="Arial"/>
          <w:sz w:val="26"/>
          <w:szCs w:val="26"/>
        </w:rPr>
        <w:t xml:space="preserve">Grazie a questo cambiamento apportato da Manzoni il muro che separava la lingua dei letterati da quella del popolo fu abbattuto e in Italia si diffuse una lingua semplice, chiara, popolare. Manzoni è quindi il rappresentante più significativo del movimento romantico italiano. </w:t>
      </w:r>
    </w:p>
    <w:p w:rsidR="00BB5DFA" w:rsidRDefault="00BB5DFA" w:rsidP="00BB5DFA">
      <w:pPr>
        <w:pStyle w:val="Titolo"/>
      </w:pPr>
      <w:r>
        <w:t>Le edizioni</w:t>
      </w:r>
      <w:r w:rsidR="00694E93">
        <w:t xml:space="preserve"> dei promessi sposi</w:t>
      </w:r>
    </w:p>
    <w:p w:rsidR="00BB5DFA" w:rsidRPr="00BB5DFA" w:rsidRDefault="00BB5DFA" w:rsidP="00BB5DFA"/>
    <w:p w:rsidR="00422D88" w:rsidRPr="00BB5DFA" w:rsidRDefault="00422D88" w:rsidP="00BB5DFA">
      <w:pPr>
        <w:pStyle w:val="Paragrafoelenco"/>
        <w:numPr>
          <w:ilvl w:val="0"/>
          <w:numId w:val="2"/>
        </w:numPr>
        <w:jc w:val="both"/>
        <w:rPr>
          <w:rFonts w:ascii="Arial" w:hAnsi="Arial" w:cs="Arial"/>
          <w:sz w:val="26"/>
          <w:szCs w:val="26"/>
        </w:rPr>
      </w:pPr>
      <w:r w:rsidRPr="00BB5DFA">
        <w:rPr>
          <w:rFonts w:ascii="Arial" w:hAnsi="Arial" w:cs="Arial"/>
          <w:sz w:val="26"/>
          <w:szCs w:val="26"/>
        </w:rPr>
        <w:t>Il romanzo che ci è pervenuto non è la prima versione scritta da Manzoni, la prima stesura con il titolo di “Fermo e Lucia” è molto diversa dall’edizione definitiva, inizia nel 1821 e termina nel 1823, la seconda stesura del 1823-27 con il titolo “I promessi sposi” presenta notevoli differenze rispetto a quella iniziale.</w:t>
      </w:r>
    </w:p>
    <w:p w:rsidR="00422D88" w:rsidRPr="00CB3168" w:rsidRDefault="00422D88" w:rsidP="00422D88">
      <w:pPr>
        <w:jc w:val="both"/>
        <w:rPr>
          <w:rFonts w:ascii="Arial" w:hAnsi="Arial" w:cs="Arial"/>
          <w:sz w:val="26"/>
          <w:szCs w:val="26"/>
        </w:rPr>
      </w:pPr>
      <w:r w:rsidRPr="00CB3168">
        <w:rPr>
          <w:rFonts w:ascii="Arial" w:hAnsi="Arial" w:cs="Arial"/>
          <w:sz w:val="26"/>
          <w:szCs w:val="26"/>
        </w:rPr>
        <w:t>Nella prima stesura il testo contiene tratti romanzeschi e ha una struttura che procede per blocchi separati, una lingua che risente molto del francese e di modelli letterari preesistenti.</w:t>
      </w:r>
    </w:p>
    <w:p w:rsidR="00422D88" w:rsidRPr="00694E93" w:rsidRDefault="00422D88" w:rsidP="00694E93">
      <w:pPr>
        <w:pStyle w:val="Paragrafoelenco"/>
        <w:numPr>
          <w:ilvl w:val="0"/>
          <w:numId w:val="2"/>
        </w:numPr>
        <w:jc w:val="both"/>
        <w:rPr>
          <w:rFonts w:ascii="Arial" w:hAnsi="Arial" w:cs="Arial"/>
          <w:sz w:val="26"/>
          <w:szCs w:val="26"/>
        </w:rPr>
      </w:pPr>
      <w:r w:rsidRPr="00694E93">
        <w:rPr>
          <w:rFonts w:ascii="Arial" w:hAnsi="Arial" w:cs="Arial"/>
          <w:sz w:val="26"/>
          <w:szCs w:val="26"/>
        </w:rPr>
        <w:t>Dal 1823 al 1827 Manzoni inizia il lavoro di revisione del romanzo; cambia l’intreccio, diventando più agile e mobile, varia la lingua, la scelta infatti cade sul toscano; predomina un tono realistico.</w:t>
      </w:r>
    </w:p>
    <w:p w:rsidR="00422D88" w:rsidRPr="00CB3168" w:rsidRDefault="00422D88" w:rsidP="00422D88">
      <w:pPr>
        <w:jc w:val="both"/>
        <w:rPr>
          <w:rFonts w:ascii="Arial" w:hAnsi="Arial" w:cs="Arial"/>
          <w:sz w:val="26"/>
          <w:szCs w:val="26"/>
        </w:rPr>
      </w:pPr>
      <w:r w:rsidRPr="00CB3168">
        <w:rPr>
          <w:rFonts w:ascii="Arial" w:hAnsi="Arial" w:cs="Arial"/>
          <w:sz w:val="26"/>
          <w:szCs w:val="26"/>
        </w:rPr>
        <w:t xml:space="preserve">Manzoni vuole rappresentare don Rodrigo come l’incarnazione del male; nel “Fermo e Lucia” egli presenta una vera passione per la ragazza e vive una tremenda crisi di gelosia nei confronti di Fermo. Invece nella stesura successiva gli ostacoli che impediscono le nozze sono causate da una futile scommessa stipulata con il cugino Attilio, superficiale e prepotente come lui. </w:t>
      </w:r>
    </w:p>
    <w:p w:rsidR="00422D88" w:rsidRPr="00694E93" w:rsidRDefault="00422D88" w:rsidP="00694E93">
      <w:pPr>
        <w:pStyle w:val="Paragrafoelenco"/>
        <w:numPr>
          <w:ilvl w:val="0"/>
          <w:numId w:val="2"/>
        </w:numPr>
        <w:jc w:val="both"/>
        <w:rPr>
          <w:rFonts w:ascii="Arial" w:hAnsi="Arial" w:cs="Arial"/>
          <w:sz w:val="26"/>
          <w:szCs w:val="26"/>
        </w:rPr>
      </w:pPr>
      <w:r w:rsidRPr="00694E93">
        <w:rPr>
          <w:rFonts w:ascii="Arial" w:hAnsi="Arial" w:cs="Arial"/>
          <w:sz w:val="26"/>
          <w:szCs w:val="26"/>
        </w:rPr>
        <w:t xml:space="preserve">Gli anni compresi tra il 1828 al 1840 sono dedicati alla revisione e al rinnovo della lingua in direzione del fiorentino. </w:t>
      </w:r>
    </w:p>
    <w:p w:rsidR="00422D88" w:rsidRDefault="00422D88" w:rsidP="00422D88">
      <w:pPr>
        <w:jc w:val="both"/>
        <w:rPr>
          <w:rFonts w:ascii="Arial" w:hAnsi="Arial" w:cs="Arial"/>
          <w:sz w:val="26"/>
          <w:szCs w:val="26"/>
        </w:rPr>
      </w:pPr>
      <w:r w:rsidRPr="00CB3168">
        <w:rPr>
          <w:rFonts w:ascii="Arial" w:hAnsi="Arial" w:cs="Arial"/>
          <w:sz w:val="26"/>
          <w:szCs w:val="26"/>
        </w:rPr>
        <w:t>Nel 1840 esce la versione definitiva intitolata “I Promessi Sposi”.</w:t>
      </w:r>
    </w:p>
    <w:p w:rsidR="00694E93" w:rsidRPr="009644FD" w:rsidRDefault="00694E93" w:rsidP="00694E93">
      <w:pPr>
        <w:pStyle w:val="Stile1"/>
      </w:pPr>
      <w:r>
        <w:lastRenderedPageBreak/>
        <w:t>Romanticismo italiano ed europeo</w:t>
      </w:r>
    </w:p>
    <w:p w:rsidR="00694E93" w:rsidRDefault="00694E93" w:rsidP="00694E93">
      <w:pPr>
        <w:pStyle w:val="Titolo"/>
      </w:pPr>
      <w:r>
        <w:t>Romanticismo e illuminismo a confronto.</w:t>
      </w:r>
    </w:p>
    <w:p w:rsidR="00694E93" w:rsidRPr="00694E93" w:rsidRDefault="00694E93" w:rsidP="00694E93"/>
    <w:p w:rsidR="00694E93" w:rsidRPr="00694E93" w:rsidRDefault="00694E93" w:rsidP="00694E93">
      <w:pPr>
        <w:spacing w:after="0"/>
        <w:rPr>
          <w:rFonts w:ascii="Arial" w:hAnsi="Arial" w:cs="Arial"/>
          <w:sz w:val="26"/>
          <w:szCs w:val="26"/>
        </w:rPr>
      </w:pPr>
      <w:r w:rsidRPr="00694E93">
        <w:rPr>
          <w:rFonts w:ascii="Arial" w:hAnsi="Arial" w:cs="Arial"/>
          <w:sz w:val="26"/>
          <w:szCs w:val="26"/>
        </w:rPr>
        <w:t>Il </w:t>
      </w:r>
      <w:r w:rsidRPr="00694E93">
        <w:rPr>
          <w:rFonts w:ascii="Arial" w:hAnsi="Arial" w:cs="Arial"/>
          <w:b/>
          <w:bCs/>
          <w:sz w:val="26"/>
          <w:szCs w:val="26"/>
        </w:rPr>
        <w:t>Romanticismo</w:t>
      </w:r>
      <w:r w:rsidRPr="00694E93">
        <w:rPr>
          <w:rFonts w:ascii="Arial" w:hAnsi="Arial" w:cs="Arial"/>
          <w:sz w:val="26"/>
          <w:szCs w:val="26"/>
        </w:rPr>
        <w:t> è stato un movimento </w:t>
      </w:r>
      <w:r w:rsidRPr="00694E93">
        <w:rPr>
          <w:rFonts w:ascii="Arial" w:hAnsi="Arial" w:cs="Arial"/>
          <w:sz w:val="26"/>
          <w:szCs w:val="26"/>
        </w:rPr>
        <w:t>artistico</w:t>
      </w:r>
      <w:r w:rsidRPr="00694E93">
        <w:rPr>
          <w:rFonts w:ascii="Arial" w:hAnsi="Arial" w:cs="Arial"/>
          <w:sz w:val="26"/>
          <w:szCs w:val="26"/>
        </w:rPr>
        <w:t>, </w:t>
      </w:r>
      <w:r w:rsidRPr="00694E93">
        <w:rPr>
          <w:rFonts w:ascii="Arial" w:hAnsi="Arial" w:cs="Arial"/>
          <w:sz w:val="26"/>
          <w:szCs w:val="26"/>
        </w:rPr>
        <w:t>musicale</w:t>
      </w:r>
      <w:r w:rsidRPr="00694E93">
        <w:rPr>
          <w:rFonts w:ascii="Arial" w:hAnsi="Arial" w:cs="Arial"/>
          <w:sz w:val="26"/>
          <w:szCs w:val="26"/>
        </w:rPr>
        <w:t>, </w:t>
      </w:r>
      <w:r w:rsidRPr="00694E93">
        <w:rPr>
          <w:rFonts w:ascii="Arial" w:hAnsi="Arial" w:cs="Arial"/>
          <w:sz w:val="26"/>
          <w:szCs w:val="26"/>
        </w:rPr>
        <w:t>culturale</w:t>
      </w:r>
      <w:r w:rsidRPr="00694E93">
        <w:rPr>
          <w:rFonts w:ascii="Arial" w:hAnsi="Arial" w:cs="Arial"/>
          <w:sz w:val="26"/>
          <w:szCs w:val="26"/>
        </w:rPr>
        <w:t> e </w:t>
      </w:r>
      <w:r w:rsidRPr="00694E93">
        <w:rPr>
          <w:rFonts w:ascii="Arial" w:hAnsi="Arial" w:cs="Arial"/>
          <w:sz w:val="26"/>
          <w:szCs w:val="26"/>
        </w:rPr>
        <w:t>letterario</w:t>
      </w:r>
      <w:r w:rsidRPr="00694E93">
        <w:rPr>
          <w:rFonts w:ascii="Arial" w:hAnsi="Arial" w:cs="Arial"/>
          <w:sz w:val="26"/>
          <w:szCs w:val="26"/>
        </w:rPr>
        <w:t> sviluppatosi al termine del </w:t>
      </w:r>
      <w:r w:rsidRPr="00694E93">
        <w:rPr>
          <w:rFonts w:ascii="Arial" w:hAnsi="Arial" w:cs="Arial"/>
          <w:sz w:val="26"/>
          <w:szCs w:val="26"/>
        </w:rPr>
        <w:t>XVIII secolo</w:t>
      </w:r>
      <w:r w:rsidRPr="00694E93">
        <w:rPr>
          <w:rFonts w:ascii="Arial" w:hAnsi="Arial" w:cs="Arial"/>
          <w:sz w:val="26"/>
          <w:szCs w:val="26"/>
        </w:rPr>
        <w:t> in </w:t>
      </w:r>
      <w:r w:rsidRPr="00694E93">
        <w:rPr>
          <w:rFonts w:ascii="Arial" w:hAnsi="Arial" w:cs="Arial"/>
          <w:sz w:val="26"/>
          <w:szCs w:val="26"/>
        </w:rPr>
        <w:t>Germ</w:t>
      </w:r>
      <w:r w:rsidRPr="00694E93">
        <w:rPr>
          <w:rFonts w:ascii="Arial" w:hAnsi="Arial" w:cs="Arial"/>
          <w:sz w:val="26"/>
          <w:szCs w:val="26"/>
        </w:rPr>
        <w:t>a</w:t>
      </w:r>
      <w:r w:rsidRPr="00694E93">
        <w:rPr>
          <w:rFonts w:ascii="Arial" w:hAnsi="Arial" w:cs="Arial"/>
          <w:sz w:val="26"/>
          <w:szCs w:val="26"/>
        </w:rPr>
        <w:t>nia</w:t>
      </w:r>
      <w:r w:rsidRPr="00694E93">
        <w:rPr>
          <w:rFonts w:ascii="Arial" w:hAnsi="Arial" w:cs="Arial"/>
          <w:sz w:val="26"/>
          <w:szCs w:val="26"/>
        </w:rPr>
        <w:t>.</w:t>
      </w:r>
    </w:p>
    <w:p w:rsidR="00694E93" w:rsidRPr="00694E93" w:rsidRDefault="00694E93" w:rsidP="00694E93">
      <w:pPr>
        <w:spacing w:after="0"/>
        <w:rPr>
          <w:rFonts w:ascii="Arial" w:hAnsi="Arial" w:cs="Arial"/>
          <w:sz w:val="26"/>
          <w:szCs w:val="26"/>
        </w:rPr>
      </w:pPr>
      <w:r w:rsidRPr="00694E93">
        <w:rPr>
          <w:rFonts w:ascii="Arial" w:hAnsi="Arial" w:cs="Arial"/>
          <w:sz w:val="26"/>
          <w:szCs w:val="26"/>
        </w:rPr>
        <w:t>L'</w:t>
      </w:r>
      <w:r w:rsidRPr="00694E93">
        <w:rPr>
          <w:rFonts w:ascii="Arial" w:hAnsi="Arial" w:cs="Arial"/>
          <w:b/>
          <w:bCs/>
          <w:sz w:val="26"/>
          <w:szCs w:val="26"/>
        </w:rPr>
        <w:t>Illuminismo</w:t>
      </w:r>
      <w:r w:rsidRPr="00694E93">
        <w:rPr>
          <w:rFonts w:ascii="Arial" w:hAnsi="Arial" w:cs="Arial"/>
          <w:sz w:val="26"/>
          <w:szCs w:val="26"/>
        </w:rPr>
        <w:t> fu un movimento politico, sociale, culturale e filosofico sviluppatosi intorno al XVIII secolo in Europa.</w:t>
      </w:r>
    </w:p>
    <w:p w:rsidR="00694E93" w:rsidRPr="00695F8D" w:rsidRDefault="00694E93" w:rsidP="00694E93">
      <w:pPr>
        <w:spacing w:after="0"/>
        <w:rPr>
          <w:rFonts w:ascii="Perpetua" w:hAnsi="Perpetua"/>
          <w:sz w:val="26"/>
          <w:szCs w:val="26"/>
        </w:rPr>
      </w:pPr>
    </w:p>
    <w:tbl>
      <w:tblPr>
        <w:tblStyle w:val="Grigliatabella"/>
        <w:tblW w:w="0" w:type="auto"/>
        <w:tblLook w:val="04A0" w:firstRow="1" w:lastRow="0" w:firstColumn="1" w:lastColumn="0" w:noHBand="0" w:noVBand="1"/>
      </w:tblPr>
      <w:tblGrid>
        <w:gridCol w:w="4814"/>
        <w:gridCol w:w="4814"/>
      </w:tblGrid>
      <w:tr w:rsidR="00694E93" w:rsidRPr="00695F8D" w:rsidTr="00694E93">
        <w:trPr>
          <w:trHeight w:val="425"/>
        </w:trPr>
        <w:tc>
          <w:tcPr>
            <w:tcW w:w="4814" w:type="dxa"/>
          </w:tcPr>
          <w:p w:rsidR="00694E93" w:rsidRPr="00694E93" w:rsidRDefault="00694E93" w:rsidP="00773AFC">
            <w:pPr>
              <w:jc w:val="center"/>
              <w:rPr>
                <w:rFonts w:ascii="Perpetua" w:hAnsi="Perpetua"/>
                <w:b/>
                <w:sz w:val="36"/>
                <w:szCs w:val="36"/>
              </w:rPr>
            </w:pPr>
            <w:r w:rsidRPr="00694E93">
              <w:rPr>
                <w:rFonts w:ascii="Perpetua" w:hAnsi="Perpetua"/>
                <w:b/>
                <w:sz w:val="36"/>
                <w:szCs w:val="36"/>
              </w:rPr>
              <w:t>ILLUMINISO</w:t>
            </w:r>
          </w:p>
        </w:tc>
        <w:tc>
          <w:tcPr>
            <w:tcW w:w="4814" w:type="dxa"/>
          </w:tcPr>
          <w:p w:rsidR="00694E93" w:rsidRPr="00694E93" w:rsidRDefault="00694E93" w:rsidP="00773AFC">
            <w:pPr>
              <w:jc w:val="center"/>
              <w:rPr>
                <w:rFonts w:ascii="Perpetua" w:hAnsi="Perpetua"/>
                <w:b/>
                <w:sz w:val="36"/>
                <w:szCs w:val="36"/>
              </w:rPr>
            </w:pPr>
            <w:r w:rsidRPr="00694E93">
              <w:rPr>
                <w:rFonts w:ascii="Perpetua" w:hAnsi="Perpetua"/>
                <w:b/>
                <w:sz w:val="36"/>
                <w:szCs w:val="36"/>
              </w:rPr>
              <w:t>ROMANTICISMO</w:t>
            </w:r>
          </w:p>
        </w:tc>
      </w:tr>
      <w:tr w:rsidR="00694E93" w:rsidRPr="00695F8D" w:rsidTr="00773AFC">
        <w:trPr>
          <w:trHeight w:val="1284"/>
        </w:trPr>
        <w:tc>
          <w:tcPr>
            <w:tcW w:w="4814" w:type="dxa"/>
          </w:tcPr>
          <w:p w:rsidR="00694E93" w:rsidRPr="009644FD" w:rsidRDefault="00694E93" w:rsidP="00773AFC">
            <w:pPr>
              <w:rPr>
                <w:rFonts w:ascii="Arial" w:hAnsi="Arial" w:cs="Arial"/>
                <w:sz w:val="24"/>
                <w:szCs w:val="24"/>
              </w:rPr>
            </w:pPr>
            <w:r w:rsidRPr="009644FD">
              <w:rPr>
                <w:rFonts w:ascii="Arial" w:hAnsi="Arial" w:cs="Arial"/>
                <w:b/>
                <w:sz w:val="24"/>
                <w:szCs w:val="24"/>
              </w:rPr>
              <w:t xml:space="preserve">Esalta la ragione </w:t>
            </w:r>
            <w:r w:rsidRPr="009644FD">
              <w:rPr>
                <w:rFonts w:ascii="Arial" w:hAnsi="Arial" w:cs="Arial"/>
                <w:sz w:val="24"/>
                <w:szCs w:val="24"/>
              </w:rPr>
              <w:t>(secondo gli illuministi tutti gli uomini sono dotati di ragione e bisogna esaltare l’uguaglianza delle persone).</w:t>
            </w:r>
          </w:p>
        </w:tc>
        <w:tc>
          <w:tcPr>
            <w:tcW w:w="4814" w:type="dxa"/>
          </w:tcPr>
          <w:p w:rsidR="00694E93" w:rsidRPr="009644FD" w:rsidRDefault="00694E93" w:rsidP="00773AFC">
            <w:pPr>
              <w:rPr>
                <w:rFonts w:ascii="Arial" w:hAnsi="Arial" w:cs="Arial"/>
                <w:b/>
                <w:sz w:val="24"/>
                <w:szCs w:val="24"/>
              </w:rPr>
            </w:pPr>
            <w:r w:rsidRPr="009644FD">
              <w:rPr>
                <w:rFonts w:ascii="Arial" w:hAnsi="Arial" w:cs="Arial"/>
                <w:b/>
                <w:sz w:val="24"/>
                <w:szCs w:val="24"/>
              </w:rPr>
              <w:t>Esalta le componenti non razionali.</w:t>
            </w:r>
          </w:p>
        </w:tc>
      </w:tr>
      <w:tr w:rsidR="00694E93" w:rsidRPr="00695F8D" w:rsidTr="00773AFC">
        <w:trPr>
          <w:trHeight w:val="1261"/>
        </w:trPr>
        <w:tc>
          <w:tcPr>
            <w:tcW w:w="4814" w:type="dxa"/>
          </w:tcPr>
          <w:p w:rsidR="00694E93" w:rsidRPr="009644FD" w:rsidRDefault="00694E93" w:rsidP="00773AFC">
            <w:pPr>
              <w:rPr>
                <w:rFonts w:ascii="Arial" w:hAnsi="Arial" w:cs="Arial"/>
                <w:sz w:val="24"/>
                <w:szCs w:val="24"/>
              </w:rPr>
            </w:pPr>
            <w:r w:rsidRPr="009644FD">
              <w:rPr>
                <w:rFonts w:ascii="Arial" w:hAnsi="Arial" w:cs="Arial"/>
                <w:b/>
                <w:sz w:val="24"/>
                <w:szCs w:val="24"/>
              </w:rPr>
              <w:t xml:space="preserve">Cosmopolitismo </w:t>
            </w:r>
            <w:r w:rsidRPr="009644FD">
              <w:rPr>
                <w:rFonts w:ascii="Arial" w:hAnsi="Arial" w:cs="Arial"/>
                <w:sz w:val="24"/>
                <w:szCs w:val="24"/>
              </w:rPr>
              <w:t>(l’essere umano è considerato un cittadino del mondo e non del suo paese, le frontiere vengono abbattute).</w:t>
            </w:r>
          </w:p>
        </w:tc>
        <w:tc>
          <w:tcPr>
            <w:tcW w:w="4814" w:type="dxa"/>
          </w:tcPr>
          <w:p w:rsidR="00694E93" w:rsidRPr="009644FD" w:rsidRDefault="00694E93" w:rsidP="00773AFC">
            <w:pPr>
              <w:rPr>
                <w:rFonts w:ascii="Arial" w:hAnsi="Arial" w:cs="Arial"/>
                <w:sz w:val="24"/>
                <w:szCs w:val="24"/>
              </w:rPr>
            </w:pPr>
            <w:r w:rsidRPr="009644FD">
              <w:rPr>
                <w:rFonts w:ascii="Arial" w:hAnsi="Arial" w:cs="Arial"/>
                <w:b/>
                <w:sz w:val="24"/>
                <w:szCs w:val="24"/>
              </w:rPr>
              <w:t>Patriottismo</w:t>
            </w:r>
            <w:r w:rsidRPr="009644FD">
              <w:rPr>
                <w:rFonts w:ascii="Arial" w:hAnsi="Arial" w:cs="Arial"/>
                <w:sz w:val="24"/>
                <w:szCs w:val="24"/>
              </w:rPr>
              <w:t xml:space="preserve"> (amore per la propria patria e esaltazione delle tradizioni).</w:t>
            </w:r>
          </w:p>
        </w:tc>
      </w:tr>
      <w:tr w:rsidR="00694E93" w:rsidRPr="00695F8D" w:rsidTr="00773AFC">
        <w:trPr>
          <w:trHeight w:val="697"/>
        </w:trPr>
        <w:tc>
          <w:tcPr>
            <w:tcW w:w="4814" w:type="dxa"/>
          </w:tcPr>
          <w:p w:rsidR="00694E93" w:rsidRPr="009644FD" w:rsidRDefault="00694E93" w:rsidP="00773AFC">
            <w:pPr>
              <w:rPr>
                <w:rFonts w:ascii="Arial" w:hAnsi="Arial" w:cs="Arial"/>
                <w:b/>
                <w:sz w:val="24"/>
                <w:szCs w:val="24"/>
              </w:rPr>
            </w:pPr>
            <w:r w:rsidRPr="009644FD">
              <w:rPr>
                <w:rFonts w:ascii="Arial" w:hAnsi="Arial" w:cs="Arial"/>
                <w:b/>
                <w:sz w:val="24"/>
                <w:szCs w:val="24"/>
              </w:rPr>
              <w:t>Abbandona il valore della storia, del passato e delle tradizioni.</w:t>
            </w:r>
          </w:p>
        </w:tc>
        <w:tc>
          <w:tcPr>
            <w:tcW w:w="4814" w:type="dxa"/>
          </w:tcPr>
          <w:p w:rsidR="00694E93" w:rsidRPr="009644FD" w:rsidRDefault="00694E93" w:rsidP="00773AFC">
            <w:pPr>
              <w:rPr>
                <w:rFonts w:ascii="Arial" w:hAnsi="Arial" w:cs="Arial"/>
                <w:b/>
                <w:sz w:val="24"/>
                <w:szCs w:val="24"/>
              </w:rPr>
            </w:pPr>
            <w:r w:rsidRPr="009644FD">
              <w:rPr>
                <w:rFonts w:ascii="Arial" w:hAnsi="Arial" w:cs="Arial"/>
                <w:b/>
                <w:sz w:val="24"/>
                <w:szCs w:val="24"/>
              </w:rPr>
              <w:t>Valorizza la storia e le tradizioni.</w:t>
            </w:r>
          </w:p>
        </w:tc>
      </w:tr>
      <w:tr w:rsidR="00694E93" w:rsidRPr="00695F8D" w:rsidTr="00773AFC">
        <w:trPr>
          <w:trHeight w:val="991"/>
        </w:trPr>
        <w:tc>
          <w:tcPr>
            <w:tcW w:w="4814" w:type="dxa"/>
          </w:tcPr>
          <w:p w:rsidR="00694E93" w:rsidRPr="009644FD" w:rsidRDefault="00694E93" w:rsidP="00773AFC">
            <w:pPr>
              <w:rPr>
                <w:rFonts w:ascii="Arial" w:hAnsi="Arial" w:cs="Arial"/>
                <w:sz w:val="24"/>
                <w:szCs w:val="24"/>
              </w:rPr>
            </w:pPr>
            <w:r w:rsidRPr="009644FD">
              <w:rPr>
                <w:rFonts w:ascii="Arial" w:hAnsi="Arial" w:cs="Arial"/>
                <w:b/>
                <w:sz w:val="24"/>
                <w:szCs w:val="24"/>
              </w:rPr>
              <w:t>Ateismo</w:t>
            </w:r>
            <w:r w:rsidRPr="009644FD">
              <w:rPr>
                <w:rFonts w:ascii="Arial" w:hAnsi="Arial" w:cs="Arial"/>
                <w:sz w:val="24"/>
                <w:szCs w:val="24"/>
              </w:rPr>
              <w:t xml:space="preserve"> (abbandono delle religioni perché non si può dimostrare l’esistenza di Dio e quindi non è razionale)</w:t>
            </w:r>
          </w:p>
        </w:tc>
        <w:tc>
          <w:tcPr>
            <w:tcW w:w="4814" w:type="dxa"/>
          </w:tcPr>
          <w:p w:rsidR="00694E93" w:rsidRPr="009644FD" w:rsidRDefault="00694E93" w:rsidP="00773AFC">
            <w:pPr>
              <w:rPr>
                <w:rFonts w:ascii="Arial" w:hAnsi="Arial" w:cs="Arial"/>
                <w:b/>
                <w:sz w:val="24"/>
                <w:szCs w:val="24"/>
              </w:rPr>
            </w:pPr>
            <w:r w:rsidRPr="009644FD">
              <w:rPr>
                <w:rFonts w:ascii="Arial" w:hAnsi="Arial" w:cs="Arial"/>
                <w:b/>
                <w:sz w:val="24"/>
                <w:szCs w:val="24"/>
              </w:rPr>
              <w:t>Valorizza la religione</w:t>
            </w:r>
          </w:p>
        </w:tc>
      </w:tr>
      <w:tr w:rsidR="00694E93" w:rsidRPr="00695F8D" w:rsidTr="00773AFC">
        <w:tc>
          <w:tcPr>
            <w:tcW w:w="4814" w:type="dxa"/>
          </w:tcPr>
          <w:p w:rsidR="00694E93" w:rsidRPr="009644FD" w:rsidRDefault="00694E93" w:rsidP="00773AFC">
            <w:pPr>
              <w:rPr>
                <w:rFonts w:ascii="Arial" w:hAnsi="Arial" w:cs="Arial"/>
                <w:sz w:val="24"/>
                <w:szCs w:val="24"/>
              </w:rPr>
            </w:pPr>
            <w:r w:rsidRPr="009644FD">
              <w:rPr>
                <w:rFonts w:ascii="Arial" w:hAnsi="Arial" w:cs="Arial"/>
                <w:b/>
                <w:sz w:val="24"/>
                <w:szCs w:val="24"/>
              </w:rPr>
              <w:t>Diffondono il giornale</w:t>
            </w:r>
            <w:r w:rsidRPr="009644FD">
              <w:rPr>
                <w:rFonts w:ascii="Arial" w:hAnsi="Arial" w:cs="Arial"/>
                <w:sz w:val="24"/>
                <w:szCs w:val="24"/>
              </w:rPr>
              <w:t>, una stampa divulgativa, iniziano a scrivere saggi o trattati (hanno un unico argomento, sono monografici)</w:t>
            </w:r>
          </w:p>
        </w:tc>
        <w:tc>
          <w:tcPr>
            <w:tcW w:w="4814" w:type="dxa"/>
          </w:tcPr>
          <w:p w:rsidR="00694E93" w:rsidRPr="009644FD" w:rsidRDefault="00694E93" w:rsidP="00773AFC">
            <w:pPr>
              <w:rPr>
                <w:rFonts w:ascii="Arial" w:hAnsi="Arial" w:cs="Arial"/>
                <w:sz w:val="24"/>
                <w:szCs w:val="24"/>
                <w:u w:val="single"/>
              </w:rPr>
            </w:pPr>
            <w:r w:rsidRPr="009644FD">
              <w:rPr>
                <w:rFonts w:ascii="Arial" w:hAnsi="Arial" w:cs="Arial"/>
                <w:b/>
                <w:sz w:val="24"/>
                <w:szCs w:val="24"/>
              </w:rPr>
              <w:t>Diffonde la poesia e in Italia di diffonde il romanzo storico.</w:t>
            </w:r>
          </w:p>
        </w:tc>
      </w:tr>
    </w:tbl>
    <w:p w:rsidR="00694E93" w:rsidRDefault="00694E93" w:rsidP="00694E93">
      <w:pPr>
        <w:spacing w:after="0"/>
        <w:rPr>
          <w:rFonts w:ascii="Algerian" w:hAnsi="Algerian"/>
          <w:sz w:val="24"/>
          <w:szCs w:val="72"/>
        </w:rPr>
      </w:pPr>
    </w:p>
    <w:p w:rsidR="00694E93" w:rsidRDefault="00694E93" w:rsidP="00694E93">
      <w:pPr>
        <w:spacing w:after="0"/>
        <w:jc w:val="center"/>
        <w:rPr>
          <w:rFonts w:ascii="Algerian" w:hAnsi="Algerian"/>
          <w:i/>
          <w:sz w:val="32"/>
          <w:szCs w:val="72"/>
        </w:rPr>
      </w:pPr>
    </w:p>
    <w:p w:rsidR="00694E93" w:rsidRPr="00694E93" w:rsidRDefault="00694E93" w:rsidP="00694E93">
      <w:pPr>
        <w:spacing w:after="0"/>
        <w:jc w:val="center"/>
        <w:rPr>
          <w:rFonts w:ascii="Arial" w:hAnsi="Arial" w:cs="Arial"/>
          <w:i/>
          <w:sz w:val="32"/>
          <w:szCs w:val="72"/>
        </w:rPr>
      </w:pPr>
      <w:r w:rsidRPr="00694E93">
        <w:rPr>
          <w:rFonts w:ascii="Arial" w:hAnsi="Arial" w:cs="Arial"/>
          <w:i/>
          <w:sz w:val="32"/>
          <w:szCs w:val="72"/>
        </w:rPr>
        <w:t>Romanticismo italiano</w:t>
      </w:r>
    </w:p>
    <w:p w:rsidR="00694E93" w:rsidRPr="00694E93" w:rsidRDefault="00694E93" w:rsidP="00694E93">
      <w:pPr>
        <w:spacing w:after="0"/>
        <w:rPr>
          <w:rFonts w:ascii="Arial" w:hAnsi="Arial" w:cs="Arial"/>
          <w:sz w:val="26"/>
          <w:szCs w:val="26"/>
        </w:rPr>
      </w:pPr>
      <w:r>
        <w:rPr>
          <w:rFonts w:ascii="Arial" w:hAnsi="Arial" w:cs="Arial"/>
          <w:sz w:val="26"/>
          <w:szCs w:val="26"/>
        </w:rPr>
        <w:t>Q</w:t>
      </w:r>
      <w:r w:rsidRPr="00694E93">
        <w:rPr>
          <w:rFonts w:ascii="Arial" w:hAnsi="Arial" w:cs="Arial"/>
          <w:sz w:val="26"/>
          <w:szCs w:val="26"/>
        </w:rPr>
        <w:t>uesti sostenevano che:</w:t>
      </w:r>
    </w:p>
    <w:p w:rsidR="00694E93" w:rsidRPr="00694E93" w:rsidRDefault="00694E93" w:rsidP="00694E93">
      <w:pPr>
        <w:numPr>
          <w:ilvl w:val="0"/>
          <w:numId w:val="3"/>
        </w:numPr>
        <w:spacing w:after="0"/>
        <w:rPr>
          <w:rFonts w:ascii="Arial" w:hAnsi="Arial" w:cs="Arial"/>
          <w:sz w:val="26"/>
          <w:szCs w:val="26"/>
        </w:rPr>
      </w:pPr>
      <w:r w:rsidRPr="00694E93">
        <w:rPr>
          <w:rFonts w:ascii="Arial" w:hAnsi="Arial" w:cs="Arial"/>
          <w:sz w:val="26"/>
          <w:szCs w:val="26"/>
        </w:rPr>
        <w:t>a vera arte poteva essere solo </w:t>
      </w:r>
      <w:r w:rsidRPr="00694E93">
        <w:rPr>
          <w:rFonts w:ascii="Arial" w:hAnsi="Arial" w:cs="Arial"/>
          <w:bCs/>
          <w:sz w:val="26"/>
          <w:szCs w:val="26"/>
        </w:rPr>
        <w:t>imitazione</w:t>
      </w:r>
      <w:r w:rsidRPr="00694E93">
        <w:rPr>
          <w:rFonts w:ascii="Arial" w:hAnsi="Arial" w:cs="Arial"/>
          <w:sz w:val="26"/>
          <w:szCs w:val="26"/>
        </w:rPr>
        <w:t> della perfezione raggiunta in età greca e latina;</w:t>
      </w:r>
    </w:p>
    <w:p w:rsidR="00694E93" w:rsidRDefault="00694E93" w:rsidP="00694E93">
      <w:pPr>
        <w:numPr>
          <w:ilvl w:val="0"/>
          <w:numId w:val="3"/>
        </w:numPr>
        <w:spacing w:after="0"/>
        <w:rPr>
          <w:rFonts w:ascii="Arial" w:hAnsi="Arial" w:cs="Arial"/>
          <w:sz w:val="26"/>
          <w:szCs w:val="26"/>
        </w:rPr>
      </w:pPr>
      <w:r w:rsidRPr="00694E93">
        <w:rPr>
          <w:rFonts w:ascii="Arial" w:hAnsi="Arial" w:cs="Arial"/>
          <w:sz w:val="26"/>
          <w:szCs w:val="26"/>
        </w:rPr>
        <w:t>la </w:t>
      </w:r>
      <w:r w:rsidRPr="00694E93">
        <w:rPr>
          <w:rFonts w:ascii="Arial" w:hAnsi="Arial" w:cs="Arial"/>
          <w:bCs/>
          <w:sz w:val="26"/>
          <w:szCs w:val="26"/>
        </w:rPr>
        <w:t>lingua</w:t>
      </w:r>
      <w:r w:rsidRPr="00694E93">
        <w:rPr>
          <w:rFonts w:ascii="Arial" w:hAnsi="Arial" w:cs="Arial"/>
          <w:sz w:val="26"/>
          <w:szCs w:val="26"/>
        </w:rPr>
        <w:t> utilizzata degli scrittori e dai poeti doveva essere sempre ispirata ai modelli trecenteschi e alle regole dell’Accademia della Crusca.</w:t>
      </w:r>
    </w:p>
    <w:p w:rsidR="00694E93" w:rsidRPr="00694E93" w:rsidRDefault="00694E93" w:rsidP="00694E93">
      <w:pPr>
        <w:spacing w:after="0"/>
        <w:ind w:left="720"/>
        <w:rPr>
          <w:rFonts w:ascii="Arial" w:hAnsi="Arial" w:cs="Arial"/>
          <w:sz w:val="26"/>
          <w:szCs w:val="26"/>
        </w:rPr>
      </w:pPr>
    </w:p>
    <w:p w:rsidR="00694E93" w:rsidRPr="00694E93" w:rsidRDefault="00694E93" w:rsidP="00694E93">
      <w:pPr>
        <w:spacing w:after="0"/>
        <w:rPr>
          <w:rFonts w:ascii="Arial" w:hAnsi="Arial" w:cs="Arial"/>
          <w:sz w:val="26"/>
          <w:szCs w:val="26"/>
        </w:rPr>
      </w:pPr>
      <w:r w:rsidRPr="00694E93">
        <w:rPr>
          <w:rFonts w:ascii="Arial" w:hAnsi="Arial" w:cs="Arial"/>
          <w:sz w:val="26"/>
          <w:szCs w:val="26"/>
        </w:rPr>
        <w:t>A questa polemica parteciparono anche tre importanti autori:</w:t>
      </w:r>
    </w:p>
    <w:p w:rsidR="00694E93" w:rsidRPr="00694E93" w:rsidRDefault="00694E93" w:rsidP="00694E93">
      <w:pPr>
        <w:numPr>
          <w:ilvl w:val="0"/>
          <w:numId w:val="4"/>
        </w:numPr>
        <w:spacing w:after="0"/>
        <w:rPr>
          <w:rFonts w:ascii="Arial" w:hAnsi="Arial" w:cs="Arial"/>
          <w:sz w:val="26"/>
          <w:szCs w:val="26"/>
        </w:rPr>
      </w:pPr>
      <w:r w:rsidRPr="00694E93">
        <w:rPr>
          <w:rFonts w:ascii="Arial" w:hAnsi="Arial" w:cs="Arial"/>
          <w:b/>
          <w:sz w:val="26"/>
          <w:szCs w:val="26"/>
        </w:rPr>
        <w:t>Ugo Foscolo</w:t>
      </w:r>
      <w:r w:rsidRPr="00694E93">
        <w:rPr>
          <w:rFonts w:ascii="Arial" w:hAnsi="Arial" w:cs="Arial"/>
          <w:sz w:val="26"/>
          <w:szCs w:val="26"/>
        </w:rPr>
        <w:t xml:space="preserve"> </w:t>
      </w:r>
    </w:p>
    <w:p w:rsidR="00694E93" w:rsidRPr="00694E93" w:rsidRDefault="00694E93" w:rsidP="00694E93">
      <w:pPr>
        <w:numPr>
          <w:ilvl w:val="0"/>
          <w:numId w:val="4"/>
        </w:numPr>
        <w:spacing w:after="0"/>
        <w:rPr>
          <w:rFonts w:ascii="Arial" w:hAnsi="Arial" w:cs="Arial"/>
          <w:sz w:val="26"/>
          <w:szCs w:val="26"/>
        </w:rPr>
      </w:pPr>
      <w:r w:rsidRPr="00694E93">
        <w:rPr>
          <w:rFonts w:ascii="Arial" w:hAnsi="Arial" w:cs="Arial"/>
          <w:b/>
          <w:sz w:val="26"/>
          <w:szCs w:val="26"/>
        </w:rPr>
        <w:lastRenderedPageBreak/>
        <w:t>Giacomo Leopardi</w:t>
      </w:r>
    </w:p>
    <w:p w:rsidR="00694E93" w:rsidRDefault="00694E93" w:rsidP="00694E93">
      <w:pPr>
        <w:numPr>
          <w:ilvl w:val="0"/>
          <w:numId w:val="4"/>
        </w:numPr>
        <w:spacing w:after="0"/>
        <w:rPr>
          <w:rFonts w:ascii="Arial" w:hAnsi="Arial" w:cs="Arial"/>
          <w:sz w:val="26"/>
          <w:szCs w:val="26"/>
        </w:rPr>
      </w:pPr>
      <w:r w:rsidRPr="00694E93">
        <w:rPr>
          <w:rFonts w:ascii="Arial" w:hAnsi="Arial" w:cs="Arial"/>
          <w:b/>
          <w:sz w:val="26"/>
          <w:szCs w:val="26"/>
        </w:rPr>
        <w:t>Alessandro Manzoni</w:t>
      </w:r>
    </w:p>
    <w:p w:rsidR="00694E93" w:rsidRPr="00694E93" w:rsidRDefault="00694E93" w:rsidP="00694E93">
      <w:pPr>
        <w:spacing w:after="0"/>
        <w:ind w:left="720"/>
        <w:rPr>
          <w:rFonts w:ascii="Arial" w:hAnsi="Arial" w:cs="Arial"/>
          <w:sz w:val="26"/>
          <w:szCs w:val="26"/>
        </w:rPr>
      </w:pPr>
    </w:p>
    <w:p w:rsidR="00694E93" w:rsidRPr="00694E93" w:rsidRDefault="00694E93" w:rsidP="00694E93">
      <w:pPr>
        <w:spacing w:after="0"/>
        <w:jc w:val="both"/>
        <w:rPr>
          <w:rFonts w:ascii="Arial" w:hAnsi="Arial" w:cs="Arial"/>
          <w:sz w:val="26"/>
          <w:szCs w:val="26"/>
        </w:rPr>
      </w:pPr>
      <w:r w:rsidRPr="00694E93">
        <w:rPr>
          <w:rFonts w:ascii="Arial" w:hAnsi="Arial" w:cs="Arial"/>
          <w:sz w:val="26"/>
          <w:szCs w:val="26"/>
        </w:rPr>
        <w:t>Caratteristiche del romanticismo italiano</w:t>
      </w:r>
    </w:p>
    <w:p w:rsidR="00694E93" w:rsidRPr="00694E93" w:rsidRDefault="00694E93" w:rsidP="00694E93">
      <w:pPr>
        <w:pStyle w:val="Paragrafoelenco"/>
        <w:numPr>
          <w:ilvl w:val="0"/>
          <w:numId w:val="5"/>
        </w:numPr>
        <w:spacing w:after="0"/>
        <w:jc w:val="both"/>
        <w:rPr>
          <w:rFonts w:ascii="Arial" w:hAnsi="Arial" w:cs="Arial"/>
          <w:sz w:val="26"/>
          <w:szCs w:val="26"/>
        </w:rPr>
      </w:pPr>
      <w:r w:rsidRPr="00694E93">
        <w:rPr>
          <w:rFonts w:ascii="Arial" w:hAnsi="Arial" w:cs="Arial"/>
          <w:sz w:val="26"/>
          <w:szCs w:val="26"/>
        </w:rPr>
        <w:t xml:space="preserve">Rivalutazione della </w:t>
      </w:r>
      <w:r w:rsidRPr="00694E93">
        <w:rPr>
          <w:rFonts w:ascii="Arial" w:hAnsi="Arial" w:cs="Arial"/>
          <w:b/>
          <w:sz w:val="26"/>
          <w:szCs w:val="26"/>
        </w:rPr>
        <w:t>fantasia</w:t>
      </w:r>
      <w:r w:rsidRPr="00694E93">
        <w:rPr>
          <w:rFonts w:ascii="Arial" w:hAnsi="Arial" w:cs="Arial"/>
          <w:sz w:val="26"/>
          <w:szCs w:val="26"/>
        </w:rPr>
        <w:t xml:space="preserve">, del </w:t>
      </w:r>
      <w:r w:rsidRPr="00694E93">
        <w:rPr>
          <w:rFonts w:ascii="Arial" w:hAnsi="Arial" w:cs="Arial"/>
          <w:b/>
          <w:sz w:val="26"/>
          <w:szCs w:val="26"/>
        </w:rPr>
        <w:t xml:space="preserve">sentimento </w:t>
      </w:r>
      <w:r w:rsidRPr="00694E93">
        <w:rPr>
          <w:rFonts w:ascii="Arial" w:hAnsi="Arial" w:cs="Arial"/>
          <w:sz w:val="26"/>
          <w:szCs w:val="26"/>
        </w:rPr>
        <w:t xml:space="preserve">e della </w:t>
      </w:r>
      <w:r w:rsidRPr="00694E93">
        <w:rPr>
          <w:rFonts w:ascii="Arial" w:hAnsi="Arial" w:cs="Arial"/>
          <w:b/>
          <w:sz w:val="26"/>
          <w:szCs w:val="26"/>
        </w:rPr>
        <w:t>passione</w:t>
      </w:r>
      <w:r w:rsidRPr="00694E93">
        <w:rPr>
          <w:rFonts w:ascii="Arial" w:hAnsi="Arial" w:cs="Arial"/>
          <w:sz w:val="26"/>
          <w:szCs w:val="26"/>
        </w:rPr>
        <w:t>;</w:t>
      </w:r>
    </w:p>
    <w:p w:rsidR="00694E93" w:rsidRPr="00694E93" w:rsidRDefault="00694E93" w:rsidP="00694E93">
      <w:pPr>
        <w:pStyle w:val="Paragrafoelenco"/>
        <w:numPr>
          <w:ilvl w:val="0"/>
          <w:numId w:val="5"/>
        </w:numPr>
        <w:spacing w:after="0"/>
        <w:jc w:val="both"/>
        <w:rPr>
          <w:rFonts w:ascii="Arial" w:hAnsi="Arial" w:cs="Arial"/>
          <w:sz w:val="26"/>
          <w:szCs w:val="26"/>
        </w:rPr>
      </w:pPr>
      <w:r w:rsidRPr="00694E93">
        <w:rPr>
          <w:rFonts w:ascii="Arial" w:hAnsi="Arial" w:cs="Arial"/>
          <w:sz w:val="26"/>
          <w:szCs w:val="26"/>
        </w:rPr>
        <w:t xml:space="preserve">L’esaltazione dei concetti di </w:t>
      </w:r>
      <w:r w:rsidRPr="00694E93">
        <w:rPr>
          <w:rFonts w:ascii="Arial" w:hAnsi="Arial" w:cs="Arial"/>
          <w:b/>
          <w:sz w:val="26"/>
          <w:szCs w:val="26"/>
        </w:rPr>
        <w:t>patria</w:t>
      </w:r>
      <w:r w:rsidRPr="00694E93">
        <w:rPr>
          <w:rFonts w:ascii="Arial" w:hAnsi="Arial" w:cs="Arial"/>
          <w:sz w:val="26"/>
          <w:szCs w:val="26"/>
        </w:rPr>
        <w:t xml:space="preserve"> e di</w:t>
      </w:r>
      <w:r w:rsidRPr="00694E93">
        <w:rPr>
          <w:rFonts w:ascii="Arial" w:hAnsi="Arial" w:cs="Arial"/>
          <w:b/>
          <w:sz w:val="26"/>
          <w:szCs w:val="26"/>
        </w:rPr>
        <w:t xml:space="preserve"> nazione</w:t>
      </w:r>
      <w:r w:rsidRPr="00694E93">
        <w:rPr>
          <w:rFonts w:ascii="Arial" w:hAnsi="Arial" w:cs="Arial"/>
          <w:sz w:val="26"/>
          <w:szCs w:val="26"/>
        </w:rPr>
        <w:t>, lo scrittore Alessandro scrisse che la patria doveva essere </w:t>
      </w:r>
      <w:r w:rsidRPr="00694E93">
        <w:rPr>
          <w:rFonts w:ascii="Arial" w:hAnsi="Arial" w:cs="Arial"/>
          <w:iCs/>
          <w:sz w:val="26"/>
          <w:szCs w:val="26"/>
        </w:rPr>
        <w:t>«una d’arme, di lingua, d’altare, di memoria, di sangue e di cor»</w:t>
      </w:r>
      <w:r w:rsidRPr="00694E93">
        <w:rPr>
          <w:rFonts w:ascii="Arial" w:hAnsi="Arial" w:cs="Arial"/>
          <w:sz w:val="26"/>
          <w:szCs w:val="26"/>
        </w:rPr>
        <w:t>. Ne consegue la rivalutazione della </w:t>
      </w:r>
      <w:r w:rsidRPr="00694E93">
        <w:rPr>
          <w:rFonts w:ascii="Arial" w:hAnsi="Arial" w:cs="Arial"/>
          <w:b/>
          <w:bCs/>
          <w:sz w:val="26"/>
          <w:szCs w:val="26"/>
        </w:rPr>
        <w:t>Storia</w:t>
      </w:r>
      <w:r w:rsidRPr="00694E93">
        <w:rPr>
          <w:rFonts w:ascii="Arial" w:hAnsi="Arial" w:cs="Arial"/>
          <w:sz w:val="26"/>
          <w:szCs w:val="26"/>
        </w:rPr>
        <w:t>, intesa come patrimonio delle tradizioni di un popolo e come riscoperta delle “radici” della propria identità;</w:t>
      </w:r>
    </w:p>
    <w:p w:rsidR="00694E93" w:rsidRPr="00694E93" w:rsidRDefault="00694E93" w:rsidP="00694E93">
      <w:pPr>
        <w:pStyle w:val="Paragrafoelenco"/>
        <w:numPr>
          <w:ilvl w:val="0"/>
          <w:numId w:val="5"/>
        </w:numPr>
        <w:spacing w:after="0"/>
        <w:jc w:val="both"/>
        <w:rPr>
          <w:rFonts w:ascii="Arial" w:hAnsi="Arial" w:cs="Arial"/>
          <w:sz w:val="26"/>
          <w:szCs w:val="26"/>
        </w:rPr>
      </w:pPr>
      <w:r w:rsidRPr="00694E93">
        <w:rPr>
          <w:rFonts w:ascii="Arial" w:hAnsi="Arial" w:cs="Arial"/>
          <w:sz w:val="26"/>
          <w:szCs w:val="26"/>
        </w:rPr>
        <w:t>L’esigenza di creare un’</w:t>
      </w:r>
      <w:r w:rsidRPr="00694E93">
        <w:rPr>
          <w:rFonts w:ascii="Arial" w:hAnsi="Arial" w:cs="Arial"/>
          <w:b/>
          <w:sz w:val="26"/>
          <w:szCs w:val="26"/>
        </w:rPr>
        <w:t>arte popolare;</w:t>
      </w:r>
    </w:p>
    <w:p w:rsidR="00694E93" w:rsidRPr="00694E93" w:rsidRDefault="00694E93" w:rsidP="00694E93">
      <w:pPr>
        <w:pStyle w:val="Paragrafoelenco"/>
        <w:numPr>
          <w:ilvl w:val="0"/>
          <w:numId w:val="5"/>
        </w:numPr>
        <w:spacing w:after="0"/>
        <w:jc w:val="both"/>
        <w:rPr>
          <w:rFonts w:ascii="Arial" w:hAnsi="Arial" w:cs="Arial"/>
          <w:sz w:val="26"/>
          <w:szCs w:val="26"/>
        </w:rPr>
      </w:pPr>
      <w:r w:rsidRPr="00694E93">
        <w:rPr>
          <w:rFonts w:ascii="Arial" w:hAnsi="Arial" w:cs="Arial"/>
          <w:sz w:val="26"/>
          <w:szCs w:val="26"/>
        </w:rPr>
        <w:t>La concezione della </w:t>
      </w:r>
      <w:r w:rsidRPr="00694E93">
        <w:rPr>
          <w:rFonts w:ascii="Arial" w:hAnsi="Arial" w:cs="Arial"/>
          <w:b/>
          <w:bCs/>
          <w:sz w:val="26"/>
          <w:szCs w:val="26"/>
        </w:rPr>
        <w:t>Storia come processo evolutivo;</w:t>
      </w:r>
    </w:p>
    <w:p w:rsidR="00694E93" w:rsidRPr="00694E93" w:rsidRDefault="00694E93" w:rsidP="00694E93">
      <w:pPr>
        <w:pStyle w:val="Paragrafoelenco"/>
        <w:numPr>
          <w:ilvl w:val="0"/>
          <w:numId w:val="5"/>
        </w:numPr>
        <w:spacing w:after="0"/>
        <w:jc w:val="both"/>
        <w:rPr>
          <w:rFonts w:ascii="Arial" w:hAnsi="Arial" w:cs="Arial"/>
          <w:sz w:val="26"/>
          <w:szCs w:val="26"/>
        </w:rPr>
      </w:pPr>
      <w:r w:rsidRPr="00694E93">
        <w:rPr>
          <w:rFonts w:ascii="Arial" w:hAnsi="Arial" w:cs="Arial"/>
          <w:sz w:val="26"/>
          <w:szCs w:val="26"/>
        </w:rPr>
        <w:t>La rivalutazione della </w:t>
      </w:r>
      <w:r w:rsidRPr="00694E93">
        <w:rPr>
          <w:rFonts w:ascii="Arial" w:hAnsi="Arial" w:cs="Arial"/>
          <w:b/>
          <w:bCs/>
          <w:sz w:val="26"/>
          <w:szCs w:val="26"/>
        </w:rPr>
        <w:t>religione cristiana</w:t>
      </w:r>
      <w:r w:rsidRPr="00694E93">
        <w:rPr>
          <w:rFonts w:ascii="Arial" w:hAnsi="Arial" w:cs="Arial"/>
          <w:sz w:val="26"/>
          <w:szCs w:val="26"/>
        </w:rPr>
        <w:t>.</w:t>
      </w:r>
    </w:p>
    <w:p w:rsidR="00694E93" w:rsidRDefault="00694E93" w:rsidP="00694E93">
      <w:pPr>
        <w:spacing w:after="0"/>
        <w:rPr>
          <w:rFonts w:ascii="Perpetua" w:hAnsi="Perpetua"/>
          <w:sz w:val="26"/>
          <w:szCs w:val="26"/>
        </w:rPr>
      </w:pPr>
    </w:p>
    <w:p w:rsidR="00694E93" w:rsidRPr="00FC60E6" w:rsidRDefault="00694E93" w:rsidP="00694E93">
      <w:pPr>
        <w:spacing w:after="0"/>
        <w:jc w:val="center"/>
        <w:rPr>
          <w:rFonts w:ascii="Algerian" w:hAnsi="Algerian"/>
          <w:i/>
          <w:sz w:val="32"/>
          <w:szCs w:val="32"/>
        </w:rPr>
      </w:pPr>
      <w:r w:rsidRPr="00FC60E6">
        <w:rPr>
          <w:rFonts w:ascii="Algerian" w:hAnsi="Algerian"/>
          <w:i/>
          <w:sz w:val="32"/>
          <w:szCs w:val="32"/>
        </w:rPr>
        <w:t>Romanticismo italiano ed europeo a confronto</w:t>
      </w:r>
    </w:p>
    <w:p w:rsidR="00694E93" w:rsidRPr="00694E93" w:rsidRDefault="00694E93" w:rsidP="00694E93">
      <w:pPr>
        <w:spacing w:after="0"/>
        <w:rPr>
          <w:rFonts w:ascii="Arial" w:hAnsi="Arial" w:cs="Arial"/>
          <w:sz w:val="26"/>
          <w:szCs w:val="26"/>
        </w:rPr>
      </w:pPr>
      <w:r w:rsidRPr="00694E93">
        <w:rPr>
          <w:rFonts w:ascii="Arial" w:hAnsi="Arial" w:cs="Arial"/>
          <w:sz w:val="26"/>
          <w:szCs w:val="26"/>
        </w:rPr>
        <w:t xml:space="preserve"> Non si trovano tra gli scrittori italiani quegli atteggiamenti di delusione, di insofferenza violenta, di rivolta che caratterizzano tanti scrittori europei. Nei paesi stranieri lo scrittore romantico è essenzialmente </w:t>
      </w:r>
      <w:r w:rsidRPr="00694E93">
        <w:rPr>
          <w:rFonts w:ascii="Arial" w:hAnsi="Arial" w:cs="Arial"/>
          <w:iCs/>
          <w:sz w:val="26"/>
          <w:szCs w:val="26"/>
        </w:rPr>
        <w:t>antiborghese</w:t>
      </w:r>
      <w:r w:rsidRPr="00694E93">
        <w:rPr>
          <w:rFonts w:ascii="Arial" w:hAnsi="Arial" w:cs="Arial"/>
          <w:sz w:val="26"/>
          <w:szCs w:val="26"/>
        </w:rPr>
        <w:t>, spesso in modo esasperato, e si rivolta contro la stessa matrice da cui proviene. Ciò può spiegare le profonde </w:t>
      </w:r>
      <w:r w:rsidRPr="00694E93">
        <w:rPr>
          <w:rFonts w:ascii="Arial" w:hAnsi="Arial" w:cs="Arial"/>
          <w:bCs/>
          <w:sz w:val="26"/>
          <w:szCs w:val="26"/>
        </w:rPr>
        <w:t>differenze di temi e forme espressive tra il Romanticismo italiano e il Romanticismo europeo </w:t>
      </w:r>
      <w:r w:rsidRPr="00694E93">
        <w:rPr>
          <w:rFonts w:ascii="Arial" w:hAnsi="Arial" w:cs="Arial"/>
          <w:sz w:val="26"/>
          <w:szCs w:val="26"/>
        </w:rPr>
        <w:t>soprattutto l’assenza di quegli aspetti esasperatamente irrazionalistici, fantastici, mistici, satanici, “neri”, che in altri paesi erano l’espressione del conflitto tra l’intellettuale e il contesto sociale.</w:t>
      </w:r>
    </w:p>
    <w:p w:rsidR="00694E93" w:rsidRPr="00CB3168" w:rsidRDefault="00694E93" w:rsidP="00422D88">
      <w:pPr>
        <w:jc w:val="both"/>
        <w:rPr>
          <w:rFonts w:ascii="Arial" w:hAnsi="Arial" w:cs="Arial"/>
          <w:sz w:val="26"/>
          <w:szCs w:val="26"/>
        </w:rPr>
      </w:pPr>
    </w:p>
    <w:p w:rsidR="00154F7A" w:rsidRPr="007B7639" w:rsidRDefault="00154F7A" w:rsidP="00154F7A">
      <w:pPr>
        <w:pStyle w:val="Stile1"/>
      </w:pPr>
      <w:r w:rsidRPr="00867C37">
        <w:t>ROMANZO STORICO E POETICA MANZONIANA DEL VERO</w:t>
      </w:r>
    </w:p>
    <w:p w:rsidR="00154F7A" w:rsidRDefault="00154F7A" w:rsidP="00154F7A">
      <w:pPr>
        <w:pStyle w:val="Titolo"/>
      </w:pPr>
      <w:r>
        <w:t>Romanzo storico</w:t>
      </w:r>
    </w:p>
    <w:p w:rsidR="00154F7A" w:rsidRPr="00154F7A" w:rsidRDefault="00154F7A" w:rsidP="00154F7A"/>
    <w:p w:rsidR="00154F7A" w:rsidRPr="00154F7A" w:rsidRDefault="00154F7A" w:rsidP="00154F7A">
      <w:pPr>
        <w:spacing w:after="0"/>
        <w:rPr>
          <w:rFonts w:ascii="Arial" w:hAnsi="Arial" w:cs="Arial"/>
          <w:sz w:val="26"/>
          <w:szCs w:val="26"/>
        </w:rPr>
      </w:pPr>
      <w:r w:rsidRPr="00154F7A">
        <w:rPr>
          <w:rFonts w:ascii="Arial" w:hAnsi="Arial" w:cs="Arial"/>
          <w:sz w:val="26"/>
          <w:szCs w:val="26"/>
        </w:rPr>
        <w:t>Nell’Ottocento nasce e si diffonde un nuovo genere letterario: il romanzo che diventa il genere più importante e apprezzato perché è in grado di rappresentare e analizzare i vari aspetti e problemi della società.</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In particolar modo durante il XIX secolo fiorisce in tutta Europa il cosiddetto romanzo storico di cui Walter Scott viene considerato l’iniziatore.</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Proprio sulla scia di questo nuovo genere letterario Alessandro Manzoni si ispira per dar vita a “I Promessi Sposi”. Tuttavia, a differenza dei romanzi di Scott, l’opera manzoniana, presenta una ricostruzione storica del passato e una approfondita analisi psicologica e morale dei personaggi.</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Per romanzo storico si intende un’opera in prosa costituita da una parte di finzione e da una parte di realtà storica.</w:t>
      </w:r>
    </w:p>
    <w:p w:rsidR="00154F7A" w:rsidRPr="00154F7A" w:rsidRDefault="00154F7A" w:rsidP="00154F7A">
      <w:pPr>
        <w:spacing w:after="0"/>
        <w:rPr>
          <w:rFonts w:ascii="Arial" w:hAnsi="Arial" w:cs="Arial"/>
          <w:sz w:val="26"/>
          <w:szCs w:val="26"/>
        </w:rPr>
      </w:pPr>
      <w:r w:rsidRPr="00154F7A">
        <w:rPr>
          <w:rFonts w:ascii="Arial" w:hAnsi="Arial" w:cs="Arial"/>
          <w:sz w:val="26"/>
          <w:szCs w:val="26"/>
        </w:rPr>
        <w:lastRenderedPageBreak/>
        <w:t>Nell</w:t>
      </w:r>
      <w:r>
        <w:rPr>
          <w:rFonts w:ascii="Arial" w:hAnsi="Arial" w:cs="Arial"/>
          <w:sz w:val="26"/>
          <w:szCs w:val="26"/>
        </w:rPr>
        <w:t>’</w:t>
      </w:r>
      <w:r w:rsidRPr="00154F7A">
        <w:rPr>
          <w:rFonts w:ascii="Arial" w:hAnsi="Arial" w:cs="Arial"/>
          <w:sz w:val="26"/>
          <w:szCs w:val="26"/>
        </w:rPr>
        <w:t xml:space="preserve">opera </w:t>
      </w:r>
      <w:r>
        <w:rPr>
          <w:rFonts w:ascii="Arial" w:hAnsi="Arial" w:cs="Arial"/>
          <w:sz w:val="26"/>
          <w:szCs w:val="26"/>
        </w:rPr>
        <w:t>di Manzoni</w:t>
      </w:r>
      <w:r w:rsidRPr="00154F7A">
        <w:rPr>
          <w:rFonts w:ascii="Arial" w:hAnsi="Arial" w:cs="Arial"/>
          <w:sz w:val="26"/>
          <w:szCs w:val="26"/>
        </w:rPr>
        <w:t>si possono individuare chiaramente le due parti da cui è composta:</w:t>
      </w:r>
    </w:p>
    <w:p w:rsidR="00154F7A" w:rsidRPr="00154F7A" w:rsidRDefault="00154F7A" w:rsidP="00154F7A">
      <w:pPr>
        <w:pStyle w:val="Paragrafoelenco"/>
        <w:numPr>
          <w:ilvl w:val="0"/>
          <w:numId w:val="6"/>
        </w:numPr>
        <w:spacing w:after="0" w:line="276" w:lineRule="auto"/>
        <w:rPr>
          <w:rFonts w:ascii="Arial" w:hAnsi="Arial" w:cs="Arial"/>
          <w:sz w:val="26"/>
          <w:szCs w:val="26"/>
        </w:rPr>
      </w:pPr>
      <w:r w:rsidRPr="00154F7A">
        <w:rPr>
          <w:rFonts w:ascii="Arial" w:hAnsi="Arial" w:cs="Arial"/>
          <w:sz w:val="26"/>
          <w:szCs w:val="26"/>
        </w:rPr>
        <w:t>La parte di finzione consiste nel racconto delle vicende travagliate di due popolani che vivono in un villaggio del Ducato di Milano (Renzo Tramaglino e Lucia Mondella).</w:t>
      </w:r>
    </w:p>
    <w:p w:rsidR="00154F7A" w:rsidRPr="00154F7A" w:rsidRDefault="00154F7A" w:rsidP="00154F7A">
      <w:pPr>
        <w:pStyle w:val="Paragrafoelenco"/>
        <w:numPr>
          <w:ilvl w:val="0"/>
          <w:numId w:val="6"/>
        </w:numPr>
        <w:spacing w:after="0" w:line="276" w:lineRule="auto"/>
        <w:rPr>
          <w:rFonts w:ascii="Arial" w:hAnsi="Arial" w:cs="Arial"/>
          <w:sz w:val="26"/>
          <w:szCs w:val="26"/>
        </w:rPr>
      </w:pPr>
      <w:r w:rsidRPr="00154F7A">
        <w:rPr>
          <w:rFonts w:ascii="Arial" w:hAnsi="Arial" w:cs="Arial"/>
          <w:sz w:val="26"/>
          <w:szCs w:val="26"/>
        </w:rPr>
        <w:t>Lo sfondo storico rappresentato dalla narrazione di fatti storici avvenuti nel Seicento durante la dominazione spagnola nell’Italia settentrionale, con il racconto di eventi realmente accaduti come la sommossa milanese, la guerra, la carestia, la peste, ecc.</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Secondo Manzoni i fatti immaginari devono trovarsi in linea, nella maniera più assoluta, con i fatti storici.</w:t>
      </w:r>
    </w:p>
    <w:p w:rsidR="00154F7A" w:rsidRDefault="00154F7A" w:rsidP="00154F7A">
      <w:pPr>
        <w:spacing w:after="0"/>
        <w:rPr>
          <w:rFonts w:ascii="Arial" w:hAnsi="Arial" w:cs="Arial"/>
          <w:sz w:val="26"/>
          <w:szCs w:val="26"/>
        </w:rPr>
      </w:pPr>
      <w:r w:rsidRPr="00154F7A">
        <w:rPr>
          <w:rFonts w:ascii="Arial" w:hAnsi="Arial" w:cs="Arial"/>
          <w:sz w:val="26"/>
          <w:szCs w:val="26"/>
        </w:rPr>
        <w:t xml:space="preserve">Pur inquadrato in un’ epoca storica realmente esistita, il 1600, i “Promessi Sposi” progetta personaggi inventati e fantasiosi che ricalcano comunque usi, costumi, sentimenti appartenenti essenzialmente al contesto storico di riferimento. </w:t>
      </w:r>
    </w:p>
    <w:p w:rsidR="00154F7A" w:rsidRDefault="00154F7A" w:rsidP="00154F7A">
      <w:pPr>
        <w:spacing w:after="0"/>
        <w:rPr>
          <w:rFonts w:ascii="Arial" w:hAnsi="Arial" w:cs="Arial"/>
          <w:b/>
          <w:sz w:val="26"/>
          <w:szCs w:val="26"/>
        </w:rPr>
      </w:pPr>
      <w:r w:rsidRPr="00154F7A">
        <w:rPr>
          <w:rFonts w:ascii="Arial" w:hAnsi="Arial" w:cs="Arial"/>
          <w:sz w:val="26"/>
          <w:szCs w:val="26"/>
        </w:rPr>
        <w:t xml:space="preserve">Inoltre, per rendere il racconto ancora più realistico e affine alle caratteristiche di quella determinata epoca, Manzoni consulta i resoconti e le opere di due importanti storici: </w:t>
      </w:r>
      <w:r w:rsidRPr="00154F7A">
        <w:rPr>
          <w:rFonts w:ascii="Arial" w:hAnsi="Arial" w:cs="Arial"/>
          <w:b/>
          <w:sz w:val="26"/>
          <w:szCs w:val="26"/>
        </w:rPr>
        <w:t>Giuseppe</w:t>
      </w:r>
      <w:r w:rsidRPr="00154F7A">
        <w:rPr>
          <w:rFonts w:ascii="Arial" w:hAnsi="Arial" w:cs="Arial"/>
          <w:sz w:val="26"/>
          <w:szCs w:val="26"/>
        </w:rPr>
        <w:t xml:space="preserve"> </w:t>
      </w:r>
      <w:r w:rsidRPr="00154F7A">
        <w:rPr>
          <w:rFonts w:ascii="Arial" w:hAnsi="Arial" w:cs="Arial"/>
          <w:b/>
          <w:sz w:val="26"/>
          <w:szCs w:val="26"/>
        </w:rPr>
        <w:t>Ripamonti</w:t>
      </w:r>
      <w:r w:rsidRPr="00154F7A">
        <w:rPr>
          <w:rFonts w:ascii="Arial" w:hAnsi="Arial" w:cs="Arial"/>
          <w:sz w:val="26"/>
          <w:szCs w:val="26"/>
        </w:rPr>
        <w:t xml:space="preserve"> e </w:t>
      </w:r>
      <w:r w:rsidRPr="00154F7A">
        <w:rPr>
          <w:rFonts w:ascii="Arial" w:hAnsi="Arial" w:cs="Arial"/>
          <w:b/>
          <w:sz w:val="26"/>
          <w:szCs w:val="26"/>
        </w:rPr>
        <w:t>Alessandro</w:t>
      </w:r>
      <w:r w:rsidRPr="00154F7A">
        <w:rPr>
          <w:rFonts w:ascii="Arial" w:hAnsi="Arial" w:cs="Arial"/>
          <w:sz w:val="26"/>
          <w:szCs w:val="26"/>
        </w:rPr>
        <w:t xml:space="preserve"> </w:t>
      </w:r>
      <w:r w:rsidRPr="00154F7A">
        <w:rPr>
          <w:rFonts w:ascii="Arial" w:hAnsi="Arial" w:cs="Arial"/>
          <w:b/>
          <w:sz w:val="26"/>
          <w:szCs w:val="26"/>
        </w:rPr>
        <w:t>Tadino.</w:t>
      </w:r>
    </w:p>
    <w:p w:rsidR="00154F7A" w:rsidRPr="00154F7A" w:rsidRDefault="00154F7A" w:rsidP="00154F7A">
      <w:pPr>
        <w:spacing w:after="0"/>
        <w:rPr>
          <w:rFonts w:ascii="Arial" w:hAnsi="Arial" w:cs="Arial"/>
          <w:sz w:val="26"/>
          <w:szCs w:val="26"/>
        </w:rPr>
      </w:pPr>
    </w:p>
    <w:p w:rsidR="00154F7A" w:rsidRPr="00154F7A" w:rsidRDefault="00154F7A" w:rsidP="00154F7A">
      <w:pPr>
        <w:spacing w:after="0"/>
        <w:rPr>
          <w:rFonts w:ascii="Arial" w:hAnsi="Arial" w:cs="Arial"/>
          <w:sz w:val="26"/>
          <w:szCs w:val="26"/>
        </w:rPr>
      </w:pPr>
      <w:r w:rsidRPr="00154F7A">
        <w:rPr>
          <w:rFonts w:ascii="Arial" w:hAnsi="Arial" w:cs="Arial"/>
          <w:i/>
          <w:sz w:val="26"/>
          <w:szCs w:val="26"/>
        </w:rPr>
        <w:t xml:space="preserve"> </w:t>
      </w:r>
      <w:r w:rsidRPr="00154F7A">
        <w:rPr>
          <w:rFonts w:ascii="Arial" w:hAnsi="Arial" w:cs="Arial"/>
          <w:i/>
          <w:sz w:val="26"/>
          <w:szCs w:val="26"/>
        </w:rPr>
        <w:t>“L’opera d’arte debba proporsi l’utile per iscopo, il vero (storia) per soggetto e l’interessante per mezzo”</w:t>
      </w:r>
      <w:r w:rsidRPr="00154F7A">
        <w:rPr>
          <w:rFonts w:ascii="Arial" w:hAnsi="Arial" w:cs="Arial"/>
          <w:sz w:val="26"/>
          <w:szCs w:val="26"/>
        </w:rPr>
        <w:t>: in queste poche righe, scritte dal Manzoni stesso, sono contenute tutte le ragioni della scelta del romanzo storico.</w:t>
      </w:r>
    </w:p>
    <w:p w:rsidR="00154F7A" w:rsidRDefault="00154F7A" w:rsidP="00154F7A">
      <w:pPr>
        <w:spacing w:after="0"/>
        <w:rPr>
          <w:rFonts w:ascii="Arial" w:hAnsi="Arial" w:cs="Arial"/>
          <w:sz w:val="26"/>
          <w:szCs w:val="26"/>
        </w:rPr>
      </w:pPr>
      <w:r w:rsidRPr="00154F7A">
        <w:rPr>
          <w:rFonts w:ascii="Arial" w:hAnsi="Arial" w:cs="Arial"/>
          <w:sz w:val="26"/>
          <w:szCs w:val="26"/>
        </w:rPr>
        <w:t>In primis l’opera d’arte, per essere considerata realmente tale, deve saper parlare in qualche modo di una “storia” accaduta che ha un suo fondamento storico/esistenziale razionale.</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In secondo luogo, l’obiettivo di tale opera d’arte deve essere connesso alla sua utilità pratica.</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 xml:space="preserve">“I Promessi Sposi” quindi ha un valore sia pedagogico che formativo, oltre al semplice intrattenimento. </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Decise di cimentarsi in questo nuovo genere che, nell’Italia di quell’epoca, ancora dominata dai classicisti, veniva guardato con diffidenza. Evidente è quindi il coraggio che Manzoni applicò nella scelta del genere letterario, rimettendosi in discussione e impegnandosi a scrivere un romanzo, genere narrativo che, come già detto, in Italia, non potendo vantare alcuna tradizione, era guardato come estraneo alla cultura della nazione.</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In tale scelta è implicata anche l’ambizione, caratteristica del letterato romantico, di conquistare un più vasto pubblico rispetto alla cerchia ristretta di coloro ai quali era tradizionalmente destinata la produzione letteraria.</w:t>
      </w:r>
    </w:p>
    <w:p w:rsidR="00154F7A" w:rsidRPr="00154F7A" w:rsidRDefault="00154F7A" w:rsidP="00154F7A">
      <w:pPr>
        <w:spacing w:after="0"/>
        <w:jc w:val="center"/>
        <w:rPr>
          <w:rFonts w:ascii="Arial" w:hAnsi="Arial" w:cs="Arial"/>
          <w:sz w:val="24"/>
        </w:rPr>
      </w:pPr>
    </w:p>
    <w:p w:rsidR="00154F7A" w:rsidRPr="00154F7A" w:rsidRDefault="00154F7A" w:rsidP="00154F7A">
      <w:pPr>
        <w:spacing w:after="0"/>
        <w:jc w:val="center"/>
        <w:rPr>
          <w:rFonts w:ascii="Arial" w:hAnsi="Arial" w:cs="Arial"/>
          <w:sz w:val="24"/>
        </w:rPr>
      </w:pPr>
    </w:p>
    <w:p w:rsidR="00154F7A" w:rsidRPr="00154F7A" w:rsidRDefault="00154F7A" w:rsidP="00154F7A">
      <w:pPr>
        <w:pStyle w:val="Titolo"/>
        <w:jc w:val="both"/>
        <w:rPr>
          <w:rFonts w:ascii="Arial" w:hAnsi="Arial" w:cs="Arial"/>
        </w:rPr>
      </w:pPr>
      <w:r>
        <w:rPr>
          <w:rFonts w:ascii="Arial" w:hAnsi="Arial" w:cs="Arial"/>
        </w:rPr>
        <w:t>Poetica manzoniana del vero</w:t>
      </w:r>
    </w:p>
    <w:p w:rsidR="00154F7A" w:rsidRPr="00154F7A" w:rsidRDefault="00154F7A" w:rsidP="00154F7A">
      <w:pPr>
        <w:spacing w:after="0"/>
        <w:rPr>
          <w:rFonts w:ascii="Arial" w:hAnsi="Arial" w:cs="Arial"/>
          <w:sz w:val="26"/>
          <w:szCs w:val="26"/>
        </w:rPr>
      </w:pPr>
    </w:p>
    <w:p w:rsidR="00154F7A" w:rsidRPr="00154F7A" w:rsidRDefault="00154F7A" w:rsidP="00154F7A">
      <w:pPr>
        <w:spacing w:after="0"/>
        <w:rPr>
          <w:rFonts w:ascii="Arial" w:hAnsi="Arial" w:cs="Arial"/>
          <w:sz w:val="26"/>
          <w:szCs w:val="26"/>
        </w:rPr>
      </w:pPr>
      <w:r w:rsidRPr="00154F7A">
        <w:rPr>
          <w:rFonts w:ascii="Arial" w:hAnsi="Arial" w:cs="Arial"/>
          <w:sz w:val="26"/>
          <w:szCs w:val="26"/>
        </w:rPr>
        <w:lastRenderedPageBreak/>
        <w:t xml:space="preserve">Manzoni è uno degli esponenti italiani più grandi del Romanticismo, tuttavia il Romanticismo manzoniano si distingue da quello europeo proprio per via della sua poetica incentrata sul Vero. </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 xml:space="preserve">Con originalità e creatività Manzoni conferisce al Romanticismo italiano un carattere </w:t>
      </w:r>
      <w:r>
        <w:rPr>
          <w:rFonts w:ascii="Arial" w:hAnsi="Arial" w:cs="Arial"/>
          <w:sz w:val="26"/>
          <w:szCs w:val="26"/>
        </w:rPr>
        <w:t>diverso</w:t>
      </w:r>
      <w:r w:rsidRPr="00154F7A">
        <w:rPr>
          <w:rFonts w:ascii="Arial" w:hAnsi="Arial" w:cs="Arial"/>
          <w:sz w:val="26"/>
          <w:szCs w:val="26"/>
        </w:rPr>
        <w:t xml:space="preserve">, rifiutando del Romanticismo europeo i due principi più rivoluzionari: la libertà di ispirazione e il primato del sentimento su tutte le altre facoltà dello spirito. </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Secondo Manzoni le sue opere, o comunque l’arte e la poesia, devono educare ed elevare spiritualmente la società, ispirandosi quindi ad idee morali e religiose. Egli stesso dice</w:t>
      </w:r>
      <w:r w:rsidR="00EB2102">
        <w:rPr>
          <w:rFonts w:ascii="Arial" w:hAnsi="Arial" w:cs="Arial"/>
          <w:sz w:val="26"/>
          <w:szCs w:val="26"/>
        </w:rPr>
        <w:t xml:space="preserve"> che i</w:t>
      </w:r>
      <w:r w:rsidRPr="00154F7A">
        <w:rPr>
          <w:rFonts w:ascii="Arial" w:hAnsi="Arial" w:cs="Arial"/>
          <w:sz w:val="26"/>
          <w:szCs w:val="26"/>
        </w:rPr>
        <w:t>l sentimento e la creatività devono essere coordinati dalla Ragione, in quanto, utilizzati in modo autonomo, possono degenerare in sentimentalismi e fantasticherie.</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La poetica manzoniana quindi si basa principalmente sulla percezione del Vero.</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Il Vero è definito da Manzoni come l’espressione di un bisogno vago ed incerto, che non si allontana da ciò che la fede cristiana indica come verità. Manzoni è infatti fortemente credente: la fede non viene considerata qualcosa di mistico o un cieco bisogno dell’anima, ma conforto della ragione e legata alla realtà.</w:t>
      </w:r>
    </w:p>
    <w:p w:rsidR="00EB2102" w:rsidRDefault="00EB2102" w:rsidP="00154F7A">
      <w:pPr>
        <w:spacing w:after="0"/>
        <w:rPr>
          <w:rFonts w:ascii="Arial" w:hAnsi="Arial" w:cs="Arial"/>
          <w:sz w:val="26"/>
          <w:szCs w:val="26"/>
        </w:rPr>
      </w:pPr>
    </w:p>
    <w:p w:rsidR="00EB2102" w:rsidRDefault="00154F7A" w:rsidP="00EB2102">
      <w:pPr>
        <w:spacing w:after="0"/>
        <w:rPr>
          <w:rFonts w:ascii="Arial" w:hAnsi="Arial" w:cs="Arial"/>
          <w:sz w:val="26"/>
          <w:szCs w:val="26"/>
        </w:rPr>
      </w:pPr>
      <w:r w:rsidRPr="00154F7A">
        <w:rPr>
          <w:rFonts w:ascii="Arial" w:hAnsi="Arial" w:cs="Arial"/>
          <w:sz w:val="26"/>
          <w:szCs w:val="26"/>
        </w:rPr>
        <w:t xml:space="preserve">Compito del poeta, infatti, non è quello di inventare i fatti, ma riuscire a raggiungere ed esprimere i sentimenti degli uomini che hanno agito. Manzoni intende ispirarsi al Vero storico ed estendersi al Vero poetico, soffermandosi su fatti accaduti realmente. </w:t>
      </w:r>
    </w:p>
    <w:p w:rsidR="00EB2102" w:rsidRPr="00154F7A" w:rsidRDefault="00EB2102" w:rsidP="00EB2102">
      <w:pPr>
        <w:spacing w:after="0"/>
        <w:rPr>
          <w:rFonts w:ascii="Arial" w:hAnsi="Arial" w:cs="Arial"/>
          <w:sz w:val="26"/>
          <w:szCs w:val="26"/>
        </w:rPr>
      </w:pPr>
    </w:p>
    <w:p w:rsidR="00154F7A" w:rsidRPr="00154F7A" w:rsidRDefault="00154F7A" w:rsidP="00154F7A">
      <w:pPr>
        <w:spacing w:after="0"/>
        <w:rPr>
          <w:rFonts w:ascii="Arial" w:hAnsi="Arial" w:cs="Arial"/>
          <w:sz w:val="26"/>
          <w:szCs w:val="26"/>
        </w:rPr>
      </w:pPr>
      <w:r w:rsidRPr="00154F7A">
        <w:rPr>
          <w:rFonts w:ascii="Arial" w:hAnsi="Arial" w:cs="Arial"/>
          <w:sz w:val="26"/>
          <w:szCs w:val="26"/>
        </w:rPr>
        <w:t>Tuttavia egli ammette anche la difficoltà di conciliare il Vero storico con quello poetico:</w:t>
      </w:r>
      <w:r w:rsidRPr="00154F7A">
        <w:rPr>
          <w:rFonts w:ascii="Arial" w:hAnsi="Arial" w:cs="Arial"/>
        </w:rPr>
        <w:t xml:space="preserve"> </w:t>
      </w:r>
      <w:r w:rsidRPr="00154F7A">
        <w:rPr>
          <w:rFonts w:ascii="Arial" w:hAnsi="Arial" w:cs="Arial"/>
          <w:sz w:val="26"/>
          <w:szCs w:val="26"/>
        </w:rPr>
        <w:t>il poeta inventa, nel senso che crea, per cui la sua arte non ha come oggetto il Vero, ma il Verosimile.</w:t>
      </w:r>
    </w:p>
    <w:p w:rsidR="00EB2102" w:rsidRDefault="00154F7A" w:rsidP="00154F7A">
      <w:pPr>
        <w:spacing w:after="0"/>
        <w:rPr>
          <w:rFonts w:ascii="Arial" w:hAnsi="Arial" w:cs="Arial"/>
          <w:sz w:val="26"/>
          <w:szCs w:val="26"/>
        </w:rPr>
      </w:pPr>
      <w:r w:rsidRPr="00154F7A">
        <w:rPr>
          <w:rFonts w:ascii="Arial" w:hAnsi="Arial" w:cs="Arial"/>
          <w:sz w:val="26"/>
          <w:szCs w:val="26"/>
        </w:rPr>
        <w:t>Alla soluzione Manzoni arrivò solo con il dialogo “Dell’Invenzione”. Se il poeta differisce dallo storico in quanto egli “deve inventare”, allora l’attenzione deve essere rivolta alle parole “inventare” ed “invenzione”</w:t>
      </w:r>
      <w:r w:rsidR="00EB2102">
        <w:rPr>
          <w:rFonts w:ascii="Arial" w:hAnsi="Arial" w:cs="Arial"/>
          <w:sz w:val="26"/>
          <w:szCs w:val="26"/>
        </w:rPr>
        <w:t>(</w:t>
      </w:r>
      <w:r w:rsidR="00EB2102" w:rsidRPr="00EB2102">
        <w:rPr>
          <w:rFonts w:ascii="Arial" w:hAnsi="Arial" w:cs="Arial"/>
          <w:sz w:val="26"/>
          <w:szCs w:val="26"/>
        </w:rPr>
        <w:t xml:space="preserve"> </w:t>
      </w:r>
      <w:r w:rsidR="00EB2102">
        <w:rPr>
          <w:rFonts w:ascii="Arial" w:hAnsi="Arial" w:cs="Arial"/>
          <w:sz w:val="26"/>
          <w:szCs w:val="26"/>
        </w:rPr>
        <w:t>I</w:t>
      </w:r>
      <w:r w:rsidR="00EB2102" w:rsidRPr="00154F7A">
        <w:rPr>
          <w:rFonts w:ascii="Arial" w:hAnsi="Arial" w:cs="Arial"/>
          <w:sz w:val="26"/>
          <w:szCs w:val="26"/>
        </w:rPr>
        <w:t>nventare non significa creare ex novo, ma “trovare”.</w:t>
      </w:r>
      <w:r w:rsidR="00EB2102">
        <w:rPr>
          <w:rFonts w:ascii="Arial" w:hAnsi="Arial" w:cs="Arial"/>
          <w:sz w:val="26"/>
          <w:szCs w:val="26"/>
        </w:rPr>
        <w:t>)</w:t>
      </w:r>
    </w:p>
    <w:p w:rsidR="00EB2102" w:rsidRDefault="00EB2102" w:rsidP="00154F7A">
      <w:pPr>
        <w:spacing w:after="0"/>
        <w:rPr>
          <w:rFonts w:ascii="Arial" w:hAnsi="Arial" w:cs="Arial"/>
          <w:sz w:val="26"/>
          <w:szCs w:val="26"/>
        </w:rPr>
      </w:pPr>
    </w:p>
    <w:p w:rsidR="00154F7A" w:rsidRPr="00154F7A" w:rsidRDefault="00154F7A" w:rsidP="00154F7A">
      <w:pPr>
        <w:spacing w:after="0"/>
        <w:rPr>
          <w:rFonts w:ascii="Arial" w:hAnsi="Arial" w:cs="Arial"/>
          <w:sz w:val="26"/>
          <w:szCs w:val="26"/>
        </w:rPr>
      </w:pPr>
      <w:r w:rsidRPr="00154F7A">
        <w:rPr>
          <w:rFonts w:ascii="Arial" w:hAnsi="Arial" w:cs="Arial"/>
          <w:sz w:val="26"/>
          <w:szCs w:val="26"/>
        </w:rPr>
        <w:t>In questo modo perciò il romanzo storico non è l’unione di storia, cioè di Vero, e di invenzione, cioè di falso, ma di Vero storico e di Vero poetico, che non sono altro che due espressioni della verità.</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La più originale aderenza al Vero è presente, appunto, nei Promessi Sposi.</w:t>
      </w:r>
    </w:p>
    <w:p w:rsidR="00BD729A" w:rsidRPr="00A80FD6" w:rsidRDefault="00BD729A" w:rsidP="008932F0">
      <w:pPr>
        <w:spacing w:after="0"/>
        <w:jc w:val="both"/>
        <w:rPr>
          <w:rFonts w:ascii="Arial" w:hAnsi="Arial" w:cs="Arial"/>
          <w:i/>
          <w:sz w:val="32"/>
          <w:szCs w:val="26"/>
        </w:rPr>
      </w:pPr>
    </w:p>
    <w:p w:rsidR="00BD729A" w:rsidRPr="00A80FD6" w:rsidRDefault="00BD729A" w:rsidP="008932F0">
      <w:pPr>
        <w:spacing w:after="0"/>
        <w:jc w:val="both"/>
        <w:rPr>
          <w:rFonts w:ascii="Arial" w:hAnsi="Arial" w:cs="Arial"/>
          <w:i/>
          <w:sz w:val="32"/>
          <w:szCs w:val="26"/>
        </w:rPr>
      </w:pPr>
    </w:p>
    <w:p w:rsidR="004A382F" w:rsidRPr="00A80FD6" w:rsidRDefault="004A382F" w:rsidP="008932F0">
      <w:pPr>
        <w:spacing w:after="0"/>
        <w:jc w:val="both"/>
        <w:rPr>
          <w:rFonts w:ascii="Arial" w:hAnsi="Arial" w:cs="Arial"/>
          <w:sz w:val="26"/>
          <w:szCs w:val="26"/>
        </w:rPr>
      </w:pPr>
    </w:p>
    <w:p w:rsidR="0061075E" w:rsidRPr="00BD729A" w:rsidRDefault="0061075E" w:rsidP="008932F0">
      <w:pPr>
        <w:spacing w:after="0"/>
        <w:jc w:val="both"/>
        <w:rPr>
          <w:rFonts w:ascii="Perpetua" w:hAnsi="Perpetua"/>
          <w:sz w:val="26"/>
          <w:szCs w:val="26"/>
        </w:rPr>
      </w:pPr>
    </w:p>
    <w:sectPr w:rsidR="0061075E" w:rsidRPr="00BD729A" w:rsidSect="00EC4C85">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51C" w:rsidRDefault="0039551C" w:rsidP="00AC13FE">
      <w:pPr>
        <w:spacing w:after="0" w:line="240" w:lineRule="auto"/>
      </w:pPr>
      <w:r>
        <w:separator/>
      </w:r>
    </w:p>
  </w:endnote>
  <w:endnote w:type="continuationSeparator" w:id="0">
    <w:p w:rsidR="0039551C" w:rsidRDefault="0039551C" w:rsidP="00AC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51C" w:rsidRDefault="0039551C" w:rsidP="00AC13FE">
      <w:pPr>
        <w:spacing w:after="0" w:line="240" w:lineRule="auto"/>
      </w:pPr>
      <w:r>
        <w:separator/>
      </w:r>
    </w:p>
  </w:footnote>
  <w:footnote w:type="continuationSeparator" w:id="0">
    <w:p w:rsidR="0039551C" w:rsidRDefault="0039551C" w:rsidP="00AC1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CE66D5E"/>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84C0F06"/>
    <w:multiLevelType w:val="hybridMultilevel"/>
    <w:tmpl w:val="0AD86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1B0469"/>
    <w:multiLevelType w:val="multilevel"/>
    <w:tmpl w:val="DFD8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A268E"/>
    <w:multiLevelType w:val="hybridMultilevel"/>
    <w:tmpl w:val="F4B457A4"/>
    <w:lvl w:ilvl="0" w:tplc="1372561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86A1111"/>
    <w:multiLevelType w:val="hybridMultilevel"/>
    <w:tmpl w:val="B20AB2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F887CF7"/>
    <w:multiLevelType w:val="multilevel"/>
    <w:tmpl w:val="CE4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BD"/>
    <w:rsid w:val="0004671E"/>
    <w:rsid w:val="00050E69"/>
    <w:rsid w:val="000A71D2"/>
    <w:rsid w:val="00154F7A"/>
    <w:rsid w:val="001E2284"/>
    <w:rsid w:val="00203BDF"/>
    <w:rsid w:val="0022752C"/>
    <w:rsid w:val="00296072"/>
    <w:rsid w:val="002D4BB0"/>
    <w:rsid w:val="002F6DCE"/>
    <w:rsid w:val="00362326"/>
    <w:rsid w:val="0039551C"/>
    <w:rsid w:val="003A4672"/>
    <w:rsid w:val="003E1F55"/>
    <w:rsid w:val="00422D88"/>
    <w:rsid w:val="00462068"/>
    <w:rsid w:val="00485832"/>
    <w:rsid w:val="004A382F"/>
    <w:rsid w:val="004A46EA"/>
    <w:rsid w:val="004F0A30"/>
    <w:rsid w:val="0051610E"/>
    <w:rsid w:val="005B03CA"/>
    <w:rsid w:val="005E08D7"/>
    <w:rsid w:val="0061075E"/>
    <w:rsid w:val="0063631D"/>
    <w:rsid w:val="00682A39"/>
    <w:rsid w:val="00694E93"/>
    <w:rsid w:val="006E73A2"/>
    <w:rsid w:val="006E7D61"/>
    <w:rsid w:val="007178FB"/>
    <w:rsid w:val="007B185D"/>
    <w:rsid w:val="007E6A79"/>
    <w:rsid w:val="00835467"/>
    <w:rsid w:val="008932F0"/>
    <w:rsid w:val="0090792F"/>
    <w:rsid w:val="00927958"/>
    <w:rsid w:val="00942BB4"/>
    <w:rsid w:val="009A07F1"/>
    <w:rsid w:val="009F46B8"/>
    <w:rsid w:val="00A37A2B"/>
    <w:rsid w:val="00A413CC"/>
    <w:rsid w:val="00A74294"/>
    <w:rsid w:val="00A80FD6"/>
    <w:rsid w:val="00AA6FFF"/>
    <w:rsid w:val="00AC13FE"/>
    <w:rsid w:val="00AC6654"/>
    <w:rsid w:val="00B41CEB"/>
    <w:rsid w:val="00BB5DFA"/>
    <w:rsid w:val="00BD729A"/>
    <w:rsid w:val="00C80359"/>
    <w:rsid w:val="00C8416C"/>
    <w:rsid w:val="00D20415"/>
    <w:rsid w:val="00D21E76"/>
    <w:rsid w:val="00D35720"/>
    <w:rsid w:val="00DA649F"/>
    <w:rsid w:val="00E12AD4"/>
    <w:rsid w:val="00EB2102"/>
    <w:rsid w:val="00EC4C85"/>
    <w:rsid w:val="00F45966"/>
    <w:rsid w:val="00FD25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35C4"/>
  <w15:chartTrackingRefBased/>
  <w15:docId w15:val="{8F6E3B2E-F881-4915-8265-EB77E6AC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80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B5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B5D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untoelenco">
    <w:name w:val="List Bullet"/>
    <w:basedOn w:val="Normale"/>
    <w:uiPriority w:val="99"/>
    <w:unhideWhenUsed/>
    <w:rsid w:val="0022752C"/>
    <w:pPr>
      <w:numPr>
        <w:numId w:val="1"/>
      </w:numPr>
      <w:contextualSpacing/>
    </w:pPr>
  </w:style>
  <w:style w:type="paragraph" w:styleId="Intestazione">
    <w:name w:val="header"/>
    <w:basedOn w:val="Normale"/>
    <w:link w:val="IntestazioneCarattere"/>
    <w:uiPriority w:val="99"/>
    <w:unhideWhenUsed/>
    <w:rsid w:val="00AC13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13FE"/>
  </w:style>
  <w:style w:type="paragraph" w:styleId="Pidipagina">
    <w:name w:val="footer"/>
    <w:basedOn w:val="Normale"/>
    <w:link w:val="PidipaginaCarattere"/>
    <w:uiPriority w:val="99"/>
    <w:unhideWhenUsed/>
    <w:rsid w:val="00AC13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13FE"/>
  </w:style>
  <w:style w:type="paragraph" w:styleId="Testofumetto">
    <w:name w:val="Balloon Text"/>
    <w:basedOn w:val="Normale"/>
    <w:link w:val="TestofumettoCarattere"/>
    <w:uiPriority w:val="99"/>
    <w:semiHidden/>
    <w:unhideWhenUsed/>
    <w:rsid w:val="0004671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4671E"/>
    <w:rPr>
      <w:rFonts w:ascii="Segoe UI" w:hAnsi="Segoe UI" w:cs="Segoe UI"/>
      <w:sz w:val="18"/>
      <w:szCs w:val="18"/>
    </w:rPr>
  </w:style>
  <w:style w:type="paragraph" w:customStyle="1" w:styleId="Stile1">
    <w:name w:val="Stile1"/>
    <w:basedOn w:val="Titolo1"/>
    <w:link w:val="Stile1Carattere"/>
    <w:qFormat/>
    <w:rsid w:val="00A80FD6"/>
    <w:pPr>
      <w:jc w:val="center"/>
    </w:pPr>
    <w:rPr>
      <w:rFonts w:ascii="Algerian" w:hAnsi="Algerian"/>
      <w:sz w:val="56"/>
      <w:szCs w:val="56"/>
    </w:rPr>
  </w:style>
  <w:style w:type="paragraph" w:styleId="Nessunaspaziatura">
    <w:name w:val="No Spacing"/>
    <w:uiPriority w:val="1"/>
    <w:qFormat/>
    <w:rsid w:val="00462068"/>
    <w:pPr>
      <w:spacing w:after="0" w:line="240" w:lineRule="auto"/>
    </w:pPr>
  </w:style>
  <w:style w:type="character" w:customStyle="1" w:styleId="Titolo1Carattere">
    <w:name w:val="Titolo 1 Carattere"/>
    <w:basedOn w:val="Carpredefinitoparagrafo"/>
    <w:link w:val="Titolo1"/>
    <w:uiPriority w:val="9"/>
    <w:rsid w:val="00A80FD6"/>
    <w:rPr>
      <w:rFonts w:asciiTheme="majorHAnsi" w:eastAsiaTheme="majorEastAsia" w:hAnsiTheme="majorHAnsi" w:cstheme="majorBidi"/>
      <w:color w:val="2F5496" w:themeColor="accent1" w:themeShade="BF"/>
      <w:sz w:val="32"/>
      <w:szCs w:val="32"/>
    </w:rPr>
  </w:style>
  <w:style w:type="character" w:customStyle="1" w:styleId="Stile1Carattere">
    <w:name w:val="Stile1 Carattere"/>
    <w:basedOn w:val="Titolo1Carattere"/>
    <w:link w:val="Stile1"/>
    <w:rsid w:val="00A80FD6"/>
    <w:rPr>
      <w:rFonts w:ascii="Algerian" w:eastAsiaTheme="majorEastAsia" w:hAnsi="Algerian" w:cstheme="majorBidi"/>
      <w:color w:val="2F5496" w:themeColor="accent1" w:themeShade="BF"/>
      <w:sz w:val="56"/>
      <w:szCs w:val="56"/>
    </w:rPr>
  </w:style>
  <w:style w:type="paragraph" w:styleId="Titolo">
    <w:name w:val="Title"/>
    <w:basedOn w:val="Normale"/>
    <w:next w:val="Normale"/>
    <w:link w:val="TitoloCarattere"/>
    <w:uiPriority w:val="10"/>
    <w:qFormat/>
    <w:rsid w:val="00462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62068"/>
    <w:rPr>
      <w:rFonts w:asciiTheme="majorHAnsi" w:eastAsiaTheme="majorEastAsia" w:hAnsiTheme="majorHAnsi" w:cstheme="majorBidi"/>
      <w:spacing w:val="-10"/>
      <w:kern w:val="28"/>
      <w:sz w:val="56"/>
      <w:szCs w:val="56"/>
    </w:rPr>
  </w:style>
  <w:style w:type="paragraph" w:customStyle="1" w:styleId="Stile2">
    <w:name w:val="Stile2"/>
    <w:basedOn w:val="Titolo"/>
    <w:next w:val="Titolo"/>
    <w:link w:val="Stile2Carattere"/>
    <w:qFormat/>
    <w:rsid w:val="00462068"/>
    <w:rPr>
      <w:u w:val="single"/>
    </w:rPr>
  </w:style>
  <w:style w:type="character" w:customStyle="1" w:styleId="Titolo2Carattere">
    <w:name w:val="Titolo 2 Carattere"/>
    <w:basedOn w:val="Carpredefinitoparagrafo"/>
    <w:link w:val="Titolo2"/>
    <w:uiPriority w:val="9"/>
    <w:rsid w:val="00BB5DFA"/>
    <w:rPr>
      <w:rFonts w:asciiTheme="majorHAnsi" w:eastAsiaTheme="majorEastAsia" w:hAnsiTheme="majorHAnsi" w:cstheme="majorBidi"/>
      <w:color w:val="2F5496" w:themeColor="accent1" w:themeShade="BF"/>
      <w:sz w:val="26"/>
      <w:szCs w:val="26"/>
    </w:rPr>
  </w:style>
  <w:style w:type="character" w:customStyle="1" w:styleId="Stile2Carattere">
    <w:name w:val="Stile2 Carattere"/>
    <w:basedOn w:val="TitoloCarattere"/>
    <w:link w:val="Stile2"/>
    <w:rsid w:val="00462068"/>
    <w:rPr>
      <w:rFonts w:asciiTheme="majorHAnsi" w:eastAsiaTheme="majorEastAsia" w:hAnsiTheme="majorHAnsi" w:cstheme="majorBidi"/>
      <w:spacing w:val="-10"/>
      <w:kern w:val="28"/>
      <w:sz w:val="56"/>
      <w:szCs w:val="56"/>
      <w:u w:val="single"/>
    </w:rPr>
  </w:style>
  <w:style w:type="paragraph" w:styleId="Sottotitolo">
    <w:name w:val="Subtitle"/>
    <w:basedOn w:val="Normale"/>
    <w:next w:val="Normale"/>
    <w:link w:val="SottotitoloCarattere"/>
    <w:uiPriority w:val="11"/>
    <w:qFormat/>
    <w:rsid w:val="00462068"/>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62068"/>
    <w:rPr>
      <w:rFonts w:eastAsiaTheme="minorEastAsia"/>
      <w:color w:val="5A5A5A" w:themeColor="text1" w:themeTint="A5"/>
      <w:spacing w:val="15"/>
    </w:rPr>
  </w:style>
  <w:style w:type="character" w:customStyle="1" w:styleId="Titolo3Carattere">
    <w:name w:val="Titolo 3 Carattere"/>
    <w:basedOn w:val="Carpredefinitoparagrafo"/>
    <w:link w:val="Titolo3"/>
    <w:uiPriority w:val="9"/>
    <w:rsid w:val="00BB5DFA"/>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BB5DFA"/>
    <w:pPr>
      <w:ind w:left="720"/>
      <w:contextualSpacing/>
    </w:pPr>
  </w:style>
  <w:style w:type="character" w:styleId="Collegamentoipertestuale">
    <w:name w:val="Hyperlink"/>
    <w:basedOn w:val="Carpredefinitoparagrafo"/>
    <w:uiPriority w:val="99"/>
    <w:unhideWhenUsed/>
    <w:rsid w:val="00694E93"/>
    <w:rPr>
      <w:color w:val="0563C1" w:themeColor="hyperlink"/>
      <w:u w:val="single"/>
    </w:rPr>
  </w:style>
  <w:style w:type="table" w:styleId="Grigliatabella">
    <w:name w:val="Table Grid"/>
    <w:basedOn w:val="Tabellanormale"/>
    <w:uiPriority w:val="39"/>
    <w:rsid w:val="00694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694E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EE901-D15A-4B54-B273-84ECAB256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7</Pages>
  <Words>2235</Words>
  <Characters>12741</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Veneto Silvia</dc:creator>
  <cp:keywords/>
  <dc:description/>
  <cp:lastModifiedBy>Leonardo Danelutti</cp:lastModifiedBy>
  <cp:revision>69</cp:revision>
  <cp:lastPrinted>2017-12-01T20:26:00Z</cp:lastPrinted>
  <dcterms:created xsi:type="dcterms:W3CDTF">2017-10-21T18:00:00Z</dcterms:created>
  <dcterms:modified xsi:type="dcterms:W3CDTF">2017-12-01T20:29:00Z</dcterms:modified>
</cp:coreProperties>
</file>