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272" w:rsidRPr="00A06030" w:rsidRDefault="009D2272" w:rsidP="00BA4FF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Contrato On-Line de Prestação de Serviço</w:t>
      </w:r>
    </w:p>
    <w:p w:rsidR="00BA4FF5" w:rsidRPr="00A06030" w:rsidRDefault="00BA4FF5" w:rsidP="00BA4FF5">
      <w:pPr>
        <w:shd w:val="clear" w:color="auto" w:fill="FFFFFF"/>
        <w:spacing w:after="0" w:line="240" w:lineRule="auto"/>
        <w:jc w:val="center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lang w:eastAsia="pt-BR"/>
        </w:rPr>
        <w:t>Que, entre si fazem, de um lado  </w:t>
      </w:r>
      <w:r w:rsidRPr="00A06030">
        <w:rPr>
          <w:rFonts w:eastAsia="Times New Roman" w:cstheme="minorHAnsi"/>
          <w:b/>
          <w:bCs/>
          <w:lang w:eastAsia="pt-BR"/>
        </w:rPr>
        <w:t>MN TECNOLOGIA E TREINAMENTO LTDA</w:t>
      </w:r>
      <w:r w:rsidRPr="00A06030">
        <w:rPr>
          <w:rFonts w:eastAsia="Times New Roman" w:cstheme="minorHAnsi"/>
          <w:lang w:eastAsia="pt-BR"/>
        </w:rPr>
        <w:t>  com sede à Av. Osmar Cunha, 183, Edifí</w:t>
      </w:r>
      <w:r w:rsidR="001B2F8F" w:rsidRPr="00A06030">
        <w:rPr>
          <w:rFonts w:eastAsia="Times New Roman" w:cstheme="minorHAnsi"/>
          <w:lang w:eastAsia="pt-BR"/>
        </w:rPr>
        <w:t>cio</w:t>
      </w:r>
      <w:r w:rsidRPr="00A06030">
        <w:rPr>
          <w:rFonts w:eastAsia="Times New Roman" w:cstheme="minorHAnsi"/>
          <w:lang w:eastAsia="pt-BR"/>
        </w:rPr>
        <w:t xml:space="preserve"> Ceisa Center, Sala 301, Bloco C, Centro na cidade de Florianópolis, Estado de Santa Catarina, inscrita no CNPJ sob o nº 03.984.954/0001-74, doravante denominada  </w:t>
      </w:r>
      <w:r w:rsidRPr="00A06030">
        <w:rPr>
          <w:rFonts w:eastAsia="Times New Roman" w:cstheme="minorHAnsi"/>
          <w:b/>
          <w:bCs/>
          <w:lang w:eastAsia="pt-BR"/>
        </w:rPr>
        <w:t>QISAT</w:t>
      </w:r>
      <w:r w:rsidRPr="00A06030">
        <w:rPr>
          <w:rFonts w:eastAsia="Times New Roman" w:cstheme="minorHAnsi"/>
          <w:lang w:eastAsia="pt-BR"/>
        </w:rPr>
        <w:t xml:space="preserve">, e, de outro, portador(a) dos documentos informados e devidamente cadastrados em nosso banco de dados e identificados pelo seu nome de identificação, doravante denominado </w:t>
      </w:r>
      <w:r w:rsidRPr="00A06030">
        <w:rPr>
          <w:rFonts w:eastAsia="Times New Roman" w:cstheme="minorHAnsi"/>
          <w:b/>
          <w:bCs/>
          <w:lang w:eastAsia="pt-BR"/>
        </w:rPr>
        <w:t>ALUNO,</w:t>
      </w:r>
      <w:r w:rsidR="00783283" w:rsidRPr="00A06030">
        <w:rPr>
          <w:rFonts w:eastAsia="Times New Roman" w:cstheme="minorHAnsi"/>
          <w:b/>
          <w:bCs/>
          <w:lang w:eastAsia="pt-BR"/>
        </w:rPr>
        <w:t xml:space="preserve"> </w:t>
      </w:r>
      <w:r w:rsidRPr="00A06030">
        <w:rPr>
          <w:rFonts w:eastAsia="Times New Roman" w:cstheme="minorHAnsi"/>
          <w:lang w:eastAsia="pt-BR"/>
        </w:rPr>
        <w:t>conforme as cláusulas e condições a seguir ajustadas.</w:t>
      </w:r>
    </w:p>
    <w:p w:rsidR="00BA4FF5" w:rsidRPr="00A06030" w:rsidRDefault="00BA4FF5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CLÁUSULA PRIMEIRA - DO OBJETO</w:t>
      </w:r>
    </w:p>
    <w:p w:rsidR="00BA4FF5" w:rsidRPr="00A06030" w:rsidRDefault="00BA4FF5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783283" w:rsidRPr="004C5C87" w:rsidRDefault="009D2272" w:rsidP="00011C99">
      <w:pPr>
        <w:pStyle w:val="PargrafodaLista"/>
        <w:numPr>
          <w:ilvl w:val="1"/>
          <w:numId w:val="4"/>
        </w:numPr>
        <w:shd w:val="clear" w:color="auto" w:fill="FFFFFF"/>
        <w:jc w:val="both"/>
        <w:rPr>
          <w:rFonts w:cstheme="minorHAnsi"/>
          <w:b/>
          <w:bCs/>
        </w:rPr>
      </w:pPr>
      <w:r w:rsidRPr="004C5C87">
        <w:rPr>
          <w:rFonts w:eastAsia="Times New Roman" w:cstheme="minorHAnsi"/>
          <w:lang w:eastAsia="pt-BR"/>
        </w:rPr>
        <w:t xml:space="preserve">O objeto deste contrato é prestação </w:t>
      </w:r>
      <w:r w:rsidR="001B2F8F" w:rsidRPr="004C5C87">
        <w:rPr>
          <w:rFonts w:eastAsia="Times New Roman" w:cstheme="minorHAnsi"/>
          <w:lang w:eastAsia="pt-BR"/>
        </w:rPr>
        <w:t xml:space="preserve">de serviço pelo QISAT </w:t>
      </w:r>
      <w:r w:rsidRPr="004C5C87">
        <w:rPr>
          <w:rFonts w:eastAsia="Times New Roman" w:cstheme="minorHAnsi"/>
          <w:lang w:eastAsia="pt-BR"/>
        </w:rPr>
        <w:t xml:space="preserve">ao ALUNO </w:t>
      </w:r>
      <w:r w:rsidR="001B2F8F" w:rsidRPr="004C5C87">
        <w:rPr>
          <w:rFonts w:eastAsia="Times New Roman" w:cstheme="minorHAnsi"/>
          <w:lang w:eastAsia="pt-BR"/>
        </w:rPr>
        <w:t xml:space="preserve">relativo à inscrição no </w:t>
      </w:r>
      <w:proofErr w:type="spellStart"/>
      <w:r w:rsidR="004C5C87" w:rsidRPr="004C5C87">
        <w:rPr>
          <w:rFonts w:cs="Arial"/>
        </w:rPr>
        <w:t>Lab</w:t>
      </w:r>
      <w:proofErr w:type="spellEnd"/>
      <w:r w:rsidR="004C5C87" w:rsidRPr="004C5C87">
        <w:rPr>
          <w:rFonts w:cs="Arial"/>
        </w:rPr>
        <w:t xml:space="preserve"> </w:t>
      </w:r>
      <w:r w:rsidR="004C5C87" w:rsidRPr="004C5C87">
        <w:t>I</w:t>
      </w:r>
      <w:r w:rsidR="004C5C87" w:rsidRPr="004C5C87">
        <w:rPr>
          <w:rFonts w:cs="Arial"/>
        </w:rPr>
        <w:t xml:space="preserve"> Estrutural - Desenvolvimento de projetos em concreto armado</w:t>
      </w:r>
      <w:r w:rsidR="00783283" w:rsidRPr="004C5C87">
        <w:rPr>
          <w:rFonts w:eastAsia="Times New Roman" w:cstheme="minorHAnsi"/>
          <w:b/>
          <w:bCs/>
        </w:rPr>
        <w:t>.</w:t>
      </w:r>
    </w:p>
    <w:p w:rsidR="00783283" w:rsidRPr="00A06030" w:rsidRDefault="001B2F8F" w:rsidP="00011C99">
      <w:pPr>
        <w:pStyle w:val="PargrafodaLista"/>
        <w:numPr>
          <w:ilvl w:val="1"/>
          <w:numId w:val="4"/>
        </w:numPr>
        <w:shd w:val="clear" w:color="auto" w:fill="FFFFFF"/>
        <w:jc w:val="both"/>
        <w:rPr>
          <w:rFonts w:cstheme="minorHAnsi"/>
          <w:bCs/>
        </w:rPr>
      </w:pPr>
      <w:r w:rsidRPr="00A06030">
        <w:rPr>
          <w:rFonts w:eastAsia="Times New Roman" w:cstheme="minorHAnsi"/>
          <w:bCs/>
        </w:rPr>
        <w:t xml:space="preserve">O </w:t>
      </w:r>
      <w:proofErr w:type="spellStart"/>
      <w:r w:rsidR="004C5C87" w:rsidRPr="004C5C87">
        <w:rPr>
          <w:rFonts w:cs="Arial"/>
        </w:rPr>
        <w:t>Lab</w:t>
      </w:r>
      <w:proofErr w:type="spellEnd"/>
      <w:r w:rsidR="004C5C87" w:rsidRPr="004C5C87">
        <w:rPr>
          <w:rFonts w:cs="Arial"/>
        </w:rPr>
        <w:t xml:space="preserve"> </w:t>
      </w:r>
      <w:r w:rsidR="004C5C87" w:rsidRPr="004C5C87">
        <w:t>I</w:t>
      </w:r>
      <w:r w:rsidR="004C5C87" w:rsidRPr="004C5C87">
        <w:rPr>
          <w:rFonts w:cs="Arial"/>
        </w:rPr>
        <w:t xml:space="preserve"> Estrutural - Desenvolvimento de projetos em concreto armado</w:t>
      </w:r>
      <w:r w:rsidR="004C5C87" w:rsidRPr="00A06030">
        <w:rPr>
          <w:rFonts w:eastAsia="Times New Roman" w:cstheme="minorHAnsi"/>
          <w:bCs/>
        </w:rPr>
        <w:t xml:space="preserve"> </w:t>
      </w:r>
      <w:r w:rsidR="00783283" w:rsidRPr="00A06030">
        <w:rPr>
          <w:rFonts w:eastAsia="Times New Roman" w:cstheme="minorHAnsi"/>
          <w:bCs/>
        </w:rPr>
        <w:t>possui as seguintes características:</w:t>
      </w:r>
    </w:p>
    <w:p w:rsidR="00011C99" w:rsidRPr="00A06030" w:rsidRDefault="00011C99" w:rsidP="00011C99">
      <w:pPr>
        <w:pStyle w:val="PargrafodaLista"/>
        <w:shd w:val="clear" w:color="auto" w:fill="FFFFFF"/>
        <w:ind w:left="420"/>
        <w:jc w:val="both"/>
        <w:rPr>
          <w:rFonts w:cstheme="minorHAnsi"/>
          <w:bCs/>
        </w:rPr>
      </w:pPr>
    </w:p>
    <w:p w:rsidR="00783283" w:rsidRPr="00A06030" w:rsidRDefault="00783283" w:rsidP="00783283">
      <w:pPr>
        <w:pStyle w:val="PargrafodaLista"/>
        <w:numPr>
          <w:ilvl w:val="2"/>
          <w:numId w:val="4"/>
        </w:numPr>
        <w:shd w:val="clear" w:color="auto" w:fill="FFFFFF"/>
        <w:jc w:val="both"/>
        <w:rPr>
          <w:rFonts w:cstheme="minorHAnsi"/>
          <w:b/>
          <w:bCs/>
        </w:rPr>
      </w:pPr>
      <w:r w:rsidRPr="00A06030">
        <w:rPr>
          <w:rFonts w:eastAsia="Times New Roman" w:cstheme="minorHAnsi"/>
          <w:b/>
          <w:lang w:eastAsia="pt-BR"/>
        </w:rPr>
        <w:t>Do Formato</w:t>
      </w:r>
    </w:p>
    <w:p w:rsidR="00011C99" w:rsidRPr="00A06030" w:rsidRDefault="00011C99" w:rsidP="00011C99">
      <w:pPr>
        <w:pStyle w:val="PargrafodaLista"/>
        <w:shd w:val="clear" w:color="auto" w:fill="FFFFFF"/>
        <w:jc w:val="both"/>
        <w:rPr>
          <w:rFonts w:cstheme="minorHAnsi"/>
          <w:b/>
          <w:bCs/>
        </w:rPr>
      </w:pPr>
    </w:p>
    <w:p w:rsidR="00783283" w:rsidRPr="00A06030" w:rsidRDefault="009D2272" w:rsidP="00783283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cstheme="minorHAnsi"/>
          <w:bCs/>
        </w:rPr>
      </w:pPr>
      <w:r w:rsidRPr="00A06030">
        <w:rPr>
          <w:rFonts w:cstheme="minorHAnsi"/>
        </w:rPr>
        <w:t xml:space="preserve">A </w:t>
      </w:r>
      <w:r w:rsidRPr="00A06030">
        <w:rPr>
          <w:rFonts w:cstheme="minorHAnsi"/>
          <w:u w:val="single"/>
        </w:rPr>
        <w:t>carga horária é variável</w:t>
      </w:r>
      <w:r w:rsidRPr="00A06030">
        <w:rPr>
          <w:rFonts w:cstheme="minorHAnsi"/>
        </w:rPr>
        <w:t xml:space="preserve"> conforme o tempo dispensado por cada participante, dada a flexibilidade de horários e a velocidade com que cada um pode concluir o capítulo/aula;</w:t>
      </w:r>
    </w:p>
    <w:p w:rsidR="00783283" w:rsidRPr="00A06030" w:rsidRDefault="009D2272" w:rsidP="00783283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cstheme="minorHAnsi"/>
          <w:bCs/>
        </w:rPr>
      </w:pPr>
      <w:r w:rsidRPr="00A06030">
        <w:rPr>
          <w:rFonts w:cstheme="minorHAnsi"/>
        </w:rPr>
        <w:t xml:space="preserve">Disponível na Plataforma </w:t>
      </w:r>
      <w:proofErr w:type="spellStart"/>
      <w:r w:rsidRPr="00A06030">
        <w:rPr>
          <w:rFonts w:cstheme="minorHAnsi"/>
        </w:rPr>
        <w:t>Moodle</w:t>
      </w:r>
      <w:proofErr w:type="spellEnd"/>
      <w:r w:rsidRPr="00A06030">
        <w:rPr>
          <w:rFonts w:cstheme="minorHAnsi"/>
        </w:rPr>
        <w:t>;</w:t>
      </w:r>
    </w:p>
    <w:p w:rsidR="00783283" w:rsidRPr="00A06030" w:rsidRDefault="009D2272" w:rsidP="00783283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cstheme="minorHAnsi"/>
          <w:bCs/>
        </w:rPr>
      </w:pPr>
      <w:r w:rsidRPr="00A06030">
        <w:rPr>
          <w:rFonts w:cstheme="minorHAnsi"/>
        </w:rPr>
        <w:t xml:space="preserve">Possibilidade de tirar dúvidas sobre conteúdos relacionados ao curso, a qualquer momento, pelo </w:t>
      </w:r>
      <w:proofErr w:type="spellStart"/>
      <w:r w:rsidR="00110521" w:rsidRPr="00A06030">
        <w:rPr>
          <w:rFonts w:cstheme="minorHAnsi"/>
        </w:rPr>
        <w:t>M</w:t>
      </w:r>
      <w:r w:rsidRPr="00A06030">
        <w:rPr>
          <w:rFonts w:cstheme="minorHAnsi"/>
        </w:rPr>
        <w:t>oodle</w:t>
      </w:r>
      <w:proofErr w:type="spellEnd"/>
      <w:r w:rsidRPr="00A06030">
        <w:rPr>
          <w:rFonts w:cstheme="minorHAnsi"/>
        </w:rPr>
        <w:t>, com o professor;</w:t>
      </w:r>
    </w:p>
    <w:p w:rsidR="00783283" w:rsidRPr="00A06030" w:rsidRDefault="009D2272" w:rsidP="00783283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cstheme="minorHAnsi"/>
          <w:bCs/>
        </w:rPr>
      </w:pPr>
      <w:r w:rsidRPr="00A06030">
        <w:rPr>
          <w:rFonts w:cstheme="minorHAnsi"/>
        </w:rPr>
        <w:t xml:space="preserve">O tempo estimado para a conclusão e aproveitamento dos conceitos é de </w:t>
      </w:r>
      <w:r w:rsidRPr="00A06030">
        <w:rPr>
          <w:rStyle w:val="Forte"/>
          <w:rFonts w:cstheme="minorHAnsi"/>
        </w:rPr>
        <w:t>200 horas</w:t>
      </w:r>
      <w:r w:rsidRPr="00A06030">
        <w:rPr>
          <w:rFonts w:cstheme="minorHAnsi"/>
        </w:rPr>
        <w:t>;</w:t>
      </w:r>
    </w:p>
    <w:p w:rsidR="00783283" w:rsidRPr="00A06030" w:rsidRDefault="009D2272" w:rsidP="00783283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cstheme="minorHAnsi"/>
          <w:bCs/>
        </w:rPr>
      </w:pPr>
      <w:r w:rsidRPr="00A06030">
        <w:rPr>
          <w:rFonts w:cstheme="minorHAnsi"/>
        </w:rPr>
        <w:t xml:space="preserve">O acesso do usuário aos conteúdos é permitido durante os </w:t>
      </w:r>
      <w:r w:rsidRPr="00A06030">
        <w:rPr>
          <w:rStyle w:val="Forte"/>
          <w:rFonts w:cstheme="minorHAnsi"/>
        </w:rPr>
        <w:t>365 dias</w:t>
      </w:r>
      <w:r w:rsidR="00110521" w:rsidRPr="00A06030">
        <w:rPr>
          <w:rFonts w:cstheme="minorHAnsi"/>
        </w:rPr>
        <w:t xml:space="preserve"> imediatamente após a inscrição;</w:t>
      </w:r>
    </w:p>
    <w:p w:rsidR="00783283" w:rsidRPr="00A06030" w:rsidRDefault="009D2272" w:rsidP="00783283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cstheme="minorHAnsi"/>
          <w:bCs/>
        </w:rPr>
      </w:pPr>
      <w:r w:rsidRPr="00A06030">
        <w:rPr>
          <w:rFonts w:cstheme="minorHAnsi"/>
        </w:rPr>
        <w:t>O conteúd</w:t>
      </w:r>
      <w:r w:rsidR="00016A7D">
        <w:rPr>
          <w:rFonts w:cstheme="minorHAnsi"/>
        </w:rPr>
        <w:t xml:space="preserve">o técnico do programa </w:t>
      </w:r>
      <w:proofErr w:type="spellStart"/>
      <w:r w:rsidR="004C5C87" w:rsidRPr="004C5C87">
        <w:rPr>
          <w:rFonts w:cs="Arial"/>
        </w:rPr>
        <w:t>Lab</w:t>
      </w:r>
      <w:proofErr w:type="spellEnd"/>
      <w:r w:rsidR="004C5C87" w:rsidRPr="004C5C87">
        <w:rPr>
          <w:rFonts w:cs="Arial"/>
        </w:rPr>
        <w:t xml:space="preserve"> </w:t>
      </w:r>
      <w:r w:rsidR="004C5C87" w:rsidRPr="004C5C87">
        <w:t>I</w:t>
      </w:r>
      <w:r w:rsidR="004C5C87" w:rsidRPr="004C5C87">
        <w:rPr>
          <w:rFonts w:cs="Arial"/>
        </w:rPr>
        <w:t xml:space="preserve"> Estrutural - Desenvolvimento de projetos em concreto armado</w:t>
      </w:r>
      <w:r w:rsidR="004C5C87" w:rsidRPr="00A06030">
        <w:rPr>
          <w:rFonts w:cstheme="minorHAnsi"/>
        </w:rPr>
        <w:t xml:space="preserve"> </w:t>
      </w:r>
      <w:r w:rsidRPr="00A06030">
        <w:rPr>
          <w:rFonts w:cstheme="minorHAnsi"/>
        </w:rPr>
        <w:t xml:space="preserve">está distribuído entre os cursos relacionados abaixo que são programados para serem realizados de acordo com uma sequência técnica otimizada, garantindo assim uma evolução progressiva na obtenção de conhecimento. </w:t>
      </w:r>
    </w:p>
    <w:p w:rsidR="00011C99" w:rsidRPr="00A06030" w:rsidRDefault="00011C99" w:rsidP="00011C99">
      <w:pPr>
        <w:pStyle w:val="PargrafodaLista"/>
        <w:shd w:val="clear" w:color="auto" w:fill="FFFFFF"/>
        <w:jc w:val="both"/>
        <w:rPr>
          <w:rFonts w:cstheme="minorHAnsi"/>
          <w:bCs/>
        </w:rPr>
      </w:pPr>
    </w:p>
    <w:p w:rsidR="00783283" w:rsidRPr="00A06030" w:rsidRDefault="009D2272" w:rsidP="00783283">
      <w:pPr>
        <w:pStyle w:val="PargrafodaLista"/>
        <w:numPr>
          <w:ilvl w:val="2"/>
          <w:numId w:val="4"/>
        </w:numPr>
        <w:shd w:val="clear" w:color="auto" w:fill="FFFFFF"/>
        <w:jc w:val="both"/>
        <w:rPr>
          <w:rFonts w:cstheme="minorHAnsi"/>
          <w:b/>
          <w:bCs/>
        </w:rPr>
      </w:pPr>
      <w:r w:rsidRPr="00A06030">
        <w:rPr>
          <w:rFonts w:eastAsia="Times New Roman" w:cstheme="minorHAnsi"/>
          <w:b/>
          <w:lang w:eastAsia="pt-BR"/>
        </w:rPr>
        <w:t>Conteúdo do(s) Curso(s) online:</w:t>
      </w:r>
    </w:p>
    <w:p w:rsidR="00011C99" w:rsidRPr="00A06030" w:rsidRDefault="00011C99" w:rsidP="00011C99">
      <w:pPr>
        <w:pStyle w:val="PargrafodaLista"/>
        <w:shd w:val="clear" w:color="auto" w:fill="FFFFFF"/>
        <w:jc w:val="both"/>
        <w:rPr>
          <w:rFonts w:cstheme="minorHAnsi"/>
          <w:b/>
          <w:bCs/>
        </w:rPr>
      </w:pPr>
    </w:p>
    <w:p w:rsidR="00783283" w:rsidRPr="00A06030" w:rsidRDefault="009D2272" w:rsidP="00783283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cstheme="minorHAnsi"/>
          <w:b/>
          <w:bCs/>
        </w:rPr>
      </w:pPr>
      <w:r w:rsidRPr="00A06030">
        <w:rPr>
          <w:rFonts w:eastAsia="Calibri" w:cstheme="minorHAnsi"/>
          <w:b/>
        </w:rPr>
        <w:t>Curso de Proficiência no Software Eberick: Projeto de Pequeno Porte – Parte 1</w:t>
      </w:r>
    </w:p>
    <w:p w:rsidR="00783283" w:rsidRPr="008A07BE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eastAsia="Calibri" w:cstheme="minorHAnsi"/>
          <w:bCs/>
        </w:rPr>
      </w:pPr>
      <w:r w:rsidRPr="00A06030">
        <w:rPr>
          <w:rFonts w:eastAsia="Calibri" w:cstheme="minorHAnsi"/>
          <w:bCs/>
        </w:rPr>
        <w:t>Palestra Visão Geral do Eberick</w:t>
      </w:r>
    </w:p>
    <w:p w:rsidR="00783283" w:rsidRPr="00A06030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cstheme="minorHAnsi"/>
          <w:b/>
          <w:bCs/>
        </w:rPr>
      </w:pPr>
      <w:r w:rsidRPr="00A06030">
        <w:rPr>
          <w:rFonts w:eastAsia="Calibri" w:cstheme="minorHAnsi"/>
          <w:bCs/>
        </w:rPr>
        <w:t xml:space="preserve">Curso Software </w:t>
      </w:r>
      <w:proofErr w:type="spellStart"/>
      <w:r w:rsidRPr="00A06030">
        <w:rPr>
          <w:rFonts w:eastAsia="Calibri" w:cstheme="minorHAnsi"/>
          <w:bCs/>
        </w:rPr>
        <w:t>Eberick</w:t>
      </w:r>
      <w:proofErr w:type="spellEnd"/>
      <w:r w:rsidRPr="00A06030">
        <w:rPr>
          <w:rFonts w:eastAsia="Calibri" w:cstheme="minorHAnsi"/>
          <w:bCs/>
        </w:rPr>
        <w:t xml:space="preserve"> </w:t>
      </w:r>
    </w:p>
    <w:p w:rsidR="00783283" w:rsidRPr="00A06030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cstheme="minorHAnsi"/>
          <w:b/>
          <w:bCs/>
        </w:rPr>
      </w:pPr>
      <w:r w:rsidRPr="00A06030">
        <w:rPr>
          <w:rFonts w:eastAsia="Calibri" w:cstheme="minorHAnsi"/>
        </w:rPr>
        <w:t xml:space="preserve">Lançando o Projeto </w:t>
      </w:r>
    </w:p>
    <w:p w:rsidR="00783283" w:rsidRPr="00A06030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cstheme="minorHAnsi"/>
          <w:b/>
          <w:bCs/>
        </w:rPr>
      </w:pPr>
      <w:r w:rsidRPr="00A06030">
        <w:rPr>
          <w:rFonts w:eastAsia="Calibri" w:cstheme="minorHAnsi"/>
        </w:rPr>
        <w:t>Ferramentas de Captura</w:t>
      </w:r>
    </w:p>
    <w:p w:rsidR="00110521" w:rsidRPr="00A06030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cstheme="minorHAnsi"/>
          <w:b/>
          <w:bCs/>
        </w:rPr>
      </w:pPr>
      <w:r w:rsidRPr="00A06030">
        <w:rPr>
          <w:rFonts w:eastAsia="Calibri" w:cstheme="minorHAnsi"/>
        </w:rPr>
        <w:t>Preparação das Arquiteturas</w:t>
      </w:r>
    </w:p>
    <w:p w:rsidR="00110521" w:rsidRPr="00A06030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cstheme="minorHAnsi"/>
          <w:b/>
          <w:bCs/>
        </w:rPr>
      </w:pPr>
      <w:r w:rsidRPr="00A06030">
        <w:rPr>
          <w:rFonts w:eastAsia="Calibri" w:cstheme="minorHAnsi"/>
        </w:rPr>
        <w:t>Lançamento da Estrutura – Parte 1</w:t>
      </w:r>
    </w:p>
    <w:p w:rsidR="00110521" w:rsidRPr="00A06030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cstheme="minorHAnsi"/>
          <w:b/>
          <w:bCs/>
        </w:rPr>
      </w:pPr>
      <w:r w:rsidRPr="00A06030">
        <w:rPr>
          <w:rFonts w:eastAsia="Calibri" w:cstheme="minorHAnsi"/>
        </w:rPr>
        <w:t>Lançamento da Estrutura – Parte 2</w:t>
      </w:r>
    </w:p>
    <w:p w:rsidR="00110521" w:rsidRPr="00A06030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cstheme="minorHAnsi"/>
          <w:b/>
          <w:bCs/>
        </w:rPr>
      </w:pPr>
      <w:r w:rsidRPr="00A06030">
        <w:rPr>
          <w:rFonts w:eastAsia="Calibri" w:cstheme="minorHAnsi"/>
        </w:rPr>
        <w:t>Lançamento da Escada</w:t>
      </w:r>
    </w:p>
    <w:p w:rsidR="00110521" w:rsidRPr="00A06030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cstheme="minorHAnsi"/>
          <w:b/>
          <w:bCs/>
        </w:rPr>
      </w:pPr>
      <w:r w:rsidRPr="00A06030">
        <w:rPr>
          <w:rFonts w:eastAsia="Calibri" w:cstheme="minorHAnsi"/>
        </w:rPr>
        <w:t>Finalização do Lançamento da Estrutura</w:t>
      </w:r>
    </w:p>
    <w:p w:rsidR="00110521" w:rsidRPr="00A06030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cstheme="minorHAnsi"/>
          <w:b/>
          <w:bCs/>
        </w:rPr>
      </w:pPr>
      <w:r w:rsidRPr="00A06030">
        <w:rPr>
          <w:rFonts w:eastAsia="Calibri" w:cstheme="minorHAnsi"/>
        </w:rPr>
        <w:t>Análise da Estrutura</w:t>
      </w:r>
    </w:p>
    <w:p w:rsidR="00110521" w:rsidRPr="00A06030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cstheme="minorHAnsi"/>
          <w:b/>
          <w:bCs/>
        </w:rPr>
      </w:pPr>
      <w:r w:rsidRPr="00A06030">
        <w:rPr>
          <w:rFonts w:eastAsia="Calibri" w:cstheme="minorHAnsi"/>
        </w:rPr>
        <w:t>Dimensionamento das vigas</w:t>
      </w:r>
    </w:p>
    <w:p w:rsidR="00110521" w:rsidRPr="00A06030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cstheme="minorHAnsi"/>
          <w:b/>
          <w:bCs/>
        </w:rPr>
      </w:pPr>
      <w:r w:rsidRPr="00A06030">
        <w:rPr>
          <w:rFonts w:eastAsia="Calibri" w:cstheme="minorHAnsi"/>
        </w:rPr>
        <w:t>Dimensionamento das lajes e escadas</w:t>
      </w:r>
    </w:p>
    <w:p w:rsidR="00110521" w:rsidRPr="00A06030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cstheme="minorHAnsi"/>
          <w:b/>
          <w:bCs/>
        </w:rPr>
      </w:pPr>
      <w:r w:rsidRPr="00A06030">
        <w:rPr>
          <w:rFonts w:eastAsia="Calibri" w:cstheme="minorHAnsi"/>
        </w:rPr>
        <w:t>Dimensionamento dos pilares e fundações</w:t>
      </w:r>
    </w:p>
    <w:p w:rsidR="00110521" w:rsidRPr="00A06030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cstheme="minorHAnsi"/>
          <w:b/>
          <w:bCs/>
        </w:rPr>
      </w:pPr>
      <w:r w:rsidRPr="00A06030">
        <w:rPr>
          <w:rFonts w:eastAsia="Calibri" w:cstheme="minorHAnsi"/>
        </w:rPr>
        <w:t>Detalhamento das armaduras</w:t>
      </w:r>
    </w:p>
    <w:p w:rsidR="00110521" w:rsidRPr="00A06030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cstheme="minorHAnsi"/>
          <w:b/>
          <w:bCs/>
        </w:rPr>
      </w:pPr>
      <w:r w:rsidRPr="00A06030">
        <w:rPr>
          <w:rFonts w:eastAsia="Calibri" w:cstheme="minorHAnsi"/>
        </w:rPr>
        <w:t>Desenho das Formas</w:t>
      </w:r>
    </w:p>
    <w:p w:rsidR="00110521" w:rsidRPr="00A06030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cstheme="minorHAnsi"/>
          <w:b/>
          <w:bCs/>
        </w:rPr>
      </w:pPr>
      <w:r w:rsidRPr="00A06030">
        <w:rPr>
          <w:rFonts w:eastAsia="Calibri" w:cstheme="minorHAnsi"/>
        </w:rPr>
        <w:t>Módulo Reservatórios</w:t>
      </w:r>
    </w:p>
    <w:p w:rsidR="00110521" w:rsidRPr="00A06030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cstheme="minorHAnsi"/>
          <w:b/>
          <w:bCs/>
        </w:rPr>
      </w:pPr>
      <w:r w:rsidRPr="00A06030">
        <w:rPr>
          <w:rFonts w:eastAsia="Calibri" w:cstheme="minorHAnsi"/>
        </w:rPr>
        <w:t>Tópicos Especiais</w:t>
      </w:r>
    </w:p>
    <w:p w:rsidR="00110521" w:rsidRPr="00A06030" w:rsidRDefault="009D2272" w:rsidP="008A07BE">
      <w:pPr>
        <w:numPr>
          <w:ilvl w:val="4"/>
          <w:numId w:val="4"/>
        </w:numPr>
        <w:tabs>
          <w:tab w:val="left" w:pos="993"/>
        </w:tabs>
        <w:spacing w:after="0" w:line="240" w:lineRule="auto"/>
        <w:ind w:left="1643" w:hanging="432"/>
        <w:outlineLvl w:val="1"/>
        <w:rPr>
          <w:rFonts w:cstheme="minorHAnsi"/>
          <w:b/>
          <w:bCs/>
        </w:rPr>
      </w:pPr>
      <w:r w:rsidRPr="00A06030">
        <w:rPr>
          <w:rFonts w:eastAsia="Calibri" w:cstheme="minorHAnsi"/>
          <w:bCs/>
        </w:rPr>
        <w:t xml:space="preserve">Tutorial Básico do </w:t>
      </w:r>
      <w:proofErr w:type="spellStart"/>
      <w:r w:rsidRPr="00A06030">
        <w:rPr>
          <w:rFonts w:eastAsia="Calibri" w:cstheme="minorHAnsi"/>
          <w:bCs/>
        </w:rPr>
        <w:t>Eberick</w:t>
      </w:r>
      <w:proofErr w:type="spellEnd"/>
    </w:p>
    <w:p w:rsidR="00011C99" w:rsidRPr="00A06030" w:rsidRDefault="00011C99" w:rsidP="00011C99">
      <w:pPr>
        <w:pStyle w:val="PargrafodaLista"/>
        <w:shd w:val="clear" w:color="auto" w:fill="FFFFFF"/>
        <w:ind w:left="1080"/>
        <w:jc w:val="both"/>
        <w:rPr>
          <w:rFonts w:cstheme="minorHAnsi"/>
          <w:b/>
          <w:bCs/>
        </w:rPr>
      </w:pPr>
    </w:p>
    <w:p w:rsidR="009D2272" w:rsidRPr="00A06030" w:rsidRDefault="009D2272" w:rsidP="00110521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cstheme="minorHAnsi"/>
          <w:b/>
          <w:bCs/>
        </w:rPr>
      </w:pPr>
      <w:r w:rsidRPr="00A06030">
        <w:rPr>
          <w:rFonts w:eastAsia="Calibri" w:cstheme="minorHAnsi"/>
          <w:b/>
          <w:bCs/>
        </w:rPr>
        <w:t>Curso Requisitos para Desenvolvimento de Projetos Estruturais – Parte 1</w:t>
      </w:r>
    </w:p>
    <w:p w:rsidR="00BA5DAC" w:rsidRPr="00A06030" w:rsidRDefault="00BA5DAC" w:rsidP="00BA5DAC">
      <w:pPr>
        <w:tabs>
          <w:tab w:val="left" w:pos="851"/>
        </w:tabs>
        <w:spacing w:after="0"/>
        <w:contextualSpacing/>
        <w:jc w:val="both"/>
        <w:outlineLvl w:val="0"/>
        <w:rPr>
          <w:rFonts w:eastAsia="Calibri" w:cstheme="minorHAnsi"/>
          <w:b/>
        </w:rPr>
      </w:pPr>
    </w:p>
    <w:p w:rsidR="009D2272" w:rsidRPr="00A06030" w:rsidRDefault="009D2272" w:rsidP="00BA4FF5">
      <w:pPr>
        <w:numPr>
          <w:ilvl w:val="1"/>
          <w:numId w:val="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Definições e Procedimentos para atuação em Projeto</w:t>
      </w:r>
    </w:p>
    <w:p w:rsidR="009D2272" w:rsidRPr="00A06030" w:rsidRDefault="009D2272" w:rsidP="00BA4FF5">
      <w:pPr>
        <w:numPr>
          <w:ilvl w:val="1"/>
          <w:numId w:val="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Tipos de Estruturas e seus Requisitos para Elaboração do Projeto</w:t>
      </w:r>
    </w:p>
    <w:p w:rsidR="009D2272" w:rsidRPr="00A06030" w:rsidRDefault="009D2272" w:rsidP="00BA4FF5">
      <w:pPr>
        <w:numPr>
          <w:ilvl w:val="1"/>
          <w:numId w:val="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Aspectos de Contratação, Fluxograma Geral e Etapas de Desenvolvimento</w:t>
      </w:r>
    </w:p>
    <w:p w:rsidR="009D2272" w:rsidRPr="00A06030" w:rsidRDefault="009D2272" w:rsidP="00BA4FF5">
      <w:pPr>
        <w:numPr>
          <w:ilvl w:val="1"/>
          <w:numId w:val="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Informações Básicas do Projeto</w:t>
      </w:r>
    </w:p>
    <w:p w:rsidR="009D2272" w:rsidRPr="00A06030" w:rsidRDefault="009D2272" w:rsidP="00BA4FF5">
      <w:pPr>
        <w:numPr>
          <w:ilvl w:val="1"/>
          <w:numId w:val="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lastRenderedPageBreak/>
        <w:t>Concepção Estrutural</w:t>
      </w:r>
    </w:p>
    <w:p w:rsidR="009D2272" w:rsidRPr="00A06030" w:rsidRDefault="009D2272" w:rsidP="00BA4FF5">
      <w:pPr>
        <w:suppressAutoHyphens/>
        <w:spacing w:after="0"/>
        <w:ind w:left="1287"/>
        <w:rPr>
          <w:rFonts w:cstheme="minorHAnsi"/>
          <w:bCs/>
          <w:kern w:val="1"/>
        </w:rPr>
      </w:pPr>
    </w:p>
    <w:p w:rsidR="009D2272" w:rsidRPr="00A06030" w:rsidRDefault="009D2272" w:rsidP="008A07BE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eastAsia="Calibri" w:cstheme="minorHAnsi"/>
          <w:b/>
        </w:rPr>
      </w:pPr>
      <w:r w:rsidRPr="00A06030">
        <w:rPr>
          <w:rFonts w:eastAsia="Calibri" w:cstheme="minorHAnsi"/>
          <w:b/>
          <w:bCs/>
        </w:rPr>
        <w:t>Curso Estabilidade global e efeitos de segunda ordem</w:t>
      </w:r>
    </w:p>
    <w:p w:rsidR="009D2272" w:rsidRPr="00A06030" w:rsidRDefault="009D2272" w:rsidP="008A07BE">
      <w:pPr>
        <w:numPr>
          <w:ilvl w:val="1"/>
          <w:numId w:val="9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A06030">
        <w:rPr>
          <w:rFonts w:eastAsia="Calibri" w:cstheme="minorHAnsi"/>
        </w:rPr>
        <w:t>Comportamento não-linear das estruturas</w:t>
      </w:r>
    </w:p>
    <w:p w:rsidR="009D2272" w:rsidRPr="00A06030" w:rsidRDefault="009D2272" w:rsidP="008A07BE">
      <w:pPr>
        <w:numPr>
          <w:ilvl w:val="1"/>
          <w:numId w:val="9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A06030">
        <w:rPr>
          <w:rFonts w:eastAsia="Calibri" w:cstheme="minorHAnsi"/>
        </w:rPr>
        <w:t>Conceituação e aspectos normativos</w:t>
      </w:r>
    </w:p>
    <w:p w:rsidR="009D2272" w:rsidRPr="00A06030" w:rsidRDefault="009D2272" w:rsidP="008A07BE">
      <w:pPr>
        <w:numPr>
          <w:ilvl w:val="1"/>
          <w:numId w:val="9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A06030">
        <w:rPr>
          <w:rFonts w:eastAsia="Calibri" w:cstheme="minorHAnsi"/>
        </w:rPr>
        <w:t>Consideração dos efeitos de 2ª ordem global</w:t>
      </w:r>
    </w:p>
    <w:p w:rsidR="009D2272" w:rsidRPr="00A06030" w:rsidRDefault="009D2272" w:rsidP="008A07BE">
      <w:pPr>
        <w:numPr>
          <w:ilvl w:val="1"/>
          <w:numId w:val="9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A06030">
        <w:rPr>
          <w:rFonts w:eastAsia="Calibri" w:cstheme="minorHAnsi"/>
        </w:rPr>
        <w:t xml:space="preserve">Sistemas de </w:t>
      </w:r>
      <w:proofErr w:type="spellStart"/>
      <w:r w:rsidRPr="00A06030">
        <w:rPr>
          <w:rFonts w:eastAsia="Calibri" w:cstheme="minorHAnsi"/>
        </w:rPr>
        <w:t>contraventamento</w:t>
      </w:r>
      <w:proofErr w:type="spellEnd"/>
    </w:p>
    <w:p w:rsidR="009D2272" w:rsidRPr="00A06030" w:rsidRDefault="009D2272" w:rsidP="00BA4FF5">
      <w:pPr>
        <w:suppressAutoHyphens/>
        <w:spacing w:after="0"/>
        <w:ind w:left="1287"/>
        <w:rPr>
          <w:rFonts w:cstheme="minorHAnsi"/>
          <w:b/>
          <w:bCs/>
          <w:kern w:val="1"/>
        </w:rPr>
      </w:pPr>
    </w:p>
    <w:p w:rsidR="009D2272" w:rsidRPr="00A06030" w:rsidRDefault="009D2272" w:rsidP="008A07BE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eastAsia="Calibri" w:cstheme="minorHAnsi"/>
          <w:b/>
          <w:bCs/>
        </w:rPr>
      </w:pPr>
      <w:r w:rsidRPr="00A06030">
        <w:rPr>
          <w:rFonts w:eastAsia="Calibri" w:cstheme="minorHAnsi"/>
          <w:b/>
          <w:bCs/>
        </w:rPr>
        <w:t>Curso Concepção, lançamento e modelagem de estruturas de concreto armado</w:t>
      </w:r>
    </w:p>
    <w:p w:rsidR="009D2272" w:rsidRPr="00A06030" w:rsidRDefault="009D2272" w:rsidP="008A07BE">
      <w:pPr>
        <w:numPr>
          <w:ilvl w:val="1"/>
          <w:numId w:val="10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Sistemas estruturais para edifícios. Principais modelos de análise.</w:t>
      </w:r>
    </w:p>
    <w:p w:rsidR="009D2272" w:rsidRPr="00A06030" w:rsidRDefault="009D2272" w:rsidP="008A07BE">
      <w:pPr>
        <w:numPr>
          <w:ilvl w:val="1"/>
          <w:numId w:val="10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 xml:space="preserve">Principais sistemas de </w:t>
      </w:r>
      <w:proofErr w:type="spellStart"/>
      <w:r w:rsidRPr="00A06030">
        <w:rPr>
          <w:rFonts w:eastAsia="Calibri" w:cstheme="minorHAnsi"/>
        </w:rPr>
        <w:t>contraventamento</w:t>
      </w:r>
      <w:proofErr w:type="spellEnd"/>
      <w:r w:rsidRPr="00A06030">
        <w:rPr>
          <w:rFonts w:eastAsia="Calibri" w:cstheme="minorHAnsi"/>
        </w:rPr>
        <w:t>. Definição dos pórticos e suas variáveis</w:t>
      </w:r>
    </w:p>
    <w:p w:rsidR="009D2272" w:rsidRPr="00A06030" w:rsidRDefault="009D2272" w:rsidP="008A07BE">
      <w:pPr>
        <w:numPr>
          <w:ilvl w:val="1"/>
          <w:numId w:val="10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Parâmetros de referência e valores usuais esperados para as estruturas</w:t>
      </w:r>
    </w:p>
    <w:p w:rsidR="009D2272" w:rsidRPr="00A06030" w:rsidRDefault="009D2272" w:rsidP="008A07BE">
      <w:pPr>
        <w:numPr>
          <w:ilvl w:val="1"/>
          <w:numId w:val="10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 xml:space="preserve">Estratégia geral para desenvolvimento do projeto. Fluxogramas. Preparação da arquitetura de referência </w:t>
      </w:r>
    </w:p>
    <w:p w:rsidR="009D2272" w:rsidRPr="00A06030" w:rsidRDefault="009D2272" w:rsidP="008A07BE">
      <w:pPr>
        <w:numPr>
          <w:ilvl w:val="1"/>
          <w:numId w:val="10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 xml:space="preserve">Lançamento dos pilares. Continuidade, vãos máximos e mínimos, Pilares de cantos, Pilares com transição, dimensões iniciais. </w:t>
      </w:r>
    </w:p>
    <w:p w:rsidR="009D2272" w:rsidRPr="00A06030" w:rsidRDefault="009D2272" w:rsidP="008A07BE">
      <w:pPr>
        <w:numPr>
          <w:ilvl w:val="1"/>
          <w:numId w:val="10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Definição dos pórticos principais, secundários e vigas isoladas. Orientação dos pilares, Definição dos vínculos.</w:t>
      </w:r>
    </w:p>
    <w:p w:rsidR="009D2272" w:rsidRPr="00A06030" w:rsidRDefault="009D2272" w:rsidP="008A07BE">
      <w:pPr>
        <w:numPr>
          <w:ilvl w:val="1"/>
          <w:numId w:val="10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 xml:space="preserve">Soluções de projetos para as lajes - Lançamento e cargas. Cópia de croqui e lançamento final da estrutura. </w:t>
      </w:r>
    </w:p>
    <w:p w:rsidR="009D2272" w:rsidRPr="00A06030" w:rsidRDefault="009D2272" w:rsidP="008A07BE">
      <w:pPr>
        <w:numPr>
          <w:ilvl w:val="1"/>
          <w:numId w:val="10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Definição das configurações de projeto. Análise da estrutura, Verificação da estabilidade global (5 passos)</w:t>
      </w:r>
    </w:p>
    <w:p w:rsidR="009D2272" w:rsidRPr="00A06030" w:rsidRDefault="009D2272" w:rsidP="008A07BE">
      <w:pPr>
        <w:numPr>
          <w:ilvl w:val="1"/>
          <w:numId w:val="10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 xml:space="preserve">Validação dos pórticos principais e secundários. Cargas e momentos nos pilares, Revisão preliminar dos vínculos. </w:t>
      </w:r>
    </w:p>
    <w:p w:rsidR="009D2272" w:rsidRPr="00A06030" w:rsidRDefault="009D2272" w:rsidP="008A07BE">
      <w:pPr>
        <w:numPr>
          <w:ilvl w:val="1"/>
          <w:numId w:val="10"/>
        </w:numPr>
        <w:tabs>
          <w:tab w:val="left" w:pos="1701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Técnicas para estabilização da estrutura. Exemplo de aplicação.</w:t>
      </w:r>
    </w:p>
    <w:p w:rsidR="009D2272" w:rsidRPr="00A06030" w:rsidRDefault="009D2272" w:rsidP="008A07BE">
      <w:pPr>
        <w:numPr>
          <w:ilvl w:val="1"/>
          <w:numId w:val="10"/>
        </w:numPr>
        <w:tabs>
          <w:tab w:val="left" w:pos="1701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Análise e dimensionamento das lajes. Alternativas para outras soluções de lajes e as implicações na estrutura. Escolha da solução.</w:t>
      </w:r>
    </w:p>
    <w:p w:rsidR="009D2272" w:rsidRPr="00A06030" w:rsidRDefault="009D2272" w:rsidP="008A07BE">
      <w:pPr>
        <w:numPr>
          <w:ilvl w:val="1"/>
          <w:numId w:val="10"/>
        </w:numPr>
        <w:tabs>
          <w:tab w:val="left" w:pos="1701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 xml:space="preserve">Flechas nas lajes e vigas. Definição das fundações. </w:t>
      </w:r>
    </w:p>
    <w:p w:rsidR="009D2272" w:rsidRPr="00A06030" w:rsidRDefault="009D2272" w:rsidP="008A07BE">
      <w:pPr>
        <w:numPr>
          <w:ilvl w:val="1"/>
          <w:numId w:val="10"/>
        </w:numPr>
        <w:tabs>
          <w:tab w:val="left" w:pos="1701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Verificação da estrutura em situação de incêndio. Adequações ao projeto de formas e escoramentos, Apresentação do projeto básico</w:t>
      </w:r>
    </w:p>
    <w:p w:rsidR="009D2272" w:rsidRPr="00A06030" w:rsidRDefault="009D2272" w:rsidP="008A07BE">
      <w:pPr>
        <w:numPr>
          <w:ilvl w:val="1"/>
          <w:numId w:val="10"/>
        </w:numPr>
        <w:tabs>
          <w:tab w:val="left" w:pos="1701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Análise refinada da estrutura. Otimização estrutural das seções. Verificação final dos deslocamentos e do desempenho da estrutura como um todo</w:t>
      </w:r>
    </w:p>
    <w:p w:rsidR="009D2272" w:rsidRPr="00A06030" w:rsidRDefault="009D2272" w:rsidP="008A07BE">
      <w:pPr>
        <w:numPr>
          <w:ilvl w:val="1"/>
          <w:numId w:val="10"/>
        </w:numPr>
        <w:tabs>
          <w:tab w:val="left" w:pos="1701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Geração das formas, plantas de locação e cargas, cortes e detalhamentos das armaduras</w:t>
      </w:r>
    </w:p>
    <w:p w:rsidR="009D2272" w:rsidRPr="00A06030" w:rsidRDefault="009D2272" w:rsidP="008A07BE">
      <w:pPr>
        <w:numPr>
          <w:ilvl w:val="1"/>
          <w:numId w:val="10"/>
        </w:numPr>
        <w:tabs>
          <w:tab w:val="left" w:pos="1701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Estudo de caso - Edificação de 20 pavimentos com uso de pilares parede</w:t>
      </w:r>
    </w:p>
    <w:p w:rsidR="009D2272" w:rsidRPr="00A06030" w:rsidRDefault="009D2272" w:rsidP="00BA4FF5">
      <w:pPr>
        <w:tabs>
          <w:tab w:val="left" w:pos="851"/>
        </w:tabs>
        <w:suppressAutoHyphens/>
        <w:spacing w:after="0"/>
        <w:jc w:val="both"/>
        <w:rPr>
          <w:rFonts w:cstheme="minorHAnsi"/>
          <w:kern w:val="1"/>
        </w:rPr>
      </w:pPr>
    </w:p>
    <w:p w:rsidR="009D2272" w:rsidRPr="00A06030" w:rsidRDefault="009D2272" w:rsidP="008A07BE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eastAsia="Calibri" w:cstheme="minorHAnsi"/>
          <w:b/>
          <w:bCs/>
        </w:rPr>
      </w:pPr>
      <w:r w:rsidRPr="00A06030">
        <w:rPr>
          <w:rFonts w:eastAsia="Calibri" w:cstheme="minorHAnsi"/>
          <w:b/>
          <w:bCs/>
        </w:rPr>
        <w:t>Curso Proficiência no Software Eberick: Projeto de Pequeno Porte – Parte 2</w:t>
      </w:r>
    </w:p>
    <w:p w:rsidR="00787FDE" w:rsidRPr="00A06030" w:rsidRDefault="00787FDE" w:rsidP="00BA4FF5">
      <w:pPr>
        <w:tabs>
          <w:tab w:val="left" w:pos="851"/>
        </w:tabs>
        <w:spacing w:after="0"/>
        <w:ind w:left="1211"/>
        <w:contextualSpacing/>
        <w:jc w:val="both"/>
        <w:outlineLvl w:val="0"/>
        <w:rPr>
          <w:rFonts w:eastAsia="Calibri" w:cstheme="minorHAnsi"/>
          <w:b/>
          <w:bCs/>
        </w:rPr>
      </w:pPr>
    </w:p>
    <w:p w:rsidR="009D2272" w:rsidRPr="00A06030" w:rsidRDefault="009D2272" w:rsidP="008A07BE">
      <w:pPr>
        <w:numPr>
          <w:ilvl w:val="1"/>
          <w:numId w:val="1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 xml:space="preserve">Tutorial do módulo - Vigas com mesa </w:t>
      </w:r>
      <w:proofErr w:type="spellStart"/>
      <w:r w:rsidRPr="00A06030">
        <w:rPr>
          <w:rFonts w:eastAsia="Calibri" w:cstheme="minorHAnsi"/>
        </w:rPr>
        <w:t>colaborante</w:t>
      </w:r>
      <w:proofErr w:type="spellEnd"/>
    </w:p>
    <w:p w:rsidR="009D2272" w:rsidRPr="00A06030" w:rsidRDefault="009D2272" w:rsidP="008A07BE">
      <w:pPr>
        <w:numPr>
          <w:ilvl w:val="1"/>
          <w:numId w:val="1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Tutorial do módulo - Memorial de cálculo</w:t>
      </w:r>
    </w:p>
    <w:p w:rsidR="009D2272" w:rsidRPr="00A06030" w:rsidRDefault="009D2272" w:rsidP="008A07BE">
      <w:pPr>
        <w:numPr>
          <w:ilvl w:val="1"/>
          <w:numId w:val="1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Tutorial do módulo - Viga com variação de seção no trecho</w:t>
      </w:r>
    </w:p>
    <w:p w:rsidR="009D2272" w:rsidRPr="00A06030" w:rsidRDefault="009D2272" w:rsidP="008A07BE">
      <w:pPr>
        <w:numPr>
          <w:ilvl w:val="1"/>
          <w:numId w:val="1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Tutorial do módulo - Aberturas em vigas e lajes</w:t>
      </w:r>
    </w:p>
    <w:p w:rsidR="009D2272" w:rsidRPr="00A06030" w:rsidRDefault="009D2272" w:rsidP="008A07BE">
      <w:pPr>
        <w:numPr>
          <w:ilvl w:val="1"/>
          <w:numId w:val="1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Tutorial do módulo - Pilares e Vigas inclinados</w:t>
      </w:r>
    </w:p>
    <w:p w:rsidR="009D2272" w:rsidRPr="00A06030" w:rsidRDefault="009D2272" w:rsidP="008A07BE">
      <w:pPr>
        <w:numPr>
          <w:ilvl w:val="1"/>
          <w:numId w:val="1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 xml:space="preserve">Tutorial do módulo - Lajes </w:t>
      </w:r>
      <w:proofErr w:type="spellStart"/>
      <w:r w:rsidRPr="00A06030">
        <w:rPr>
          <w:rFonts w:eastAsia="Calibri" w:cstheme="minorHAnsi"/>
        </w:rPr>
        <w:t>treliçadas</w:t>
      </w:r>
      <w:proofErr w:type="spellEnd"/>
      <w:r w:rsidRPr="00A06030">
        <w:rPr>
          <w:rFonts w:eastAsia="Calibri" w:cstheme="minorHAnsi"/>
        </w:rPr>
        <w:t xml:space="preserve"> 1D e 2D</w:t>
      </w:r>
    </w:p>
    <w:p w:rsidR="009D2272" w:rsidRPr="00A06030" w:rsidRDefault="009D2272" w:rsidP="008A07BE">
      <w:pPr>
        <w:numPr>
          <w:ilvl w:val="1"/>
          <w:numId w:val="1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Tutorial do módulo - Lajes nervuradas</w:t>
      </w:r>
    </w:p>
    <w:p w:rsidR="009D2272" w:rsidRPr="00A06030" w:rsidRDefault="009D2272" w:rsidP="008A07BE">
      <w:pPr>
        <w:numPr>
          <w:ilvl w:val="1"/>
          <w:numId w:val="1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Tutorial do módulo - Biblioteca de detalhes típicos</w:t>
      </w:r>
    </w:p>
    <w:p w:rsidR="009D2272" w:rsidRPr="00A06030" w:rsidRDefault="009D2272" w:rsidP="008A07BE">
      <w:pPr>
        <w:numPr>
          <w:ilvl w:val="1"/>
          <w:numId w:val="11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Tutorial do módulo - Rampas</w:t>
      </w:r>
    </w:p>
    <w:p w:rsidR="009D2272" w:rsidRPr="00A06030" w:rsidRDefault="009D2272" w:rsidP="008A07BE">
      <w:pPr>
        <w:numPr>
          <w:ilvl w:val="1"/>
          <w:numId w:val="11"/>
        </w:numPr>
        <w:tabs>
          <w:tab w:val="left" w:pos="1701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Tutorial do módulo - Lançamento de estacas isoladas</w:t>
      </w:r>
    </w:p>
    <w:p w:rsidR="009D2272" w:rsidRPr="00A06030" w:rsidRDefault="009D2272" w:rsidP="008A07BE">
      <w:pPr>
        <w:numPr>
          <w:ilvl w:val="1"/>
          <w:numId w:val="11"/>
        </w:numPr>
        <w:tabs>
          <w:tab w:val="left" w:pos="1701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Tutorial do módulo - Vigas curvas</w:t>
      </w:r>
    </w:p>
    <w:p w:rsidR="009D2272" w:rsidRPr="00A06030" w:rsidRDefault="009D2272" w:rsidP="008A07BE">
      <w:pPr>
        <w:numPr>
          <w:ilvl w:val="1"/>
          <w:numId w:val="11"/>
        </w:numPr>
        <w:tabs>
          <w:tab w:val="left" w:pos="1701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 xml:space="preserve">Tutorial do módulo - </w:t>
      </w:r>
      <w:proofErr w:type="spellStart"/>
      <w:r w:rsidRPr="00A06030">
        <w:rPr>
          <w:rFonts w:eastAsia="Calibri" w:cstheme="minorHAnsi"/>
        </w:rPr>
        <w:t>Tubulões</w:t>
      </w:r>
      <w:proofErr w:type="spellEnd"/>
    </w:p>
    <w:p w:rsidR="009D2272" w:rsidRPr="00A06030" w:rsidRDefault="009D2272" w:rsidP="008A07BE">
      <w:pPr>
        <w:numPr>
          <w:ilvl w:val="1"/>
          <w:numId w:val="11"/>
        </w:numPr>
        <w:tabs>
          <w:tab w:val="left" w:pos="1701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Tutorial do módulo - Verificação em situação de incêndio</w:t>
      </w:r>
    </w:p>
    <w:p w:rsidR="009D2272" w:rsidRPr="00A06030" w:rsidRDefault="009D2272" w:rsidP="008A07BE">
      <w:pPr>
        <w:numPr>
          <w:ilvl w:val="1"/>
          <w:numId w:val="11"/>
        </w:numPr>
        <w:tabs>
          <w:tab w:val="left" w:pos="1701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Tutorial do módulo - Região maciça em lajes</w:t>
      </w:r>
    </w:p>
    <w:p w:rsidR="009D2272" w:rsidRPr="00A06030" w:rsidRDefault="009D2272" w:rsidP="00BA4FF5">
      <w:pPr>
        <w:suppressAutoHyphens/>
        <w:spacing w:after="0"/>
        <w:ind w:left="1287"/>
        <w:rPr>
          <w:rFonts w:cstheme="minorHAnsi"/>
          <w:b/>
          <w:bCs/>
          <w:kern w:val="1"/>
        </w:rPr>
      </w:pPr>
    </w:p>
    <w:p w:rsidR="009D2272" w:rsidRPr="00A06030" w:rsidRDefault="009D2272" w:rsidP="008A07BE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eastAsia="Calibri" w:cstheme="minorHAnsi"/>
          <w:b/>
        </w:rPr>
      </w:pPr>
      <w:r w:rsidRPr="00A06030">
        <w:rPr>
          <w:rFonts w:eastAsia="Calibri" w:cstheme="minorHAnsi"/>
          <w:b/>
          <w:bCs/>
        </w:rPr>
        <w:t>Curso Proficiência no Software Eberick: Projeto de Pequeno Porte – Parte 3</w:t>
      </w:r>
    </w:p>
    <w:p w:rsidR="00787FDE" w:rsidRPr="00A06030" w:rsidRDefault="00787FDE" w:rsidP="00BA4FF5">
      <w:pPr>
        <w:tabs>
          <w:tab w:val="left" w:pos="851"/>
        </w:tabs>
        <w:spacing w:after="0"/>
        <w:contextualSpacing/>
        <w:jc w:val="both"/>
        <w:outlineLvl w:val="0"/>
        <w:rPr>
          <w:rFonts w:eastAsia="Calibri" w:cstheme="minorHAnsi"/>
          <w:b/>
        </w:rPr>
      </w:pPr>
    </w:p>
    <w:p w:rsidR="009D2272" w:rsidRPr="00A06030" w:rsidRDefault="009D2272" w:rsidP="008A07BE">
      <w:pPr>
        <w:numPr>
          <w:ilvl w:val="1"/>
          <w:numId w:val="12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Artigos Técnicos -  Pacote Light - Criação do projeto</w:t>
      </w:r>
    </w:p>
    <w:p w:rsidR="009D2272" w:rsidRPr="00A06030" w:rsidRDefault="009D2272" w:rsidP="008A07BE">
      <w:pPr>
        <w:numPr>
          <w:ilvl w:val="1"/>
          <w:numId w:val="12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lastRenderedPageBreak/>
        <w:t>Artigos Técnicos -  Pacote Light - Lançamento da estrutura</w:t>
      </w:r>
    </w:p>
    <w:p w:rsidR="009D2272" w:rsidRPr="00A06030" w:rsidRDefault="009D2272" w:rsidP="008A07BE">
      <w:pPr>
        <w:numPr>
          <w:ilvl w:val="1"/>
          <w:numId w:val="12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Artigos Técnicos -  Pacote Light - Configurações de projeto</w:t>
      </w:r>
    </w:p>
    <w:p w:rsidR="009D2272" w:rsidRPr="00A06030" w:rsidRDefault="009D2272" w:rsidP="008A07BE">
      <w:pPr>
        <w:numPr>
          <w:ilvl w:val="1"/>
          <w:numId w:val="12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A06030">
        <w:rPr>
          <w:rFonts w:eastAsia="Calibri" w:cstheme="minorHAnsi"/>
        </w:rPr>
        <w:t>Configurações do programa -  Pacote Light</w:t>
      </w:r>
    </w:p>
    <w:p w:rsidR="009D2272" w:rsidRPr="00A06030" w:rsidRDefault="009D2272" w:rsidP="00BA4FF5">
      <w:pPr>
        <w:tabs>
          <w:tab w:val="left" w:pos="851"/>
        </w:tabs>
        <w:suppressAutoHyphens/>
        <w:spacing w:after="0"/>
        <w:jc w:val="both"/>
        <w:rPr>
          <w:rFonts w:cstheme="minorHAnsi"/>
          <w:kern w:val="1"/>
        </w:rPr>
      </w:pPr>
    </w:p>
    <w:p w:rsidR="009D2272" w:rsidRDefault="009D2272" w:rsidP="008A07BE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eastAsia="Calibri" w:cstheme="minorHAnsi"/>
          <w:b/>
          <w:bCs/>
        </w:rPr>
      </w:pPr>
      <w:r w:rsidRPr="00A06030">
        <w:rPr>
          <w:rFonts w:eastAsia="Calibri" w:cstheme="minorHAnsi"/>
          <w:b/>
          <w:bCs/>
        </w:rPr>
        <w:t xml:space="preserve">Curso </w:t>
      </w:r>
      <w:r w:rsidR="008A07BE">
        <w:rPr>
          <w:rFonts w:eastAsia="Calibri" w:cstheme="minorHAnsi"/>
          <w:b/>
          <w:bCs/>
        </w:rPr>
        <w:t>Análise Estrutural – Ação do Vento e Cargas Verticais em Edificações</w:t>
      </w:r>
    </w:p>
    <w:p w:rsidR="008A07BE" w:rsidRPr="008A07BE" w:rsidRDefault="008A07BE" w:rsidP="008A07BE">
      <w:pPr>
        <w:numPr>
          <w:ilvl w:val="1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/>
        </w:rPr>
      </w:pPr>
      <w:r w:rsidRPr="008A07BE">
        <w:rPr>
          <w:rStyle w:val="Forte"/>
          <w:b w:val="0"/>
        </w:rPr>
        <w:t>Ações nas Estruturas de Edifícios</w:t>
      </w:r>
    </w:p>
    <w:p w:rsidR="00911739" w:rsidRPr="00911739" w:rsidRDefault="00911739" w:rsidP="00911739">
      <w:pPr>
        <w:numPr>
          <w:ilvl w:val="1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911739">
        <w:rPr>
          <w:rFonts w:eastAsia="Calibri" w:cstheme="minorHAnsi"/>
        </w:rPr>
        <w:t>Efeito do Vento em Edifícios</w:t>
      </w:r>
    </w:p>
    <w:p w:rsidR="00911739" w:rsidRPr="00911739" w:rsidRDefault="00911739" w:rsidP="00911739">
      <w:pPr>
        <w:numPr>
          <w:ilvl w:val="1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911739">
        <w:rPr>
          <w:rFonts w:eastAsia="Calibri" w:cstheme="minorHAnsi"/>
        </w:rPr>
        <w:t>Forças devido ao vento, Generalidades e Forças Estáticas Equivalentes</w:t>
      </w:r>
    </w:p>
    <w:p w:rsidR="00911739" w:rsidRPr="00911739" w:rsidRDefault="00911739" w:rsidP="00911739">
      <w:pPr>
        <w:numPr>
          <w:ilvl w:val="1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</w:rPr>
      </w:pPr>
      <w:r w:rsidRPr="00911739">
        <w:rPr>
          <w:rFonts w:eastAsia="Calibri" w:cstheme="minorHAnsi"/>
        </w:rPr>
        <w:t>Efeitos Dinâmicos Devido à Turbulência Atmosférica</w:t>
      </w:r>
    </w:p>
    <w:p w:rsidR="009D2272" w:rsidRPr="00A06030" w:rsidRDefault="00911739" w:rsidP="00911739">
      <w:pPr>
        <w:numPr>
          <w:ilvl w:val="1"/>
          <w:numId w:val="13"/>
        </w:numPr>
        <w:tabs>
          <w:tab w:val="left" w:pos="993"/>
        </w:tabs>
        <w:spacing w:after="0" w:line="240" w:lineRule="auto"/>
        <w:outlineLvl w:val="1"/>
        <w:rPr>
          <w:rFonts w:eastAsia="Calibri" w:cstheme="minorHAnsi"/>
          <w:bCs/>
        </w:rPr>
      </w:pPr>
      <w:r w:rsidRPr="00911739">
        <w:rPr>
          <w:rFonts w:eastAsia="Calibri" w:cstheme="minorHAnsi"/>
        </w:rPr>
        <w:t>Verificação do conforto e estratégias para reduzir deslocamentos, vibrações e acelerações horizontais</w:t>
      </w:r>
      <w:r w:rsidR="009D2272" w:rsidRPr="00A06030">
        <w:rPr>
          <w:rFonts w:eastAsia="Calibri" w:cstheme="minorHAnsi"/>
          <w:b/>
        </w:rPr>
        <w:tab/>
      </w:r>
      <w:r w:rsidR="009D2272" w:rsidRPr="00A06030">
        <w:rPr>
          <w:rFonts w:eastAsia="Calibri" w:cstheme="minorHAnsi"/>
          <w:b/>
        </w:rPr>
        <w:tab/>
      </w:r>
    </w:p>
    <w:p w:rsidR="009D2272" w:rsidRPr="00A06030" w:rsidRDefault="00911739" w:rsidP="00911739">
      <w:pPr>
        <w:pStyle w:val="PargrafodaLista"/>
        <w:numPr>
          <w:ilvl w:val="3"/>
          <w:numId w:val="4"/>
        </w:numPr>
        <w:shd w:val="clear" w:color="auto" w:fill="FFFFFF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Avaliação</w:t>
      </w:r>
      <w:r w:rsidR="009D2272" w:rsidRPr="00A06030">
        <w:rPr>
          <w:rFonts w:eastAsia="Calibri" w:cstheme="minorHAnsi"/>
          <w:b/>
          <w:bCs/>
        </w:rPr>
        <w:t xml:space="preserve"> para obtenção do </w:t>
      </w:r>
      <w:r w:rsidR="009D2272" w:rsidRPr="00A06030">
        <w:rPr>
          <w:rFonts w:cstheme="minorHAnsi"/>
          <w:b/>
          <w:bCs/>
        </w:rPr>
        <w:t xml:space="preserve">Certificado de Proficiência na Utilização do Software Eberick para projetos de pequeno porte </w:t>
      </w:r>
    </w:p>
    <w:p w:rsidR="00BA5DAC" w:rsidRPr="00A06030" w:rsidRDefault="00BA5DAC" w:rsidP="00BA5DAC">
      <w:pPr>
        <w:tabs>
          <w:tab w:val="left" w:pos="993"/>
        </w:tabs>
        <w:spacing w:after="0"/>
        <w:outlineLvl w:val="1"/>
        <w:rPr>
          <w:rFonts w:eastAsia="Calibri" w:cstheme="minorHAnsi"/>
          <w:b/>
          <w:bCs/>
        </w:rPr>
      </w:pPr>
    </w:p>
    <w:p w:rsidR="00BA5DAC" w:rsidRPr="00A06030" w:rsidRDefault="00BA4FF5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 xml:space="preserve">Parágrafo primeiro. </w:t>
      </w:r>
      <w:r w:rsidR="00DD46DD" w:rsidRPr="00A06030">
        <w:rPr>
          <w:rFonts w:eastAsia="Times New Roman" w:cstheme="minorHAnsi"/>
          <w:b/>
          <w:bCs/>
          <w:lang w:eastAsia="pt-BR"/>
        </w:rPr>
        <w:t xml:space="preserve">Para ter direito à </w:t>
      </w:r>
      <w:r w:rsidRPr="00A06030">
        <w:rPr>
          <w:rFonts w:eastAsia="Times New Roman" w:cstheme="minorHAnsi"/>
          <w:lang w:eastAsia="pt-BR"/>
        </w:rPr>
        <w:t xml:space="preserve">Emissão eletrônica de certificado de participação, o ALUNO </w:t>
      </w:r>
      <w:r w:rsidR="00DD46DD" w:rsidRPr="00A06030">
        <w:rPr>
          <w:rFonts w:eastAsia="Times New Roman" w:cstheme="minorHAnsi"/>
          <w:lang w:eastAsia="pt-BR"/>
        </w:rPr>
        <w:t>deverá: i) atingir</w:t>
      </w:r>
      <w:r w:rsidRPr="00A06030">
        <w:rPr>
          <w:rFonts w:eastAsia="Times New Roman" w:cstheme="minorHAnsi"/>
          <w:lang w:eastAsia="pt-BR"/>
        </w:rPr>
        <w:t xml:space="preserve"> 95% (noventa e cinco por cento) de participação no(s) curso(s), a validação dos acessos é verificada através</w:t>
      </w:r>
      <w:r w:rsidR="00DD46DD" w:rsidRPr="00A06030">
        <w:rPr>
          <w:rFonts w:eastAsia="Times New Roman" w:cstheme="minorHAnsi"/>
          <w:lang w:eastAsia="pt-BR"/>
        </w:rPr>
        <w:t xml:space="preserve"> do controle de acesso do QISAT; ii) O aluno inscrito terá direito de realizar uma única tentativa gratuita de</w:t>
      </w:r>
      <w:r w:rsidR="00011C99" w:rsidRPr="00A06030">
        <w:rPr>
          <w:rFonts w:eastAsia="Times New Roman" w:cstheme="minorHAnsi"/>
          <w:lang w:eastAsia="pt-BR"/>
        </w:rPr>
        <w:t xml:space="preserve"> prova online para obtenção do </w:t>
      </w:r>
      <w:r w:rsidR="00DD46DD" w:rsidRPr="00A06030">
        <w:rPr>
          <w:rFonts w:eastAsia="Times New Roman" w:cstheme="minorHAnsi"/>
          <w:lang w:eastAsia="pt-BR"/>
        </w:rPr>
        <w:t>Certificado</w:t>
      </w:r>
      <w:r w:rsidR="00011C99" w:rsidRPr="00A06030">
        <w:rPr>
          <w:rFonts w:eastAsia="Times New Roman" w:cstheme="minorHAnsi"/>
          <w:lang w:eastAsia="pt-BR"/>
        </w:rPr>
        <w:t>.</w:t>
      </w:r>
    </w:p>
    <w:p w:rsidR="00BA4FF5" w:rsidRPr="00A06030" w:rsidRDefault="00BA4FF5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lang w:eastAsia="pt-BR"/>
        </w:rPr>
        <w:br/>
      </w:r>
      <w:r w:rsidRPr="00A06030">
        <w:rPr>
          <w:rFonts w:eastAsia="Times New Roman" w:cstheme="minorHAnsi"/>
          <w:b/>
          <w:bCs/>
          <w:lang w:eastAsia="pt-BR"/>
        </w:rPr>
        <w:t>Parágrafo segundo:</w:t>
      </w:r>
      <w:r w:rsidRPr="00A06030">
        <w:rPr>
          <w:rFonts w:eastAsia="Times New Roman" w:cstheme="minorHAnsi"/>
          <w:lang w:eastAsia="pt-BR"/>
        </w:rPr>
        <w:t>  O acesso ao treinamento - objeto deste contrato - pode dar-se a qualquer dia e a qualquer horário (24 horas por dia, inclusive finais de semanas e feriados), respeitando os limites máximos de acessos por aula (em horas) e no treinamento (contados automaticamente a partir da data da aquisição).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 xml:space="preserve">Parágrafo </w:t>
      </w:r>
      <w:r w:rsidR="00BA4FF5" w:rsidRPr="00A06030">
        <w:rPr>
          <w:rFonts w:eastAsia="Times New Roman" w:cstheme="minorHAnsi"/>
          <w:b/>
          <w:bCs/>
          <w:lang w:eastAsia="pt-BR"/>
        </w:rPr>
        <w:t>terceiro</w:t>
      </w:r>
      <w:r w:rsidRPr="00A06030">
        <w:rPr>
          <w:rFonts w:eastAsia="Times New Roman" w:cstheme="minorHAnsi"/>
          <w:b/>
          <w:bCs/>
          <w:lang w:eastAsia="pt-BR"/>
        </w:rPr>
        <w:t>:</w:t>
      </w:r>
      <w:r w:rsidRPr="00A06030">
        <w:rPr>
          <w:rFonts w:eastAsia="Times New Roman" w:cstheme="minorHAnsi"/>
          <w:lang w:eastAsia="pt-BR"/>
        </w:rPr>
        <w:t xml:space="preserve"> Uma nova tentativa poderá ser realizada mediante pagamento da inscrição após 01 ano da realização da primeira prova. </w:t>
      </w:r>
    </w:p>
    <w:p w:rsidR="00BA4FF5" w:rsidRPr="00A06030" w:rsidRDefault="00BA4FF5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5DAC">
      <w:pPr>
        <w:pStyle w:val="PargrafodaLista"/>
        <w:numPr>
          <w:ilvl w:val="2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lang w:eastAsia="pt-BR"/>
        </w:rPr>
        <w:t>Material didático do(s) Curso(s) online:</w:t>
      </w:r>
    </w:p>
    <w:p w:rsidR="00BA5DAC" w:rsidRPr="00A06030" w:rsidRDefault="00BA5DAC" w:rsidP="00BA5DAC">
      <w:pPr>
        <w:pStyle w:val="PargrafodaLista"/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A06030">
        <w:rPr>
          <w:rFonts w:asciiTheme="minorHAnsi" w:hAnsiTheme="minorHAnsi" w:cstheme="minorHAnsi"/>
          <w:sz w:val="22"/>
          <w:szCs w:val="22"/>
        </w:rPr>
        <w:t xml:space="preserve">Para realização dos cursos relacionados serão disponibilizados acesso a vídeo aulas (não disponíveis para download) apostilas, suporte </w:t>
      </w:r>
      <w:proofErr w:type="spellStart"/>
      <w:r w:rsidRPr="00A06030">
        <w:rPr>
          <w:rFonts w:asciiTheme="minorHAnsi" w:hAnsiTheme="minorHAnsi" w:cstheme="minorHAnsi"/>
          <w:sz w:val="22"/>
          <w:szCs w:val="22"/>
        </w:rPr>
        <w:t>premium</w:t>
      </w:r>
      <w:proofErr w:type="spellEnd"/>
      <w:r w:rsidRPr="00A06030">
        <w:rPr>
          <w:rFonts w:asciiTheme="minorHAnsi" w:hAnsiTheme="minorHAnsi" w:cstheme="minorHAnsi"/>
          <w:sz w:val="22"/>
          <w:szCs w:val="22"/>
        </w:rPr>
        <w:t>, orientação, acompanh</w:t>
      </w:r>
      <w:r w:rsidR="00011C99" w:rsidRPr="00A06030">
        <w:rPr>
          <w:rFonts w:asciiTheme="minorHAnsi" w:hAnsiTheme="minorHAnsi" w:cstheme="minorHAnsi"/>
          <w:sz w:val="22"/>
          <w:szCs w:val="22"/>
        </w:rPr>
        <w:t>a</w:t>
      </w:r>
      <w:r w:rsidRPr="00A06030">
        <w:rPr>
          <w:rFonts w:asciiTheme="minorHAnsi" w:hAnsiTheme="minorHAnsi" w:cstheme="minorHAnsi"/>
          <w:sz w:val="22"/>
          <w:szCs w:val="22"/>
        </w:rPr>
        <w:t xml:space="preserve">mento e acesso ao software AltoQi </w:t>
      </w:r>
      <w:proofErr w:type="spellStart"/>
      <w:r w:rsidRPr="00A06030">
        <w:rPr>
          <w:rFonts w:asciiTheme="minorHAnsi" w:hAnsiTheme="minorHAnsi" w:cstheme="minorHAnsi"/>
          <w:sz w:val="22"/>
          <w:szCs w:val="22"/>
        </w:rPr>
        <w:t>Eberick</w:t>
      </w:r>
      <w:proofErr w:type="spellEnd"/>
      <w:r w:rsidRPr="00A06030">
        <w:rPr>
          <w:rFonts w:asciiTheme="minorHAnsi" w:hAnsiTheme="minorHAnsi" w:cstheme="minorHAnsi"/>
          <w:sz w:val="22"/>
          <w:szCs w:val="22"/>
        </w:rPr>
        <w:t xml:space="preserve"> 201</w:t>
      </w:r>
      <w:r w:rsidR="004C5C87">
        <w:rPr>
          <w:rFonts w:asciiTheme="minorHAnsi" w:hAnsiTheme="minorHAnsi" w:cstheme="minorHAnsi"/>
          <w:sz w:val="22"/>
          <w:szCs w:val="22"/>
        </w:rPr>
        <w:t>9</w:t>
      </w:r>
      <w:r w:rsidRPr="00A06030">
        <w:rPr>
          <w:rFonts w:asciiTheme="minorHAnsi" w:hAnsiTheme="minorHAnsi" w:cstheme="minorHAnsi"/>
          <w:sz w:val="22"/>
          <w:szCs w:val="22"/>
        </w:rPr>
        <w:t xml:space="preserve"> versão Basic acompanhado de 14 módulos, módulos esses que são necessários para o desenvolvimento de projetos de pequeno porte, sendo eles:</w:t>
      </w:r>
    </w:p>
    <w:tbl>
      <w:tblPr>
        <w:tblpPr w:leftFromText="141" w:rightFromText="141" w:vertAnchor="text" w:horzAnchor="margin" w:tblpXSpec="center" w:tblpY="361"/>
        <w:tblW w:w="6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2187"/>
      </w:tblGrid>
      <w:tr w:rsidR="00A06030" w:rsidRPr="00A06030" w:rsidTr="00BD2FC8">
        <w:trPr>
          <w:trHeight w:val="600"/>
        </w:trPr>
        <w:tc>
          <w:tcPr>
            <w:tcW w:w="4536" w:type="dxa"/>
            <w:shd w:val="clear" w:color="auto" w:fill="D0CECE"/>
            <w:vAlign w:val="center"/>
            <w:hideMark/>
          </w:tcPr>
          <w:p w:rsidR="009D2272" w:rsidRPr="00A06030" w:rsidRDefault="009D2272" w:rsidP="00BA4FF5">
            <w:pPr>
              <w:spacing w:after="0"/>
              <w:jc w:val="center"/>
              <w:rPr>
                <w:rFonts w:cstheme="minorHAnsi"/>
              </w:rPr>
            </w:pPr>
            <w:r w:rsidRPr="00A06030">
              <w:rPr>
                <w:rFonts w:cstheme="minorHAnsi"/>
              </w:rPr>
              <w:t>Nome por extenso</w:t>
            </w:r>
          </w:p>
        </w:tc>
        <w:tc>
          <w:tcPr>
            <w:tcW w:w="2187" w:type="dxa"/>
            <w:shd w:val="clear" w:color="auto" w:fill="D0CECE"/>
          </w:tcPr>
          <w:p w:rsidR="009D2272" w:rsidRPr="00A06030" w:rsidRDefault="009D2272" w:rsidP="00BA4FF5">
            <w:pPr>
              <w:spacing w:after="0"/>
              <w:jc w:val="center"/>
              <w:rPr>
                <w:rFonts w:cstheme="minorHAnsi"/>
              </w:rPr>
            </w:pPr>
            <w:r w:rsidRPr="00A06030">
              <w:rPr>
                <w:rFonts w:cstheme="minorHAnsi"/>
              </w:rPr>
              <w:t>Tempo de Acesso</w:t>
            </w:r>
          </w:p>
        </w:tc>
      </w:tr>
      <w:tr w:rsidR="00A06030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D2272" w:rsidRPr="00A06030" w:rsidRDefault="009D2272" w:rsidP="004C5C87">
            <w:pPr>
              <w:spacing w:after="0"/>
              <w:jc w:val="both"/>
              <w:rPr>
                <w:rFonts w:cstheme="minorHAnsi"/>
              </w:rPr>
            </w:pPr>
            <w:proofErr w:type="spellStart"/>
            <w:r w:rsidRPr="00A06030">
              <w:rPr>
                <w:rFonts w:cstheme="minorHAnsi"/>
              </w:rPr>
              <w:t>Altoqi</w:t>
            </w:r>
            <w:proofErr w:type="spellEnd"/>
            <w:r w:rsidRPr="00A06030">
              <w:rPr>
                <w:rFonts w:cstheme="minorHAnsi"/>
              </w:rPr>
              <w:t xml:space="preserve"> </w:t>
            </w:r>
            <w:proofErr w:type="spellStart"/>
            <w:r w:rsidRPr="00A06030">
              <w:rPr>
                <w:rFonts w:cstheme="minorHAnsi"/>
              </w:rPr>
              <w:t>Eberick</w:t>
            </w:r>
            <w:proofErr w:type="spellEnd"/>
            <w:r w:rsidRPr="00A06030">
              <w:rPr>
                <w:rFonts w:cstheme="minorHAnsi"/>
              </w:rPr>
              <w:t xml:space="preserve"> 201</w:t>
            </w:r>
            <w:r w:rsidR="004C5C87">
              <w:rPr>
                <w:rFonts w:cstheme="minorHAnsi"/>
              </w:rPr>
              <w:t>9</w:t>
            </w:r>
            <w:r w:rsidRPr="00A06030">
              <w:rPr>
                <w:rFonts w:cstheme="minorHAnsi"/>
              </w:rPr>
              <w:t xml:space="preserve"> </w:t>
            </w:r>
            <w:proofErr w:type="spellStart"/>
            <w:r w:rsidRPr="00A06030">
              <w:rPr>
                <w:rFonts w:cstheme="minorHAnsi"/>
              </w:rPr>
              <w:t>basic</w:t>
            </w:r>
            <w:proofErr w:type="spellEnd"/>
          </w:p>
        </w:tc>
        <w:tc>
          <w:tcPr>
            <w:tcW w:w="2187" w:type="dxa"/>
          </w:tcPr>
          <w:p w:rsidR="009D2272" w:rsidRPr="00A06030" w:rsidRDefault="009D2272" w:rsidP="00BA4FF5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911739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11739" w:rsidRPr="00A06030" w:rsidRDefault="00911739" w:rsidP="00911739">
            <w:pPr>
              <w:spacing w:after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Custumer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Success</w:t>
            </w:r>
            <w:proofErr w:type="spellEnd"/>
          </w:p>
        </w:tc>
        <w:tc>
          <w:tcPr>
            <w:tcW w:w="2187" w:type="dxa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365 dias</w:t>
            </w:r>
          </w:p>
        </w:tc>
      </w:tr>
      <w:tr w:rsidR="00911739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11739" w:rsidRPr="00A06030" w:rsidRDefault="00911739" w:rsidP="00911739">
            <w:pPr>
              <w:spacing w:after="0"/>
              <w:jc w:val="both"/>
              <w:rPr>
                <w:rFonts w:cstheme="minorHAnsi"/>
              </w:rPr>
            </w:pPr>
            <w:r w:rsidRPr="00A06030">
              <w:rPr>
                <w:rFonts w:cstheme="minorHAnsi"/>
              </w:rPr>
              <w:t>Suporte Premium</w:t>
            </w:r>
          </w:p>
        </w:tc>
        <w:tc>
          <w:tcPr>
            <w:tcW w:w="2187" w:type="dxa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60 minutos mensais</w:t>
            </w:r>
          </w:p>
        </w:tc>
      </w:tr>
      <w:tr w:rsidR="00911739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 xml:space="preserve">Vigas com mesa </w:t>
            </w:r>
            <w:proofErr w:type="spellStart"/>
            <w:r w:rsidRPr="00A06030">
              <w:rPr>
                <w:rFonts w:cstheme="minorHAnsi"/>
              </w:rPr>
              <w:t>colaborante</w:t>
            </w:r>
            <w:proofErr w:type="spellEnd"/>
          </w:p>
        </w:tc>
        <w:tc>
          <w:tcPr>
            <w:tcW w:w="2187" w:type="dxa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911739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Memorial de cálculo</w:t>
            </w:r>
          </w:p>
        </w:tc>
        <w:tc>
          <w:tcPr>
            <w:tcW w:w="2187" w:type="dxa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911739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Viga com variação de seção no vão</w:t>
            </w:r>
          </w:p>
        </w:tc>
        <w:tc>
          <w:tcPr>
            <w:tcW w:w="2187" w:type="dxa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911739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Aberturas em vigas e lajes</w:t>
            </w:r>
          </w:p>
        </w:tc>
        <w:tc>
          <w:tcPr>
            <w:tcW w:w="2187" w:type="dxa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911739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Vigas e pilares inclinados</w:t>
            </w:r>
          </w:p>
        </w:tc>
        <w:tc>
          <w:tcPr>
            <w:tcW w:w="2187" w:type="dxa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911739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 xml:space="preserve">Lajes </w:t>
            </w:r>
            <w:proofErr w:type="spellStart"/>
            <w:r w:rsidRPr="00A06030">
              <w:rPr>
                <w:rFonts w:cstheme="minorHAnsi"/>
              </w:rPr>
              <w:t>treliçadas</w:t>
            </w:r>
            <w:proofErr w:type="spellEnd"/>
            <w:r w:rsidRPr="00A06030">
              <w:rPr>
                <w:rFonts w:cstheme="minorHAnsi"/>
              </w:rPr>
              <w:t xml:space="preserve"> 1D e 2D</w:t>
            </w:r>
          </w:p>
        </w:tc>
        <w:tc>
          <w:tcPr>
            <w:tcW w:w="2187" w:type="dxa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911739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Lajes nervuradas</w:t>
            </w:r>
          </w:p>
        </w:tc>
        <w:tc>
          <w:tcPr>
            <w:tcW w:w="2187" w:type="dxa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911739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Biblioteca de detalhes típicos</w:t>
            </w:r>
          </w:p>
        </w:tc>
        <w:tc>
          <w:tcPr>
            <w:tcW w:w="2187" w:type="dxa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911739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Lançamento de estacas isoladas</w:t>
            </w:r>
          </w:p>
        </w:tc>
        <w:tc>
          <w:tcPr>
            <w:tcW w:w="2187" w:type="dxa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911739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Vigas curvas</w:t>
            </w:r>
          </w:p>
        </w:tc>
        <w:tc>
          <w:tcPr>
            <w:tcW w:w="2187" w:type="dxa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911739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proofErr w:type="spellStart"/>
            <w:r w:rsidRPr="00A06030">
              <w:rPr>
                <w:rFonts w:cstheme="minorHAnsi"/>
              </w:rPr>
              <w:t>Tubulões</w:t>
            </w:r>
            <w:proofErr w:type="spellEnd"/>
          </w:p>
        </w:tc>
        <w:tc>
          <w:tcPr>
            <w:tcW w:w="2187" w:type="dxa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911739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Verificação da estrutura em situação de incêndio</w:t>
            </w:r>
          </w:p>
        </w:tc>
        <w:tc>
          <w:tcPr>
            <w:tcW w:w="2187" w:type="dxa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911739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Região maciça em lajes</w:t>
            </w:r>
          </w:p>
        </w:tc>
        <w:tc>
          <w:tcPr>
            <w:tcW w:w="2187" w:type="dxa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  <w:tr w:rsidR="00911739" w:rsidRPr="00A06030" w:rsidTr="00BD2FC8">
        <w:trPr>
          <w:trHeight w:val="300"/>
        </w:trPr>
        <w:tc>
          <w:tcPr>
            <w:tcW w:w="4536" w:type="dxa"/>
            <w:shd w:val="clear" w:color="auto" w:fill="auto"/>
            <w:vAlign w:val="bottom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Rampas</w:t>
            </w:r>
          </w:p>
        </w:tc>
        <w:tc>
          <w:tcPr>
            <w:tcW w:w="2187" w:type="dxa"/>
          </w:tcPr>
          <w:p w:rsidR="00911739" w:rsidRPr="00A06030" w:rsidRDefault="00911739" w:rsidP="00911739">
            <w:pPr>
              <w:spacing w:after="0"/>
              <w:rPr>
                <w:rFonts w:cstheme="minorHAnsi"/>
              </w:rPr>
            </w:pPr>
            <w:r w:rsidRPr="00A06030">
              <w:rPr>
                <w:rFonts w:cstheme="minorHAnsi"/>
              </w:rPr>
              <w:t>365 dias</w:t>
            </w:r>
          </w:p>
        </w:tc>
      </w:tr>
    </w:tbl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2E1B42" w:rsidRPr="00A06030" w:rsidRDefault="002E1B42" w:rsidP="00BA4FF5">
      <w:pPr>
        <w:pStyle w:val="Marcador"/>
        <w:numPr>
          <w:ilvl w:val="0"/>
          <w:numId w:val="0"/>
        </w:numPr>
        <w:spacing w:after="0"/>
        <w:rPr>
          <w:rFonts w:asciiTheme="minorHAnsi" w:hAnsiTheme="minorHAnsi" w:cstheme="minorHAnsi"/>
          <w:sz w:val="22"/>
          <w:szCs w:val="22"/>
        </w:rPr>
      </w:pPr>
    </w:p>
    <w:p w:rsidR="009D2272" w:rsidRPr="00911739" w:rsidRDefault="009D2272" w:rsidP="00911739">
      <w:pPr>
        <w:shd w:val="clear" w:color="auto" w:fill="FFFFFF"/>
        <w:spacing w:after="0" w:line="240" w:lineRule="auto"/>
        <w:jc w:val="both"/>
        <w:rPr>
          <w:rFonts w:cstheme="minorHAnsi"/>
          <w:b/>
          <w:bCs/>
        </w:rPr>
      </w:pPr>
      <w:r w:rsidRPr="00911739">
        <w:rPr>
          <w:rFonts w:cstheme="minorHAnsi"/>
          <w:b/>
          <w:bCs/>
        </w:rPr>
        <w:t xml:space="preserve">Do suporte </w:t>
      </w:r>
      <w:r w:rsidR="00BA5DAC" w:rsidRPr="00911739">
        <w:rPr>
          <w:rFonts w:cstheme="minorHAnsi"/>
          <w:b/>
          <w:bCs/>
        </w:rPr>
        <w:t>Premium</w:t>
      </w:r>
    </w:p>
    <w:p w:rsidR="00BA5DAC" w:rsidRPr="00A06030" w:rsidRDefault="00BA5DAC" w:rsidP="00BA5DAC">
      <w:pPr>
        <w:pStyle w:val="PargrafodaLista"/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787FDE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6030">
        <w:rPr>
          <w:rFonts w:cstheme="minorHAnsi"/>
        </w:rPr>
        <w:t xml:space="preserve">O </w:t>
      </w:r>
      <w:r w:rsidR="00BA5DAC" w:rsidRPr="00A06030">
        <w:rPr>
          <w:rFonts w:cstheme="minorHAnsi"/>
        </w:rPr>
        <w:t>ALUNO</w:t>
      </w:r>
      <w:r w:rsidRPr="00A06030">
        <w:rPr>
          <w:rFonts w:cstheme="minorHAnsi"/>
        </w:rPr>
        <w:t xml:space="preserve">, ao adquirir o </w:t>
      </w:r>
      <w:proofErr w:type="spellStart"/>
      <w:r w:rsidR="00E31E39" w:rsidRPr="004C5C87">
        <w:rPr>
          <w:rFonts w:cs="Arial"/>
        </w:rPr>
        <w:t>Lab</w:t>
      </w:r>
      <w:proofErr w:type="spellEnd"/>
      <w:r w:rsidR="00E31E39" w:rsidRPr="004C5C87">
        <w:rPr>
          <w:rFonts w:cs="Arial"/>
        </w:rPr>
        <w:t xml:space="preserve"> </w:t>
      </w:r>
      <w:r w:rsidR="00E31E39" w:rsidRPr="004C5C87">
        <w:t>I</w:t>
      </w:r>
      <w:r w:rsidR="00E31E39" w:rsidRPr="004C5C87">
        <w:rPr>
          <w:rFonts w:cs="Arial"/>
        </w:rPr>
        <w:t xml:space="preserve"> Estrutural - Desenvolvimento de projetos em concreto armado</w:t>
      </w:r>
      <w:r w:rsidRPr="00A06030">
        <w:rPr>
          <w:rFonts w:cstheme="minorHAnsi"/>
        </w:rPr>
        <w:t xml:space="preserve">, terá parte do valor total do Pedido concedido em minutos, que doravante é denominado SUPORTE PREMIUM. </w:t>
      </w:r>
    </w:p>
    <w:p w:rsidR="00BA5DAC" w:rsidRPr="00A06030" w:rsidRDefault="00BA5DAC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2272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6030">
        <w:rPr>
          <w:rFonts w:cstheme="minorHAnsi"/>
        </w:rPr>
        <w:t>A definição e regras de uso do SUPORTE PREMIUM são as seguintes:</w:t>
      </w:r>
    </w:p>
    <w:p w:rsidR="009D2272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2272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6030">
        <w:rPr>
          <w:rFonts w:cstheme="minorHAnsi"/>
        </w:rPr>
        <w:t xml:space="preserve">a) Ao adquirir </w:t>
      </w:r>
      <w:r w:rsidR="00E31E39">
        <w:rPr>
          <w:rFonts w:cstheme="minorHAnsi"/>
        </w:rPr>
        <w:t xml:space="preserve">o </w:t>
      </w:r>
      <w:proofErr w:type="spellStart"/>
      <w:r w:rsidR="00E31E39" w:rsidRPr="004C5C87">
        <w:rPr>
          <w:rFonts w:cs="Arial"/>
        </w:rPr>
        <w:t>Lab</w:t>
      </w:r>
      <w:proofErr w:type="spellEnd"/>
      <w:r w:rsidR="00E31E39" w:rsidRPr="004C5C87">
        <w:rPr>
          <w:rFonts w:cs="Arial"/>
        </w:rPr>
        <w:t xml:space="preserve"> </w:t>
      </w:r>
      <w:r w:rsidR="00E31E39" w:rsidRPr="004C5C87">
        <w:t>I</w:t>
      </w:r>
      <w:r w:rsidR="00E31E39" w:rsidRPr="004C5C87">
        <w:rPr>
          <w:rFonts w:cs="Arial"/>
        </w:rPr>
        <w:t xml:space="preserve"> Estrutural - Desenvolvimento de projetos em concreto armado</w:t>
      </w:r>
      <w:r w:rsidRPr="00A06030">
        <w:rPr>
          <w:rFonts w:cstheme="minorHAnsi"/>
        </w:rPr>
        <w:t xml:space="preserve">, será concedido em bônus o equivalente a </w:t>
      </w:r>
      <w:r w:rsidR="00847E00" w:rsidRPr="00A06030">
        <w:rPr>
          <w:rFonts w:cstheme="minorHAnsi"/>
        </w:rPr>
        <w:t xml:space="preserve">60 minutos mensais, não cumulativos e intransferíveis </w:t>
      </w:r>
      <w:r w:rsidRPr="00A06030">
        <w:rPr>
          <w:rFonts w:cstheme="minorHAnsi"/>
        </w:rPr>
        <w:t>de d</w:t>
      </w:r>
      <w:r w:rsidR="00787FDE" w:rsidRPr="00A06030">
        <w:rPr>
          <w:rFonts w:cstheme="minorHAnsi"/>
        </w:rPr>
        <w:t>ireito a uso do SUPORTE PREMIUM</w:t>
      </w:r>
      <w:r w:rsidR="003A008D" w:rsidRPr="00A06030">
        <w:rPr>
          <w:rFonts w:cstheme="minorHAnsi"/>
        </w:rPr>
        <w:t>, contados da habilitação de acesso ao</w:t>
      </w:r>
      <w:r w:rsidR="00787FDE" w:rsidRPr="00A06030">
        <w:rPr>
          <w:rFonts w:cstheme="minorHAnsi"/>
        </w:rPr>
        <w:t xml:space="preserve"> </w:t>
      </w:r>
      <w:proofErr w:type="spellStart"/>
      <w:r w:rsidR="00E31E39" w:rsidRPr="004C5C87">
        <w:rPr>
          <w:rFonts w:cs="Arial"/>
        </w:rPr>
        <w:t>Lab</w:t>
      </w:r>
      <w:proofErr w:type="spellEnd"/>
      <w:r w:rsidR="00E31E39" w:rsidRPr="004C5C87">
        <w:rPr>
          <w:rFonts w:cs="Arial"/>
        </w:rPr>
        <w:t xml:space="preserve"> </w:t>
      </w:r>
      <w:r w:rsidR="00E31E39" w:rsidRPr="004C5C87">
        <w:t>I</w:t>
      </w:r>
      <w:r w:rsidR="00E31E39" w:rsidRPr="004C5C87">
        <w:rPr>
          <w:rFonts w:cs="Arial"/>
        </w:rPr>
        <w:t xml:space="preserve"> Estrutural - Desenvolvimento de projetos em concreto armado</w:t>
      </w:r>
      <w:r w:rsidR="00A34E02" w:rsidRPr="00A06030">
        <w:rPr>
          <w:rFonts w:cstheme="minorHAnsi"/>
        </w:rPr>
        <w:t>.</w:t>
      </w:r>
    </w:p>
    <w:p w:rsidR="009D2272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</w:p>
    <w:p w:rsidR="009D2272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6030">
        <w:rPr>
          <w:rFonts w:cstheme="minorHAnsi"/>
        </w:rPr>
        <w:t xml:space="preserve">b) OS CRÉDITOS DE SUPORTE poderão ser utilizados para atendimento de dúvidas </w:t>
      </w:r>
      <w:r w:rsidR="00767BA9" w:rsidRPr="00A06030">
        <w:rPr>
          <w:rFonts w:cstheme="minorHAnsi"/>
        </w:rPr>
        <w:t>relacionadas ao propósito do programa de ensino.</w:t>
      </w:r>
    </w:p>
    <w:p w:rsidR="009D2272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2272" w:rsidRPr="00A06030" w:rsidRDefault="003A008D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6030">
        <w:rPr>
          <w:rFonts w:cstheme="minorHAnsi"/>
        </w:rPr>
        <w:t>c)</w:t>
      </w:r>
      <w:r w:rsidR="009D2272" w:rsidRPr="00A06030">
        <w:rPr>
          <w:rFonts w:cstheme="minorHAnsi"/>
        </w:rPr>
        <w:t xml:space="preserve"> Pelos serviços de s</w:t>
      </w:r>
      <w:r w:rsidRPr="00A06030">
        <w:rPr>
          <w:rFonts w:cstheme="minorHAnsi"/>
        </w:rPr>
        <w:t xml:space="preserve">uporte previstos </w:t>
      </w:r>
      <w:r w:rsidR="00A06030" w:rsidRPr="00A06030">
        <w:rPr>
          <w:rFonts w:cstheme="minorHAnsi"/>
        </w:rPr>
        <w:t>o atendimento será</w:t>
      </w:r>
      <w:r w:rsidR="009D2272" w:rsidRPr="00A06030">
        <w:rPr>
          <w:rFonts w:cstheme="minorHAnsi"/>
        </w:rPr>
        <w:t xml:space="preserve"> </w:t>
      </w:r>
      <w:r w:rsidR="00F77938" w:rsidRPr="00A06030">
        <w:rPr>
          <w:rFonts w:cstheme="minorHAnsi"/>
        </w:rPr>
        <w:t>das 9:00 às 12:00 horas e das 13:00 às 17:0</w:t>
      </w:r>
      <w:r w:rsidR="009D2272" w:rsidRPr="00A06030">
        <w:rPr>
          <w:rFonts w:cstheme="minorHAnsi"/>
        </w:rPr>
        <w:t>0 horas, de segunda a sexta-feira, através de atendimento por telefone e/ou e-mail, esclarecendo as dúvidas operacionais sobre:</w:t>
      </w:r>
      <w:r w:rsidRPr="00A06030">
        <w:rPr>
          <w:rFonts w:cstheme="minorHAnsi"/>
        </w:rPr>
        <w:t xml:space="preserve"> </w:t>
      </w:r>
    </w:p>
    <w:p w:rsidR="00A06030" w:rsidRPr="00A06030" w:rsidRDefault="00A06030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2272" w:rsidRPr="00A06030" w:rsidRDefault="009D2272" w:rsidP="00BA4FF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8"/>
        <w:rPr>
          <w:rFonts w:cstheme="minorHAnsi"/>
        </w:rPr>
      </w:pPr>
      <w:r w:rsidRPr="00A06030">
        <w:rPr>
          <w:rFonts w:cstheme="minorHAnsi"/>
        </w:rPr>
        <w:t>Dúvidas em normas técnicas brasileiras que possuam conc</w:t>
      </w:r>
      <w:r w:rsidR="003A008D" w:rsidRPr="00A06030">
        <w:rPr>
          <w:rFonts w:cstheme="minorHAnsi"/>
        </w:rPr>
        <w:t>eitos abordados no curso</w:t>
      </w:r>
      <w:r w:rsidRPr="00A06030">
        <w:rPr>
          <w:rFonts w:cstheme="minorHAnsi"/>
        </w:rPr>
        <w:t>.</w:t>
      </w:r>
    </w:p>
    <w:p w:rsidR="009D2272" w:rsidRPr="00A06030" w:rsidRDefault="009D2272" w:rsidP="00BA4FF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8"/>
        <w:rPr>
          <w:rFonts w:cstheme="minorHAnsi"/>
        </w:rPr>
      </w:pPr>
      <w:r w:rsidRPr="00A06030">
        <w:rPr>
          <w:rFonts w:cstheme="minorHAnsi"/>
        </w:rPr>
        <w:t>Orientações sobre uso dos recursos do programa.</w:t>
      </w:r>
    </w:p>
    <w:p w:rsidR="009D2272" w:rsidRPr="00A06030" w:rsidRDefault="009D2272" w:rsidP="00BA4FF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8"/>
        <w:rPr>
          <w:rFonts w:cstheme="minorHAnsi"/>
        </w:rPr>
      </w:pPr>
      <w:r w:rsidRPr="00A06030">
        <w:rPr>
          <w:rFonts w:cstheme="minorHAnsi"/>
        </w:rPr>
        <w:t>Orientações sobre a concepção do modelo adotado para o projeto.</w:t>
      </w:r>
    </w:p>
    <w:p w:rsidR="009D2272" w:rsidRPr="00A06030" w:rsidRDefault="009D2272" w:rsidP="00BA4FF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8"/>
        <w:rPr>
          <w:rFonts w:cstheme="minorHAnsi"/>
        </w:rPr>
      </w:pPr>
      <w:r w:rsidRPr="00A06030">
        <w:rPr>
          <w:rFonts w:cstheme="minorHAnsi"/>
        </w:rPr>
        <w:t>Auxílio e direcionamento sobre conteúdo.</w:t>
      </w:r>
    </w:p>
    <w:p w:rsidR="009D2272" w:rsidRPr="00A06030" w:rsidRDefault="009D2272" w:rsidP="00BA4FF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8"/>
        <w:rPr>
          <w:rFonts w:cstheme="minorHAnsi"/>
        </w:rPr>
      </w:pPr>
      <w:r w:rsidRPr="00A06030">
        <w:rPr>
          <w:rFonts w:cstheme="minorHAnsi"/>
        </w:rPr>
        <w:t>Sob critério do agente de suporte, poderá ser realizado acesso remoto como ferramenta adicional para dirimir as dúvidas.</w:t>
      </w:r>
    </w:p>
    <w:p w:rsidR="009D2272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2272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6030">
        <w:rPr>
          <w:rFonts w:cstheme="minorHAnsi"/>
        </w:rPr>
        <w:t>h) Não faz parte do escopo do SUPORTE PREMIUM:</w:t>
      </w:r>
    </w:p>
    <w:p w:rsidR="009D2272" w:rsidRPr="00A06030" w:rsidRDefault="009D2272" w:rsidP="00BA4FF5">
      <w:pPr>
        <w:pStyle w:val="PargrafodaLista"/>
        <w:autoSpaceDE w:val="0"/>
        <w:autoSpaceDN w:val="0"/>
        <w:adjustRightInd w:val="0"/>
        <w:spacing w:after="0" w:line="240" w:lineRule="auto"/>
        <w:ind w:left="993"/>
        <w:rPr>
          <w:rFonts w:cstheme="minorHAnsi"/>
        </w:rPr>
      </w:pPr>
    </w:p>
    <w:p w:rsidR="009D2272" w:rsidRPr="00A06030" w:rsidRDefault="009D2272" w:rsidP="00BA4FF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93" w:hanging="288"/>
        <w:rPr>
          <w:rFonts w:cstheme="minorHAnsi"/>
        </w:rPr>
      </w:pPr>
      <w:r w:rsidRPr="00A06030">
        <w:rPr>
          <w:rFonts w:cstheme="minorHAnsi"/>
        </w:rPr>
        <w:t>Realizar diretamente modificações, ajustes ou qualquer al</w:t>
      </w:r>
      <w:r w:rsidR="003A008D" w:rsidRPr="00A06030">
        <w:rPr>
          <w:rFonts w:cstheme="minorHAnsi"/>
        </w:rPr>
        <w:t>teração no projeto do ALUNO</w:t>
      </w:r>
      <w:r w:rsidRPr="00A06030">
        <w:rPr>
          <w:rFonts w:cstheme="minorHAnsi"/>
        </w:rPr>
        <w:t>.</w:t>
      </w:r>
    </w:p>
    <w:p w:rsidR="009D2272" w:rsidRPr="00A06030" w:rsidRDefault="003A008D" w:rsidP="00BA4FF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93" w:hanging="288"/>
        <w:rPr>
          <w:rFonts w:cstheme="minorHAnsi"/>
        </w:rPr>
      </w:pPr>
      <w:r w:rsidRPr="00A06030">
        <w:rPr>
          <w:rFonts w:cstheme="minorHAnsi"/>
        </w:rPr>
        <w:t>Enviar arquivos ao ALUNO;</w:t>
      </w:r>
    </w:p>
    <w:p w:rsidR="009D2272" w:rsidRPr="00A06030" w:rsidRDefault="009D2272" w:rsidP="00BA4F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1.</w:t>
      </w:r>
      <w:r w:rsidR="00911739">
        <w:rPr>
          <w:rFonts w:eastAsia="Times New Roman" w:cstheme="minorHAnsi"/>
          <w:b/>
          <w:bCs/>
          <w:lang w:eastAsia="pt-BR"/>
        </w:rPr>
        <w:t>2</w:t>
      </w:r>
      <w:r w:rsidRPr="00A06030">
        <w:rPr>
          <w:rFonts w:eastAsia="Times New Roman" w:cstheme="minorHAnsi"/>
          <w:b/>
          <w:bCs/>
          <w:lang w:eastAsia="pt-BR"/>
        </w:rPr>
        <w:t>.</w:t>
      </w:r>
      <w:r w:rsidR="00801620" w:rsidRPr="00A06030">
        <w:rPr>
          <w:rFonts w:eastAsia="Times New Roman" w:cstheme="minorHAnsi"/>
          <w:b/>
          <w:bCs/>
          <w:lang w:eastAsia="pt-BR"/>
        </w:rPr>
        <w:t>4</w:t>
      </w:r>
      <w:r w:rsidRPr="00A06030">
        <w:rPr>
          <w:rFonts w:eastAsia="Times New Roman" w:cstheme="minorHAnsi"/>
          <w:b/>
          <w:bCs/>
          <w:lang w:eastAsia="pt-BR"/>
        </w:rPr>
        <w:t xml:space="preserve"> Dos requisitos recomendáveis</w:t>
      </w:r>
    </w:p>
    <w:p w:rsidR="009D2272" w:rsidRPr="00A06030" w:rsidRDefault="009D2272" w:rsidP="00BA4FF5">
      <w:pPr>
        <w:numPr>
          <w:ilvl w:val="0"/>
          <w:numId w:val="5"/>
        </w:numPr>
        <w:suppressAutoHyphens/>
        <w:spacing w:after="0" w:line="240" w:lineRule="auto"/>
        <w:ind w:left="993"/>
        <w:jc w:val="both"/>
        <w:rPr>
          <w:rFonts w:cstheme="minorHAnsi"/>
        </w:rPr>
      </w:pPr>
      <w:r w:rsidRPr="00A06030">
        <w:rPr>
          <w:rFonts w:cstheme="minorHAnsi"/>
        </w:rPr>
        <w:t>Processador Intel i5 de pelo menos 2 GHz, ou equivalente;</w:t>
      </w:r>
    </w:p>
    <w:p w:rsidR="009D2272" w:rsidRPr="00A06030" w:rsidRDefault="009D2272" w:rsidP="00BA4FF5">
      <w:pPr>
        <w:numPr>
          <w:ilvl w:val="0"/>
          <w:numId w:val="5"/>
        </w:numPr>
        <w:suppressAutoHyphens/>
        <w:spacing w:after="0" w:line="240" w:lineRule="auto"/>
        <w:ind w:left="993"/>
        <w:jc w:val="both"/>
        <w:rPr>
          <w:rFonts w:cstheme="minorHAnsi"/>
        </w:rPr>
      </w:pPr>
      <w:r w:rsidRPr="00A06030">
        <w:rPr>
          <w:rFonts w:cstheme="minorHAnsi"/>
        </w:rPr>
        <w:t>8 GB memória RAM;</w:t>
      </w:r>
    </w:p>
    <w:p w:rsidR="009D2272" w:rsidRPr="00A06030" w:rsidRDefault="009D2272" w:rsidP="00BA4FF5">
      <w:pPr>
        <w:numPr>
          <w:ilvl w:val="0"/>
          <w:numId w:val="5"/>
        </w:numPr>
        <w:suppressAutoHyphens/>
        <w:spacing w:after="0" w:line="240" w:lineRule="auto"/>
        <w:ind w:left="993"/>
        <w:jc w:val="both"/>
        <w:rPr>
          <w:rFonts w:cstheme="minorHAnsi"/>
        </w:rPr>
      </w:pPr>
      <w:r w:rsidRPr="00A06030">
        <w:rPr>
          <w:rFonts w:cstheme="minorHAnsi"/>
        </w:rPr>
        <w:t>Placa de som conectada a fones de ouvido ou caixas de som;</w:t>
      </w:r>
    </w:p>
    <w:p w:rsidR="009D2272" w:rsidRPr="00A06030" w:rsidRDefault="009D2272" w:rsidP="00BA4FF5">
      <w:pPr>
        <w:numPr>
          <w:ilvl w:val="0"/>
          <w:numId w:val="5"/>
        </w:numPr>
        <w:suppressAutoHyphens/>
        <w:spacing w:after="0" w:line="240" w:lineRule="auto"/>
        <w:ind w:left="993"/>
        <w:jc w:val="both"/>
        <w:rPr>
          <w:rFonts w:cstheme="minorHAnsi"/>
        </w:rPr>
      </w:pPr>
      <w:r w:rsidRPr="00A06030">
        <w:rPr>
          <w:rFonts w:cstheme="minorHAnsi"/>
        </w:rPr>
        <w:t>Navegador Chrome 46.0 ou superior</w:t>
      </w:r>
    </w:p>
    <w:p w:rsidR="009D2272" w:rsidRPr="00A06030" w:rsidRDefault="009D2272" w:rsidP="00BA4FF5">
      <w:pPr>
        <w:numPr>
          <w:ilvl w:val="0"/>
          <w:numId w:val="5"/>
        </w:numPr>
        <w:suppressAutoHyphens/>
        <w:spacing w:after="0" w:line="240" w:lineRule="auto"/>
        <w:ind w:left="993"/>
        <w:jc w:val="both"/>
        <w:rPr>
          <w:rFonts w:cstheme="minorHAnsi"/>
          <w:b/>
        </w:rPr>
      </w:pPr>
      <w:r w:rsidRPr="00A06030">
        <w:rPr>
          <w:rFonts w:cstheme="minorHAnsi"/>
        </w:rPr>
        <w:t>Resolução de tela mínima 1024 x768</w:t>
      </w:r>
    </w:p>
    <w:p w:rsidR="009D2272" w:rsidRPr="00A06030" w:rsidRDefault="009D2272" w:rsidP="00BA4FF5">
      <w:pPr>
        <w:numPr>
          <w:ilvl w:val="0"/>
          <w:numId w:val="5"/>
        </w:numPr>
        <w:suppressAutoHyphens/>
        <w:spacing w:after="0" w:line="240" w:lineRule="auto"/>
        <w:ind w:left="993"/>
        <w:jc w:val="both"/>
        <w:rPr>
          <w:rFonts w:cstheme="minorHAnsi"/>
          <w:b/>
        </w:rPr>
      </w:pPr>
      <w:r w:rsidRPr="00A06030">
        <w:rPr>
          <w:rFonts w:cstheme="minorHAnsi"/>
        </w:rPr>
        <w:t>Sistema operacional Windows 8.1 ou superior</w:t>
      </w:r>
    </w:p>
    <w:p w:rsidR="009D2272" w:rsidRPr="00A06030" w:rsidRDefault="009D2272" w:rsidP="00BA4FF5">
      <w:pPr>
        <w:numPr>
          <w:ilvl w:val="0"/>
          <w:numId w:val="5"/>
        </w:numPr>
        <w:suppressAutoHyphens/>
        <w:spacing w:after="0" w:line="240" w:lineRule="auto"/>
        <w:ind w:left="993"/>
        <w:jc w:val="both"/>
        <w:rPr>
          <w:rFonts w:cstheme="minorHAnsi"/>
          <w:bCs/>
        </w:rPr>
      </w:pPr>
      <w:r w:rsidRPr="00A06030">
        <w:rPr>
          <w:rFonts w:cstheme="minorHAnsi"/>
          <w:bCs/>
        </w:rPr>
        <w:t>Acesso à Internet (Banda Larga)</w:t>
      </w:r>
    </w:p>
    <w:p w:rsidR="00861AFE" w:rsidRPr="00A06030" w:rsidRDefault="00861AFE" w:rsidP="00BA4FF5">
      <w:pPr>
        <w:suppressAutoHyphens/>
        <w:spacing w:after="0" w:line="240" w:lineRule="auto"/>
        <w:ind w:left="993"/>
        <w:jc w:val="both"/>
        <w:rPr>
          <w:rFonts w:cstheme="minorHAnsi"/>
          <w:bCs/>
        </w:rPr>
      </w:pPr>
    </w:p>
    <w:p w:rsidR="009D2272" w:rsidRPr="00A06030" w:rsidRDefault="00BA4FF5" w:rsidP="00BA4FF5">
      <w:pPr>
        <w:pStyle w:val="Marcadores"/>
        <w:numPr>
          <w:ilvl w:val="0"/>
          <w:numId w:val="0"/>
        </w:numPr>
        <w:spacing w:after="0"/>
        <w:rPr>
          <w:rStyle w:val="Forte"/>
          <w:rFonts w:asciiTheme="minorHAnsi" w:hAnsiTheme="minorHAnsi" w:cstheme="minorHAnsi"/>
          <w:sz w:val="22"/>
          <w:szCs w:val="22"/>
        </w:rPr>
      </w:pPr>
      <w:r w:rsidRPr="00A06030">
        <w:rPr>
          <w:rStyle w:val="Forte"/>
          <w:rFonts w:asciiTheme="minorHAnsi" w:hAnsiTheme="minorHAnsi" w:cstheme="minorHAnsi"/>
          <w:sz w:val="22"/>
          <w:szCs w:val="22"/>
        </w:rPr>
        <w:t xml:space="preserve">Parágrafo único. </w:t>
      </w:r>
      <w:r w:rsidR="009D2272" w:rsidRPr="00A06030">
        <w:rPr>
          <w:rStyle w:val="Forte"/>
          <w:rFonts w:asciiTheme="minorHAnsi" w:hAnsiTheme="minorHAnsi" w:cstheme="minorHAnsi"/>
          <w:sz w:val="22"/>
          <w:szCs w:val="22"/>
        </w:rPr>
        <w:t>A empresa não se responsabiliza pelas limitações e dificuldades encontradas na utilização de internet discada ou pelo acesso através de outros navegadores</w:t>
      </w:r>
      <w:r w:rsidRPr="00A06030">
        <w:rPr>
          <w:rStyle w:val="Forte"/>
          <w:rFonts w:asciiTheme="minorHAnsi" w:hAnsiTheme="minorHAnsi" w:cstheme="minorHAnsi"/>
          <w:sz w:val="22"/>
          <w:szCs w:val="22"/>
        </w:rPr>
        <w:t>.</w:t>
      </w:r>
    </w:p>
    <w:p w:rsidR="00BA5DAC" w:rsidRPr="00A06030" w:rsidRDefault="00BA5DAC" w:rsidP="00BA4FF5">
      <w:pPr>
        <w:pStyle w:val="Marcadores"/>
        <w:numPr>
          <w:ilvl w:val="0"/>
          <w:numId w:val="0"/>
        </w:numPr>
        <w:spacing w:after="0"/>
        <w:rPr>
          <w:rStyle w:val="Forte"/>
          <w:rFonts w:asciiTheme="minorHAnsi" w:hAnsiTheme="minorHAnsi" w:cstheme="minorHAnsi"/>
          <w:sz w:val="22"/>
          <w:szCs w:val="22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CLÁUSULA SEGUNDA - DO PAGAMENTO E ACESSO DO CURSO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2.1</w:t>
      </w:r>
      <w:r w:rsidRPr="00A06030">
        <w:rPr>
          <w:rFonts w:eastAsia="Times New Roman" w:cstheme="minorHAnsi"/>
          <w:lang w:eastAsia="pt-BR"/>
        </w:rPr>
        <w:t>  O acesso ao(s) curso(s) fica(m) condicionado(s) o reconhecimento do pagamento e aprovação financeira do pedido de inscrição.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2.2</w:t>
      </w:r>
      <w:r w:rsidRPr="00A06030">
        <w:rPr>
          <w:rFonts w:eastAsia="Times New Roman" w:cstheme="minorHAnsi"/>
          <w:lang w:eastAsia="pt-BR"/>
        </w:rPr>
        <w:t>  O prazo de acesso ao curso começará a contar a partir do dia agendado para início, mediante identificação do pagamento. Será encaminhado um e-mail informando a habilitação no curso, usuário e senha de acesso. A data de início do curso pode ser alterada até 24 horas de antecedência a data agendada. Após o serviço habilitado para acesso, o prazo não será interrompido.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 xml:space="preserve"> </w:t>
      </w:r>
      <w:proofErr w:type="gramStart"/>
      <w:r w:rsidRPr="00A06030">
        <w:rPr>
          <w:rFonts w:eastAsia="Times New Roman" w:cstheme="minorHAnsi"/>
          <w:b/>
          <w:bCs/>
          <w:lang w:eastAsia="pt-BR"/>
        </w:rPr>
        <w:t>2.3</w:t>
      </w:r>
      <w:r w:rsidRPr="00A06030">
        <w:rPr>
          <w:rFonts w:eastAsia="Times New Roman" w:cstheme="minorHAnsi"/>
          <w:lang w:eastAsia="pt-BR"/>
        </w:rPr>
        <w:t>  Transferência</w:t>
      </w:r>
      <w:proofErr w:type="gramEnd"/>
      <w:r w:rsidRPr="00A06030">
        <w:rPr>
          <w:rFonts w:eastAsia="Times New Roman" w:cstheme="minorHAnsi"/>
          <w:lang w:eastAsia="pt-BR"/>
        </w:rPr>
        <w:t xml:space="preserve"> de inscrição em curso para outro CPF só é permitido no ato da compra, ou anterior a data agendada para início do curso.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Parágrafo único:</w:t>
      </w:r>
      <w:r w:rsidRPr="00A06030">
        <w:rPr>
          <w:rFonts w:eastAsia="Times New Roman" w:cstheme="minorHAnsi"/>
          <w:lang w:eastAsia="pt-BR"/>
        </w:rPr>
        <w:t>  No caso extraordinário de parcelamento do valor em boleto bancário ou mensalidade recorrente, havendo atraso de até quatro dias ou cancelamento no pagamento de qualquer parcela, o(s) acesso(s) ao(s) serviço(s) e plataforma(s) do ALUNO será(</w:t>
      </w:r>
      <w:proofErr w:type="spellStart"/>
      <w:r w:rsidRPr="00A06030">
        <w:rPr>
          <w:rFonts w:eastAsia="Times New Roman" w:cstheme="minorHAnsi"/>
          <w:lang w:eastAsia="pt-BR"/>
        </w:rPr>
        <w:t>ão</w:t>
      </w:r>
      <w:proofErr w:type="spellEnd"/>
      <w:r w:rsidRPr="00A06030">
        <w:rPr>
          <w:rFonts w:eastAsia="Times New Roman" w:cstheme="minorHAnsi"/>
          <w:lang w:eastAsia="pt-BR"/>
        </w:rPr>
        <w:t>) bloqueado(s) até que a(s) pendência(s) seja(</w:t>
      </w:r>
      <w:proofErr w:type="spellStart"/>
      <w:r w:rsidRPr="00A06030">
        <w:rPr>
          <w:rFonts w:eastAsia="Times New Roman" w:cstheme="minorHAnsi"/>
          <w:lang w:eastAsia="pt-BR"/>
        </w:rPr>
        <w:t>am</w:t>
      </w:r>
      <w:proofErr w:type="spellEnd"/>
      <w:r w:rsidRPr="00A06030">
        <w:rPr>
          <w:rFonts w:eastAsia="Times New Roman" w:cstheme="minorHAnsi"/>
          <w:lang w:eastAsia="pt-BR"/>
        </w:rPr>
        <w:t>) quitada(s).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CLÁUSULA TERCEIRA - DEVERES E DIREITOS DO QISAT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lastRenderedPageBreak/>
        <w:t>3.1</w:t>
      </w:r>
      <w:r w:rsidRPr="00A06030">
        <w:rPr>
          <w:rFonts w:eastAsia="Times New Roman" w:cstheme="minorHAnsi"/>
          <w:lang w:eastAsia="pt-BR"/>
        </w:rPr>
        <w:t>  São deveres do QISAT: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3.1.1</w:t>
      </w:r>
      <w:r w:rsidRPr="00A06030">
        <w:rPr>
          <w:rFonts w:eastAsia="Times New Roman" w:cstheme="minorHAnsi"/>
          <w:lang w:eastAsia="pt-BR"/>
        </w:rPr>
        <w:t>  Curso(s) online: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I.</w:t>
      </w:r>
      <w:r w:rsidRPr="00A06030">
        <w:rPr>
          <w:rFonts w:eastAsia="Times New Roman" w:cstheme="minorHAnsi"/>
          <w:lang w:eastAsia="pt-BR"/>
        </w:rPr>
        <w:t>  O QISAT permitirá acesso 24 (vinte e quatro) horas por dia, 7(sete) dias por semana, com o número limitado de horas conforme prazos estabelecidos no website: www.qisat.com.br, ressalvado caso fortuito ou motivo de força maior que impossibilitem o acesso;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II.</w:t>
      </w:r>
      <w:r w:rsidRPr="00A06030">
        <w:rPr>
          <w:rFonts w:eastAsia="Times New Roman" w:cstheme="minorHAnsi"/>
          <w:lang w:eastAsia="pt-BR"/>
        </w:rPr>
        <w:t>  O QISAT se exime de qualquer responsabilidade quanto à indisponibilidade gerada por problemas do responsável pela conexão do site à rede de internet, não cabendo ressarcimento ao ALUNO por qualquer problema de conexão com a internet, oriundo do acesso do ALUNO ou do QISAT;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III.</w:t>
      </w:r>
      <w:r w:rsidRPr="00A06030">
        <w:rPr>
          <w:rFonts w:eastAsia="Times New Roman" w:cstheme="minorHAnsi"/>
          <w:lang w:eastAsia="pt-BR"/>
        </w:rPr>
        <w:t>  O QISAT se reserva ao direito de efetuar eventuais manutenções em seus sistemas, visando melhoria na qualidade do serviço prestado;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IV.</w:t>
      </w:r>
      <w:r w:rsidRPr="00A06030">
        <w:rPr>
          <w:rFonts w:eastAsia="Times New Roman" w:cstheme="minorHAnsi"/>
          <w:lang w:eastAsia="pt-BR"/>
        </w:rPr>
        <w:t>  O QISAT deverá disponibilizar o conteúdo do(s) treinamento(s) contratado(s) para uso do ALUNO, através de um nome de usuário e de uma senha específica de acesso aos módulos (aulas) estabelecidos pelo QISAT, que estarão hospedados no site do QISAT, ou em outros sites por ela autorizados;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V.</w:t>
      </w:r>
      <w:r w:rsidRPr="00A06030">
        <w:rPr>
          <w:rFonts w:eastAsia="Times New Roman" w:cstheme="minorHAnsi"/>
          <w:lang w:eastAsia="pt-BR"/>
        </w:rPr>
        <w:t>  O QISAT deverá disponibilizar um professor monitor para esclarecimento de: Dúvidas referentes aos recursos do programa abordados no projeto exemplo; Procedimentos de download, instalação e configuração das versões livres dos softwares da AltoQi necessárias ao acompanhamento do curso; As dúvidas deverão ser enviadas através do sistema Tira-dúvidas, disponibilizado na plataforma de ensino do QiSat, e terão prazo de resolução de até 2 (dois) dias úteis;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VI.</w:t>
      </w:r>
      <w:r w:rsidRPr="00A06030">
        <w:rPr>
          <w:rFonts w:eastAsia="Times New Roman" w:cstheme="minorHAnsi"/>
          <w:lang w:eastAsia="pt-BR"/>
        </w:rPr>
        <w:t>  Cabe ao QISAT coordenar administrativa e academicamente o(s) treinamento(s), zelando pela sua qualidade e pelo cumprimento do regimento da instituição mantenedora de treinamentos e metodologias de ensino a distância;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VII</w:t>
      </w:r>
      <w:proofErr w:type="gramStart"/>
      <w:r w:rsidRPr="00A06030">
        <w:rPr>
          <w:rFonts w:eastAsia="Times New Roman" w:cstheme="minorHAnsi"/>
          <w:b/>
          <w:bCs/>
          <w:lang w:eastAsia="pt-BR"/>
        </w:rPr>
        <w:t>.</w:t>
      </w:r>
      <w:r w:rsidRPr="00A06030">
        <w:rPr>
          <w:rFonts w:eastAsia="Times New Roman" w:cstheme="minorHAnsi"/>
          <w:lang w:eastAsia="pt-BR"/>
        </w:rPr>
        <w:t>  O</w:t>
      </w:r>
      <w:proofErr w:type="gramEnd"/>
      <w:r w:rsidRPr="00A06030">
        <w:rPr>
          <w:rFonts w:eastAsia="Times New Roman" w:cstheme="minorHAnsi"/>
          <w:lang w:eastAsia="pt-BR"/>
        </w:rPr>
        <w:t xml:space="preserve"> QISAT deverá informar ao ALUNO as atividades programadas para o(s) treinamentos(s);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VIII.</w:t>
      </w:r>
      <w:r w:rsidRPr="00A06030">
        <w:rPr>
          <w:rFonts w:eastAsia="Times New Roman" w:cstheme="minorHAnsi"/>
          <w:lang w:eastAsia="pt-BR"/>
        </w:rPr>
        <w:t>  O QISAT deverá disponibilizar certificado digital na plataforma do curso, caso o ALUNO tenha solicitado, após a realização das avaliações, e atingindo determinado aproveitamento, ou segundo os critérios de avaliação estabelecidos pelo QISAT.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CLÁUSULA QUARTA - DEVERES E DIREITOS DO ALUNO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4.1</w:t>
      </w:r>
      <w:r w:rsidRPr="00A06030">
        <w:rPr>
          <w:rFonts w:eastAsia="Times New Roman" w:cstheme="minorHAnsi"/>
          <w:lang w:eastAsia="pt-BR"/>
        </w:rPr>
        <w:t>  Curso(s) online: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4.1.1</w:t>
      </w:r>
      <w:r w:rsidRPr="00A06030">
        <w:rPr>
          <w:rFonts w:eastAsia="Times New Roman" w:cstheme="minorHAnsi"/>
          <w:lang w:eastAsia="pt-BR"/>
        </w:rPr>
        <w:t>  O ALUNO será responsável pela correta utilização de seu nome de usuário e senha, que são de uso pessoal e intransferível.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4.1.2</w:t>
      </w:r>
      <w:r w:rsidRPr="00A06030">
        <w:rPr>
          <w:rFonts w:eastAsia="Times New Roman" w:cstheme="minorHAnsi"/>
          <w:lang w:eastAsia="pt-BR"/>
        </w:rPr>
        <w:t>  O ALUNO deverá providenciar, por conta própria, os equipamentos e softwares, seguindo os requisitos mínimos mencionados no website do QISAT, com acesso à Internet e ter um endereço eletrônico permanente para contato;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4.1.3</w:t>
      </w:r>
      <w:r w:rsidRPr="00A06030">
        <w:rPr>
          <w:rFonts w:eastAsia="Times New Roman" w:cstheme="minorHAnsi"/>
          <w:lang w:eastAsia="pt-BR"/>
        </w:rPr>
        <w:t>  Responder, no prazo estabelecido pela Coordenação do QISAT, a todas as mensagens recebidas;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4.1.4</w:t>
      </w:r>
      <w:r w:rsidRPr="00A06030">
        <w:rPr>
          <w:rFonts w:eastAsia="Times New Roman" w:cstheme="minorHAnsi"/>
          <w:lang w:eastAsia="pt-BR"/>
        </w:rPr>
        <w:t>  Participar das avaliações propostas, quando houver o interesse da certificação, segundo normas e calendário estabelecidos pela Coordenação do(s) treinamentos(s) e pelo QISAT;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4.1.5</w:t>
      </w:r>
      <w:r w:rsidRPr="00A06030">
        <w:rPr>
          <w:rFonts w:eastAsia="Times New Roman" w:cstheme="minorHAnsi"/>
          <w:lang w:eastAsia="pt-BR"/>
        </w:rPr>
        <w:t>  Constituem abuso de uso da internet e para a inscrição deste treinamento:</w:t>
      </w:r>
      <w:r w:rsidRPr="00A06030">
        <w:rPr>
          <w:rFonts w:eastAsia="Times New Roman" w:cstheme="minorHAnsi"/>
          <w:lang w:eastAsia="pt-BR"/>
        </w:rPr>
        <w:br/>
      </w:r>
      <w:r w:rsidRPr="00A06030">
        <w:rPr>
          <w:rFonts w:eastAsia="Times New Roman" w:cstheme="minorHAnsi"/>
          <w:b/>
          <w:bCs/>
          <w:lang w:eastAsia="pt-BR"/>
        </w:rPr>
        <w:t>I.</w:t>
      </w:r>
      <w:r w:rsidRPr="00A06030">
        <w:rPr>
          <w:rFonts w:eastAsia="Times New Roman" w:cstheme="minorHAnsi"/>
          <w:lang w:eastAsia="pt-BR"/>
        </w:rPr>
        <w:t>  Violar a privacidade de outros ALUNOS;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II.</w:t>
      </w:r>
      <w:r w:rsidRPr="00A06030">
        <w:rPr>
          <w:rFonts w:eastAsia="Times New Roman" w:cstheme="minorHAnsi"/>
          <w:lang w:eastAsia="pt-BR"/>
        </w:rPr>
        <w:t>  Utilizar indevidamente códigos de acesso e/ou senha de outros ALUNOS;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III.</w:t>
      </w:r>
      <w:r w:rsidRPr="00A06030">
        <w:rPr>
          <w:rFonts w:eastAsia="Times New Roman" w:cstheme="minorHAnsi"/>
          <w:lang w:eastAsia="pt-BR"/>
        </w:rPr>
        <w:t>  Ceder o seu nome de usuário e senha de uso pessoal e intransferível a terceiros;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IV</w:t>
      </w:r>
      <w:proofErr w:type="gramStart"/>
      <w:r w:rsidRPr="00A06030">
        <w:rPr>
          <w:rFonts w:eastAsia="Times New Roman" w:cstheme="minorHAnsi"/>
          <w:b/>
          <w:bCs/>
          <w:lang w:eastAsia="pt-BR"/>
        </w:rPr>
        <w:t>.</w:t>
      </w:r>
      <w:r w:rsidRPr="00A06030">
        <w:rPr>
          <w:rFonts w:eastAsia="Times New Roman" w:cstheme="minorHAnsi"/>
          <w:lang w:eastAsia="pt-BR"/>
        </w:rPr>
        <w:t>  Reproduzir</w:t>
      </w:r>
      <w:proofErr w:type="gramEnd"/>
      <w:r w:rsidRPr="00A06030">
        <w:rPr>
          <w:rFonts w:eastAsia="Times New Roman" w:cstheme="minorHAnsi"/>
          <w:lang w:eastAsia="pt-BR"/>
        </w:rPr>
        <w:t>, sob qualquer forma, o material, cujo uso deve ser feito exclusivamente em âmbito privado pelo ALUNO, sob pena de responder, civil e criminalmente, perante o QISAT e terceiros, nos termos da Lei n° 9.609, de 19 de fevereiro de 1998, por violação da propriedade intelectual;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V.</w:t>
      </w:r>
      <w:r w:rsidRPr="00A06030">
        <w:rPr>
          <w:rFonts w:eastAsia="Times New Roman" w:cstheme="minorHAnsi"/>
          <w:lang w:eastAsia="pt-BR"/>
        </w:rPr>
        <w:t>  Propagar vírus de computador, programas invasivos (</w:t>
      </w:r>
      <w:proofErr w:type="spellStart"/>
      <w:r w:rsidRPr="00A06030">
        <w:rPr>
          <w:rFonts w:eastAsia="Times New Roman" w:cstheme="minorHAnsi"/>
          <w:lang w:eastAsia="pt-BR"/>
        </w:rPr>
        <w:t>worms</w:t>
      </w:r>
      <w:proofErr w:type="spellEnd"/>
      <w:r w:rsidRPr="00A06030">
        <w:rPr>
          <w:rFonts w:eastAsia="Times New Roman" w:cstheme="minorHAnsi"/>
          <w:lang w:eastAsia="pt-BR"/>
        </w:rPr>
        <w:t xml:space="preserve">), ou outras formas de programas computacionais, </w:t>
      </w:r>
      <w:proofErr w:type="spellStart"/>
      <w:r w:rsidRPr="00A06030">
        <w:rPr>
          <w:rFonts w:eastAsia="Times New Roman" w:cstheme="minorHAnsi"/>
          <w:lang w:eastAsia="pt-BR"/>
        </w:rPr>
        <w:t>auto-replicantes</w:t>
      </w:r>
      <w:proofErr w:type="spellEnd"/>
      <w:r w:rsidRPr="00A06030">
        <w:rPr>
          <w:rFonts w:eastAsia="Times New Roman" w:cstheme="minorHAnsi"/>
          <w:lang w:eastAsia="pt-BR"/>
        </w:rPr>
        <w:t xml:space="preserve"> ou não, que prejudiquem a operação das redes e de computadores individuais;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VI.</w:t>
      </w:r>
      <w:r w:rsidRPr="00A06030">
        <w:rPr>
          <w:rFonts w:eastAsia="Times New Roman" w:cstheme="minorHAnsi"/>
          <w:lang w:eastAsia="pt-BR"/>
        </w:rPr>
        <w:t>  Tentar burlar o sistema de segurança de computadores para os quais não possua autorização para acesso;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VII.</w:t>
      </w:r>
      <w:r w:rsidRPr="00A06030">
        <w:rPr>
          <w:rFonts w:eastAsia="Times New Roman" w:cstheme="minorHAnsi"/>
          <w:lang w:eastAsia="pt-BR"/>
        </w:rPr>
        <w:t>  Corromper ou destruir dados, arquivos ou programas;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VIII.</w:t>
      </w:r>
      <w:r w:rsidRPr="00A06030">
        <w:rPr>
          <w:rFonts w:eastAsia="Times New Roman" w:cstheme="minorHAnsi"/>
          <w:lang w:eastAsia="pt-BR"/>
        </w:rPr>
        <w:t>  Divulgar por meio de correio eletrônico sua promoção pessoal com fins profissionais, comerciais ou eleitorais;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IX</w:t>
      </w:r>
      <w:proofErr w:type="gramStart"/>
      <w:r w:rsidRPr="00A06030">
        <w:rPr>
          <w:rFonts w:eastAsia="Times New Roman" w:cstheme="minorHAnsi"/>
          <w:b/>
          <w:bCs/>
          <w:lang w:eastAsia="pt-BR"/>
        </w:rPr>
        <w:t>.</w:t>
      </w:r>
      <w:r w:rsidRPr="00A06030">
        <w:rPr>
          <w:rFonts w:eastAsia="Times New Roman" w:cstheme="minorHAnsi"/>
          <w:lang w:eastAsia="pt-BR"/>
        </w:rPr>
        <w:t>  Veicular</w:t>
      </w:r>
      <w:proofErr w:type="gramEnd"/>
      <w:r w:rsidRPr="00A06030">
        <w:rPr>
          <w:rFonts w:eastAsia="Times New Roman" w:cstheme="minorHAnsi"/>
          <w:lang w:eastAsia="pt-BR"/>
        </w:rPr>
        <w:t xml:space="preserve"> mensagens que possam vir a ser consideradas ofensivas e subversivas ou que firam princípios éticos;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X.</w:t>
      </w:r>
      <w:r w:rsidRPr="00A06030">
        <w:rPr>
          <w:rFonts w:eastAsia="Times New Roman" w:cstheme="minorHAnsi"/>
          <w:lang w:eastAsia="pt-BR"/>
        </w:rPr>
        <w:t>  Transmitir ou exibir o(s) conteúdo(s) do(s) treinamento(s) em locais de acesso coletivo, salas de projeção ou auditórios, para fins pessoais, comerciais ou acadêmicos, sem a autorização expressa do QISAT.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Parágrafo único:</w:t>
      </w:r>
      <w:r w:rsidRPr="00A06030">
        <w:rPr>
          <w:rFonts w:eastAsia="Times New Roman" w:cstheme="minorHAnsi"/>
          <w:lang w:eastAsia="pt-BR"/>
        </w:rPr>
        <w:t>  O QISAT reserva-se no direito de bloquear o acesso ao sistema, sem prévio aviso, de qualquer ALUNO, que esteja enquadrado nessas condições de abuso, previstas na cláusula quarta deste instrumento, ou na legislação de uso da internet.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CLÁUSULA QUINTA - DA VIGÊNCIA E EXTINÇÃO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5.1</w:t>
      </w:r>
      <w:r w:rsidRPr="00A06030">
        <w:rPr>
          <w:rFonts w:eastAsia="Times New Roman" w:cstheme="minorHAnsi"/>
          <w:lang w:eastAsia="pt-BR"/>
        </w:rPr>
        <w:t>  Curso(s) online: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0C1579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proofErr w:type="gramStart"/>
      <w:r w:rsidRPr="00A06030">
        <w:rPr>
          <w:rFonts w:eastAsia="Times New Roman" w:cstheme="minorHAnsi"/>
          <w:b/>
          <w:bCs/>
          <w:lang w:eastAsia="pt-BR"/>
        </w:rPr>
        <w:t>5.1.1</w:t>
      </w:r>
      <w:r w:rsidRPr="00A06030">
        <w:rPr>
          <w:rFonts w:eastAsia="Times New Roman" w:cstheme="minorHAnsi"/>
          <w:lang w:eastAsia="pt-BR"/>
        </w:rPr>
        <w:t>  A</w:t>
      </w:r>
      <w:proofErr w:type="gramEnd"/>
      <w:r w:rsidRPr="00A06030">
        <w:rPr>
          <w:rFonts w:eastAsia="Times New Roman" w:cstheme="minorHAnsi"/>
          <w:lang w:eastAsia="pt-BR"/>
        </w:rPr>
        <w:t xml:space="preserve"> vigência do presente contrato inicia-se a partir da aceitação, conforme orientação do QISAT, e seu término se dará na conclusão do(s) treinamentos(s), no caso de pagamento à vista ou término de pagamento anterior à realização do(s) treinamentos(s). Para pagamentos parcelados, o contrato terá vigência até que seja quitada última parcela pelo ALUNO.</w:t>
      </w:r>
      <w:r w:rsidRPr="00A06030">
        <w:rPr>
          <w:rFonts w:eastAsia="Times New Roman" w:cstheme="minorHAnsi"/>
          <w:lang w:eastAsia="pt-BR"/>
        </w:rPr>
        <w:br/>
      </w:r>
      <w:r w:rsidRPr="00A06030">
        <w:rPr>
          <w:rFonts w:eastAsia="Times New Roman" w:cstheme="minorHAnsi"/>
          <w:b/>
          <w:bCs/>
          <w:lang w:eastAsia="pt-BR"/>
        </w:rPr>
        <w:t>5.1.2</w:t>
      </w:r>
      <w:r w:rsidRPr="00A06030">
        <w:rPr>
          <w:rFonts w:eastAsia="Times New Roman" w:cstheme="minorHAnsi"/>
          <w:lang w:eastAsia="pt-BR"/>
        </w:rPr>
        <w:t>  O QISAT poderá rescindir, imediatamente, o presente contrato, independentemente de aviso ou notificação, em caso de descumprimento de qualquer das cláusulas constantes do presente contrato, pelo ALUNO.</w:t>
      </w:r>
    </w:p>
    <w:p w:rsidR="000C1579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5.1.3</w:t>
      </w:r>
      <w:r w:rsidRPr="00A06030">
        <w:rPr>
          <w:rFonts w:eastAsia="Times New Roman" w:cstheme="minorHAnsi"/>
          <w:lang w:eastAsia="pt-BR"/>
        </w:rPr>
        <w:t>  As cláusulas relacionadas a abuso de uso e de direitos autorais per</w:t>
      </w:r>
      <w:r w:rsidR="000C1579" w:rsidRPr="00A06030">
        <w:rPr>
          <w:rFonts w:eastAsia="Times New Roman" w:cstheme="minorHAnsi"/>
          <w:lang w:eastAsia="pt-BR"/>
        </w:rPr>
        <w:t>manecerão vigentes após o encerra</w:t>
      </w:r>
      <w:r w:rsidRPr="00A06030">
        <w:rPr>
          <w:rFonts w:eastAsia="Times New Roman" w:cstheme="minorHAnsi"/>
          <w:lang w:eastAsia="pt-BR"/>
        </w:rPr>
        <w:t>mento do contrato.</w:t>
      </w: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5.1.4</w:t>
      </w:r>
      <w:r w:rsidRPr="00A06030">
        <w:rPr>
          <w:rFonts w:eastAsia="Times New Roman" w:cstheme="minorHAnsi"/>
          <w:lang w:eastAsia="pt-BR"/>
        </w:rPr>
        <w:t>  O presente contrato poderá também ser rescindido, por qualquer das par</w:t>
      </w:r>
      <w:r w:rsidR="000C1579" w:rsidRPr="00A06030">
        <w:rPr>
          <w:rFonts w:eastAsia="Times New Roman" w:cstheme="minorHAnsi"/>
          <w:lang w:eastAsia="pt-BR"/>
        </w:rPr>
        <w:t>tes, em caso de descumprimento pela outra das suas obrigações, arcando o ALUNO, caso seja o causador</w:t>
      </w:r>
      <w:r w:rsidR="00B26F3B" w:rsidRPr="00A06030">
        <w:rPr>
          <w:rFonts w:eastAsia="Times New Roman" w:cstheme="minorHAnsi"/>
          <w:lang w:eastAsia="pt-BR"/>
        </w:rPr>
        <w:t>,</w:t>
      </w:r>
      <w:r w:rsidR="000C1579" w:rsidRPr="00A06030">
        <w:rPr>
          <w:rFonts w:eastAsia="Times New Roman" w:cstheme="minorHAnsi"/>
          <w:lang w:eastAsia="pt-BR"/>
        </w:rPr>
        <w:t xml:space="preserve"> com os impostos incidentes sobre o contrato no percentual de 14,33%, custo administrativo de 15% incidente sobre o valor do contrato, multa de 2% sobre o valor do contrato, além de eventuais perdas e danos, n</w:t>
      </w:r>
      <w:r w:rsidRPr="00A06030">
        <w:rPr>
          <w:rFonts w:eastAsia="Times New Roman" w:cstheme="minorHAnsi"/>
          <w:lang w:eastAsia="pt-BR"/>
        </w:rPr>
        <w:t>ão cabe</w:t>
      </w:r>
      <w:r w:rsidR="000C1579" w:rsidRPr="00A06030">
        <w:rPr>
          <w:rFonts w:eastAsia="Times New Roman" w:cstheme="minorHAnsi"/>
          <w:lang w:eastAsia="pt-BR"/>
        </w:rPr>
        <w:t>ndo</w:t>
      </w:r>
      <w:r w:rsidRPr="00A06030">
        <w:rPr>
          <w:rFonts w:eastAsia="Times New Roman" w:cstheme="minorHAnsi"/>
          <w:lang w:eastAsia="pt-BR"/>
        </w:rPr>
        <w:t xml:space="preserve"> ressarcimento ao ALUNO em caso de d</w:t>
      </w:r>
      <w:r w:rsidR="000C1579" w:rsidRPr="00A06030">
        <w:rPr>
          <w:rFonts w:eastAsia="Times New Roman" w:cstheme="minorHAnsi"/>
          <w:lang w:eastAsia="pt-BR"/>
        </w:rPr>
        <w:t>esistência do(s) curso(s) pelos serviços prestados.</w:t>
      </w:r>
    </w:p>
    <w:p w:rsidR="009D2272" w:rsidRPr="00A06030" w:rsidRDefault="000C1579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proofErr w:type="gramStart"/>
      <w:r w:rsidRPr="00A06030">
        <w:rPr>
          <w:rFonts w:eastAsia="Times New Roman" w:cstheme="minorHAnsi"/>
          <w:b/>
          <w:bCs/>
          <w:lang w:eastAsia="pt-BR"/>
        </w:rPr>
        <w:t>5.1.5</w:t>
      </w:r>
      <w:r w:rsidR="009D2272" w:rsidRPr="00A06030">
        <w:rPr>
          <w:rFonts w:eastAsia="Times New Roman" w:cstheme="minorHAnsi"/>
          <w:lang w:eastAsia="pt-BR"/>
        </w:rPr>
        <w:t>  Em</w:t>
      </w:r>
      <w:proofErr w:type="gramEnd"/>
      <w:r w:rsidR="009D2272" w:rsidRPr="00A06030">
        <w:rPr>
          <w:rFonts w:eastAsia="Times New Roman" w:cstheme="minorHAnsi"/>
          <w:lang w:eastAsia="pt-BR"/>
        </w:rPr>
        <w:t xml:space="preserve"> havendo quaisquer impedimentos ao não cumprimento do presente contrato por motivo de responsabilidade do ALUNO, o QISAT reserva-se ao direito de suspender os serviços previstos neste contrato </w:t>
      </w:r>
      <w:r w:rsidRPr="00A06030">
        <w:rPr>
          <w:rFonts w:eastAsia="Times New Roman" w:cstheme="minorHAnsi"/>
          <w:lang w:eastAsia="pt-BR"/>
        </w:rPr>
        <w:t>até que o aluno proce</w:t>
      </w:r>
      <w:r w:rsidR="009D2272" w:rsidRPr="00A06030">
        <w:rPr>
          <w:rFonts w:eastAsia="Times New Roman" w:cstheme="minorHAnsi"/>
          <w:lang w:eastAsia="pt-BR"/>
        </w:rPr>
        <w:t xml:space="preserve">da </w:t>
      </w:r>
      <w:r w:rsidRPr="00A06030">
        <w:rPr>
          <w:rFonts w:eastAsia="Times New Roman" w:cstheme="minorHAnsi"/>
          <w:lang w:eastAsia="pt-BR"/>
        </w:rPr>
        <w:t>a</w:t>
      </w:r>
      <w:r w:rsidR="009D2272" w:rsidRPr="00A06030">
        <w:rPr>
          <w:rFonts w:eastAsia="Times New Roman" w:cstheme="minorHAnsi"/>
          <w:lang w:eastAsia="pt-BR"/>
        </w:rPr>
        <w:t xml:space="preserve"> regularização da pendência.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 xml:space="preserve">CLÁUSULA </w:t>
      </w:r>
      <w:r w:rsidR="00911739">
        <w:rPr>
          <w:rFonts w:eastAsia="Times New Roman" w:cstheme="minorHAnsi"/>
          <w:b/>
          <w:bCs/>
          <w:lang w:eastAsia="pt-BR"/>
        </w:rPr>
        <w:t>SEXTA</w:t>
      </w:r>
      <w:r w:rsidRPr="00A06030">
        <w:rPr>
          <w:rFonts w:eastAsia="Times New Roman" w:cstheme="minorHAnsi"/>
          <w:b/>
          <w:bCs/>
          <w:lang w:eastAsia="pt-BR"/>
        </w:rPr>
        <w:t xml:space="preserve"> - CONDIÇÕES GERAIS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0C1579" w:rsidRPr="00A06030" w:rsidRDefault="00911739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proofErr w:type="gramStart"/>
      <w:r>
        <w:rPr>
          <w:rFonts w:eastAsia="Times New Roman" w:cstheme="minorHAnsi"/>
          <w:b/>
          <w:bCs/>
          <w:lang w:eastAsia="pt-BR"/>
        </w:rPr>
        <w:t>6</w:t>
      </w:r>
      <w:r w:rsidR="009D2272" w:rsidRPr="00A06030">
        <w:rPr>
          <w:rFonts w:eastAsia="Times New Roman" w:cstheme="minorHAnsi"/>
          <w:b/>
          <w:bCs/>
          <w:lang w:eastAsia="pt-BR"/>
        </w:rPr>
        <w:t>.1</w:t>
      </w:r>
      <w:r>
        <w:rPr>
          <w:rFonts w:eastAsia="Times New Roman" w:cstheme="minorHAnsi"/>
          <w:b/>
          <w:bCs/>
          <w:lang w:eastAsia="pt-BR"/>
        </w:rPr>
        <w:t xml:space="preserve"> </w:t>
      </w:r>
      <w:r w:rsidR="009D2272" w:rsidRPr="00A06030">
        <w:rPr>
          <w:rFonts w:eastAsia="Times New Roman" w:cstheme="minorHAnsi"/>
          <w:lang w:eastAsia="pt-BR"/>
        </w:rPr>
        <w:t> Curso</w:t>
      </w:r>
      <w:proofErr w:type="gramEnd"/>
      <w:r w:rsidR="009D2272" w:rsidRPr="00A06030">
        <w:rPr>
          <w:rFonts w:eastAsia="Times New Roman" w:cstheme="minorHAnsi"/>
          <w:lang w:eastAsia="pt-BR"/>
        </w:rPr>
        <w:t>(s) online: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0C1579" w:rsidRPr="00A06030" w:rsidRDefault="00911739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proofErr w:type="gramStart"/>
      <w:r>
        <w:rPr>
          <w:rFonts w:eastAsia="Times New Roman" w:cstheme="minorHAnsi"/>
          <w:b/>
          <w:bCs/>
          <w:lang w:eastAsia="pt-BR"/>
        </w:rPr>
        <w:t>6</w:t>
      </w:r>
      <w:r w:rsidR="009D2272" w:rsidRPr="00A06030">
        <w:rPr>
          <w:rFonts w:eastAsia="Times New Roman" w:cstheme="minorHAnsi"/>
          <w:b/>
          <w:bCs/>
          <w:lang w:eastAsia="pt-BR"/>
        </w:rPr>
        <w:t>.1.1</w:t>
      </w:r>
      <w:r w:rsidR="009D2272" w:rsidRPr="00A06030">
        <w:rPr>
          <w:rFonts w:eastAsia="Times New Roman" w:cstheme="minorHAnsi"/>
          <w:lang w:eastAsia="pt-BR"/>
        </w:rPr>
        <w:t>  As</w:t>
      </w:r>
      <w:proofErr w:type="gramEnd"/>
      <w:r w:rsidR="009D2272" w:rsidRPr="00A06030">
        <w:rPr>
          <w:rFonts w:eastAsia="Times New Roman" w:cstheme="minorHAnsi"/>
          <w:lang w:eastAsia="pt-BR"/>
        </w:rPr>
        <w:t xml:space="preserve"> cláusulas apresentadas no presente contrato serão aceitas a partir do momento que o ALUNO der sua concordância, assinalando a opção "Aceito os termos do CONTRATO ON-LINE DE PRESTAÇÃO DE SERVIÇOS".</w:t>
      </w:r>
    </w:p>
    <w:p w:rsidR="000C1579" w:rsidRPr="00A06030" w:rsidRDefault="00911739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proofErr w:type="gramStart"/>
      <w:r>
        <w:rPr>
          <w:rFonts w:eastAsia="Times New Roman" w:cstheme="minorHAnsi"/>
          <w:b/>
          <w:bCs/>
          <w:lang w:eastAsia="pt-BR"/>
        </w:rPr>
        <w:t>6</w:t>
      </w:r>
      <w:r w:rsidR="009D2272" w:rsidRPr="00A06030">
        <w:rPr>
          <w:rFonts w:eastAsia="Times New Roman" w:cstheme="minorHAnsi"/>
          <w:b/>
          <w:bCs/>
          <w:lang w:eastAsia="pt-BR"/>
        </w:rPr>
        <w:t>.1.2</w:t>
      </w:r>
      <w:r w:rsidR="009D2272" w:rsidRPr="00A06030">
        <w:rPr>
          <w:rFonts w:eastAsia="Times New Roman" w:cstheme="minorHAnsi"/>
          <w:lang w:eastAsia="pt-BR"/>
        </w:rPr>
        <w:t>  As</w:t>
      </w:r>
      <w:proofErr w:type="gramEnd"/>
      <w:r w:rsidR="009D2272" w:rsidRPr="00A06030">
        <w:rPr>
          <w:rFonts w:eastAsia="Times New Roman" w:cstheme="minorHAnsi"/>
          <w:lang w:eastAsia="pt-BR"/>
        </w:rPr>
        <w:t xml:space="preserve"> formas de pagamento são apresentadas no site e as informações dadas pelo ALUNO no formulário de cobrança são de total responsabilidade d</w:t>
      </w:r>
      <w:r w:rsidR="009E1E33" w:rsidRPr="00A06030">
        <w:rPr>
          <w:rFonts w:eastAsia="Times New Roman" w:cstheme="minorHAnsi"/>
          <w:lang w:eastAsia="pt-BR"/>
        </w:rPr>
        <w:t>este</w:t>
      </w:r>
      <w:r w:rsidR="009D2272" w:rsidRPr="00A06030">
        <w:rPr>
          <w:rFonts w:eastAsia="Times New Roman" w:cstheme="minorHAnsi"/>
          <w:lang w:eastAsia="pt-BR"/>
        </w:rPr>
        <w:t>.</w:t>
      </w:r>
    </w:p>
    <w:p w:rsidR="009D2272" w:rsidRPr="00A06030" w:rsidRDefault="00911739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proofErr w:type="gramStart"/>
      <w:r>
        <w:rPr>
          <w:rFonts w:eastAsia="Times New Roman" w:cstheme="minorHAnsi"/>
          <w:b/>
          <w:bCs/>
          <w:lang w:eastAsia="pt-BR"/>
        </w:rPr>
        <w:t>6</w:t>
      </w:r>
      <w:r w:rsidR="009D2272" w:rsidRPr="00A06030">
        <w:rPr>
          <w:rFonts w:eastAsia="Times New Roman" w:cstheme="minorHAnsi"/>
          <w:b/>
          <w:bCs/>
          <w:lang w:eastAsia="pt-BR"/>
        </w:rPr>
        <w:t>.1.3</w:t>
      </w:r>
      <w:r w:rsidR="009D2272" w:rsidRPr="00A06030">
        <w:rPr>
          <w:rFonts w:eastAsia="Times New Roman" w:cstheme="minorHAnsi"/>
          <w:lang w:eastAsia="pt-BR"/>
        </w:rPr>
        <w:t>  O</w:t>
      </w:r>
      <w:proofErr w:type="gramEnd"/>
      <w:r w:rsidR="009D2272" w:rsidRPr="00A06030">
        <w:rPr>
          <w:rFonts w:eastAsia="Times New Roman" w:cstheme="minorHAnsi"/>
          <w:lang w:eastAsia="pt-BR"/>
        </w:rPr>
        <w:t xml:space="preserve"> ALUNO autoriza o QISAT a efetuar a cobrança na forma e meio escolhidos por ele</w:t>
      </w:r>
      <w:r w:rsidR="00561AA2" w:rsidRPr="00A06030">
        <w:rPr>
          <w:rFonts w:eastAsia="Times New Roman" w:cstheme="minorHAnsi"/>
          <w:lang w:eastAsia="pt-BR"/>
        </w:rPr>
        <w:t xml:space="preserve"> dentre os oferecidos</w:t>
      </w:r>
      <w:r w:rsidR="009D2272" w:rsidRPr="00A06030">
        <w:rPr>
          <w:rFonts w:eastAsia="Times New Roman" w:cstheme="minorHAnsi"/>
          <w:lang w:eastAsia="pt-BR"/>
        </w:rPr>
        <w:t>,</w:t>
      </w:r>
      <w:r w:rsidR="00561AA2" w:rsidRPr="00A06030">
        <w:rPr>
          <w:rFonts w:eastAsia="Times New Roman" w:cstheme="minorHAnsi"/>
          <w:lang w:eastAsia="pt-BR"/>
        </w:rPr>
        <w:t>estando</w:t>
      </w:r>
      <w:r w:rsidR="009D2272" w:rsidRPr="00A06030">
        <w:rPr>
          <w:rFonts w:eastAsia="Times New Roman" w:cstheme="minorHAnsi"/>
          <w:lang w:eastAsia="pt-BR"/>
        </w:rPr>
        <w:t xml:space="preserve"> o QISAT e a empresa autorizada de débito (banco ou administradora de cartões de crédito), isentas de qualquer responsabilidade ou obrigatoriedade.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 xml:space="preserve">CLÁUSULA </w:t>
      </w:r>
      <w:r w:rsidR="00911739">
        <w:rPr>
          <w:rFonts w:eastAsia="Times New Roman" w:cstheme="minorHAnsi"/>
          <w:b/>
          <w:bCs/>
          <w:lang w:eastAsia="pt-BR"/>
        </w:rPr>
        <w:t>SÉTIMA</w:t>
      </w:r>
      <w:r w:rsidRPr="00A06030">
        <w:rPr>
          <w:rFonts w:eastAsia="Times New Roman" w:cstheme="minorHAnsi"/>
          <w:b/>
          <w:bCs/>
          <w:lang w:eastAsia="pt-BR"/>
        </w:rPr>
        <w:t xml:space="preserve"> - DO FORO</w:t>
      </w:r>
    </w:p>
    <w:p w:rsidR="00BA5DAC" w:rsidRPr="00A06030" w:rsidRDefault="00BA5DAC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11739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/>
          <w:bCs/>
          <w:lang w:eastAsia="pt-BR"/>
        </w:rPr>
        <w:t>7</w:t>
      </w:r>
      <w:bookmarkStart w:id="0" w:name="_GoBack"/>
      <w:bookmarkEnd w:id="0"/>
      <w:r w:rsidR="009D2272" w:rsidRPr="00A06030">
        <w:rPr>
          <w:rFonts w:eastAsia="Times New Roman" w:cstheme="minorHAnsi"/>
          <w:b/>
          <w:bCs/>
          <w:lang w:eastAsia="pt-BR"/>
        </w:rPr>
        <w:t>.1</w:t>
      </w:r>
      <w:r w:rsidR="009D2272" w:rsidRPr="00A06030">
        <w:rPr>
          <w:rFonts w:eastAsia="Times New Roman" w:cstheme="minorHAnsi"/>
          <w:lang w:eastAsia="pt-BR"/>
        </w:rPr>
        <w:t>  Fica eleito o Foro da cidade de Florianópolis - SC, para dirimir quaisquer dúvidas oriundas do presente contrato, com renúncia expressa de qualquer outro, por mais privilegiado que seja.</w:t>
      </w:r>
    </w:p>
    <w:p w:rsidR="00E31E39" w:rsidRDefault="00E31E39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lang w:eastAsia="pt-BR"/>
        </w:rPr>
        <w:t>Florianópolis, 16 de outubro de 2017.</w:t>
      </w:r>
    </w:p>
    <w:p w:rsidR="00561AA2" w:rsidRPr="00A06030" w:rsidRDefault="00561AA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561AA2" w:rsidRPr="00A06030" w:rsidRDefault="00561AA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9D2272" w:rsidRPr="00A06030" w:rsidRDefault="009D2272" w:rsidP="00BA4FF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06030">
        <w:rPr>
          <w:rFonts w:eastAsia="Times New Roman" w:cstheme="minorHAnsi"/>
          <w:b/>
          <w:bCs/>
          <w:lang w:eastAsia="pt-BR"/>
        </w:rPr>
        <w:t>MN Tecnologia e Treinamento LTDA</w:t>
      </w:r>
    </w:p>
    <w:p w:rsidR="009D2272" w:rsidRPr="00A06030" w:rsidRDefault="00E31E39" w:rsidP="00BA4FF5">
      <w:pPr>
        <w:shd w:val="clear" w:color="auto" w:fill="FFFFFF"/>
        <w:spacing w:after="0" w:line="240" w:lineRule="auto"/>
        <w:jc w:val="right"/>
        <w:rPr>
          <w:rFonts w:cstheme="minorHAnsi"/>
        </w:rPr>
      </w:pPr>
      <w:r>
        <w:rPr>
          <w:rFonts w:eastAsia="Times New Roman" w:cstheme="minorHAnsi"/>
          <w:lang w:eastAsia="pt-BR"/>
        </w:rPr>
        <w:t>Última alteração realizada em 29/08/2018</w:t>
      </w:r>
      <w:r w:rsidR="009D2272" w:rsidRPr="00A06030">
        <w:rPr>
          <w:rFonts w:eastAsia="Times New Roman" w:cstheme="minorHAnsi"/>
          <w:lang w:eastAsia="pt-BR"/>
        </w:rPr>
        <w:t>.</w:t>
      </w:r>
    </w:p>
    <w:p w:rsidR="00DC6336" w:rsidRPr="00A06030" w:rsidRDefault="00DC6336" w:rsidP="00BA4FF5">
      <w:pPr>
        <w:spacing w:after="0"/>
        <w:rPr>
          <w:rFonts w:cstheme="minorHAnsi"/>
        </w:rPr>
      </w:pPr>
    </w:p>
    <w:sectPr w:rsidR="00DC6336" w:rsidRPr="00A06030" w:rsidSect="00DF4FC1">
      <w:pgSz w:w="11906" w:h="16838"/>
      <w:pgMar w:top="510" w:right="510" w:bottom="510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4977" w:hanging="360"/>
      </w:pPr>
      <w:rPr>
        <w:rFonts w:ascii="Symbol" w:hAnsi="Symbol" w:cs="Symbol" w:hint="default"/>
      </w:rPr>
    </w:lvl>
  </w:abstractNum>
  <w:abstractNum w:abstractNumId="1">
    <w:nsid w:val="067553CB"/>
    <w:multiLevelType w:val="hybridMultilevel"/>
    <w:tmpl w:val="2CD07F0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740"/>
        </w:tabs>
        <w:ind w:left="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60"/>
        </w:tabs>
        <w:ind w:left="1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80"/>
        </w:tabs>
        <w:ind w:left="2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900"/>
        </w:tabs>
        <w:ind w:left="2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40"/>
        </w:tabs>
        <w:ind w:left="4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60"/>
        </w:tabs>
        <w:ind w:left="5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</w:rPr>
    </w:lvl>
  </w:abstractNum>
  <w:abstractNum w:abstractNumId="2">
    <w:nsid w:val="080B3BBC"/>
    <w:multiLevelType w:val="multilevel"/>
    <w:tmpl w:val="CAEA08AE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643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upperRoman"/>
      <w:lvlText w:val="%4."/>
      <w:lvlJc w:val="righ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3">
    <w:nsid w:val="21334AA2"/>
    <w:multiLevelType w:val="hybridMultilevel"/>
    <w:tmpl w:val="6130F6D8"/>
    <w:lvl w:ilvl="0" w:tplc="4A2CCF3A">
      <w:start w:val="1"/>
      <w:numFmt w:val="upp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9571926"/>
    <w:multiLevelType w:val="multilevel"/>
    <w:tmpl w:val="1DA0FC9E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643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upperRoman"/>
      <w:lvlText w:val="%4."/>
      <w:lvlJc w:val="righ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5">
    <w:nsid w:val="35CF0C76"/>
    <w:multiLevelType w:val="multilevel"/>
    <w:tmpl w:val="AC3605F0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643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upperRoman"/>
      <w:lvlText w:val="%4."/>
      <w:lvlJc w:val="righ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6">
    <w:nsid w:val="3ED70E6D"/>
    <w:multiLevelType w:val="multilevel"/>
    <w:tmpl w:val="012EC238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upperRoman"/>
      <w:lvlText w:val="%4."/>
      <w:lvlJc w:val="righ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7">
    <w:nsid w:val="5256697A"/>
    <w:multiLevelType w:val="hybridMultilevel"/>
    <w:tmpl w:val="67B4ED1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4F624FF"/>
    <w:multiLevelType w:val="hybridMultilevel"/>
    <w:tmpl w:val="6130F6D8"/>
    <w:lvl w:ilvl="0" w:tplc="4A2CCF3A">
      <w:start w:val="1"/>
      <w:numFmt w:val="upp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F1F726A"/>
    <w:multiLevelType w:val="hybridMultilevel"/>
    <w:tmpl w:val="2CD07F02"/>
    <w:lvl w:ilvl="0" w:tplc="0416000F">
      <w:start w:val="1"/>
      <w:numFmt w:val="decimal"/>
      <w:pStyle w:val="Marcador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2360D86"/>
    <w:multiLevelType w:val="multilevel"/>
    <w:tmpl w:val="DF10F82E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643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upperRoman"/>
      <w:lvlText w:val="%4."/>
      <w:lvlJc w:val="righ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11">
    <w:nsid w:val="73C63776"/>
    <w:multiLevelType w:val="multilevel"/>
    <w:tmpl w:val="4BB03536"/>
    <w:lvl w:ilvl="0">
      <w:start w:val="1"/>
      <w:numFmt w:val="decimal"/>
      <w:pStyle w:val="Marcadores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lowerLetter"/>
      <w:lvlText w:val="%5)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7DB72C71"/>
    <w:multiLevelType w:val="multilevel"/>
    <w:tmpl w:val="4C54862E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643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upperRoman"/>
      <w:lvlText w:val="%4."/>
      <w:lvlJc w:val="righ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1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72"/>
    <w:rsid w:val="00011C99"/>
    <w:rsid w:val="00016A7D"/>
    <w:rsid w:val="000664E5"/>
    <w:rsid w:val="00097ACE"/>
    <w:rsid w:val="000C1579"/>
    <w:rsid w:val="00110521"/>
    <w:rsid w:val="00170F1B"/>
    <w:rsid w:val="001B2F8F"/>
    <w:rsid w:val="002E1B42"/>
    <w:rsid w:val="003A008D"/>
    <w:rsid w:val="004C5C87"/>
    <w:rsid w:val="00561AA2"/>
    <w:rsid w:val="00767BA9"/>
    <w:rsid w:val="00783283"/>
    <w:rsid w:val="00787FDE"/>
    <w:rsid w:val="00801620"/>
    <w:rsid w:val="00847E00"/>
    <w:rsid w:val="00861AFE"/>
    <w:rsid w:val="008A07BE"/>
    <w:rsid w:val="00911739"/>
    <w:rsid w:val="009D2272"/>
    <w:rsid w:val="009E1E33"/>
    <w:rsid w:val="00A06030"/>
    <w:rsid w:val="00A34E02"/>
    <w:rsid w:val="00A6664C"/>
    <w:rsid w:val="00A81842"/>
    <w:rsid w:val="00B26F3B"/>
    <w:rsid w:val="00BA4FF5"/>
    <w:rsid w:val="00BA5DAC"/>
    <w:rsid w:val="00C917F6"/>
    <w:rsid w:val="00DC6336"/>
    <w:rsid w:val="00DD46DD"/>
    <w:rsid w:val="00E31E39"/>
    <w:rsid w:val="00F7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6D6B18-80D3-48D7-B36B-320EAE04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27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D2272"/>
    <w:rPr>
      <w:b/>
      <w:bCs/>
    </w:rPr>
  </w:style>
  <w:style w:type="paragraph" w:styleId="PargrafodaLista">
    <w:name w:val="List Paragraph"/>
    <w:basedOn w:val="Normal"/>
    <w:uiPriority w:val="34"/>
    <w:qFormat/>
    <w:rsid w:val="009D2272"/>
    <w:pPr>
      <w:ind w:left="720"/>
      <w:contextualSpacing/>
    </w:pPr>
  </w:style>
  <w:style w:type="paragraph" w:customStyle="1" w:styleId="Marcador">
    <w:name w:val="Marcador"/>
    <w:basedOn w:val="Normal"/>
    <w:link w:val="MarcadorChar"/>
    <w:rsid w:val="009D2272"/>
    <w:pPr>
      <w:numPr>
        <w:numId w:val="2"/>
      </w:numPr>
      <w:suppressAutoHyphens/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eastAsia="pt-BR"/>
    </w:rPr>
  </w:style>
  <w:style w:type="character" w:customStyle="1" w:styleId="MarcadorChar">
    <w:name w:val="Marcador Char"/>
    <w:link w:val="Marcador"/>
    <w:rsid w:val="009D2272"/>
    <w:rPr>
      <w:rFonts w:ascii="Arial" w:eastAsia="Times New Roman" w:hAnsi="Arial" w:cs="Times New Roman"/>
      <w:sz w:val="20"/>
      <w:szCs w:val="24"/>
      <w:lang w:eastAsia="pt-BR"/>
    </w:rPr>
  </w:style>
  <w:style w:type="paragraph" w:customStyle="1" w:styleId="Marcadores">
    <w:name w:val="Marcadores"/>
    <w:basedOn w:val="Marcador"/>
    <w:uiPriority w:val="99"/>
    <w:qFormat/>
    <w:rsid w:val="009D2272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1B2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4294967261</TotalTime>
  <Pages>6</Pages>
  <Words>2768</Words>
  <Characters>14951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Walmir</dc:creator>
  <cp:lastModifiedBy>Abdeir Chrispim</cp:lastModifiedBy>
  <cp:revision>3</cp:revision>
  <cp:lastPrinted>2018-08-24T18:05:00Z</cp:lastPrinted>
  <dcterms:created xsi:type="dcterms:W3CDTF">2018-10-22T18:01:00Z</dcterms:created>
  <dcterms:modified xsi:type="dcterms:W3CDTF">2018-10-22T17:31:00Z</dcterms:modified>
</cp:coreProperties>
</file>