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9D8B" w14:textId="77777777" w:rsidR="00D544AB" w:rsidRDefault="00D544AB" w:rsidP="0061173B">
      <w:pPr>
        <w:jc w:val="center"/>
      </w:pPr>
      <w:r>
        <w:t>UNIVERSIDADE DA REGIÃO DE JOINVILLE</w:t>
      </w:r>
    </w:p>
    <w:p w14:paraId="1AFC278B" w14:textId="58C90364" w:rsidR="00900AB8" w:rsidRDefault="00900AB8" w:rsidP="0061173B">
      <w:pPr>
        <w:jc w:val="center"/>
      </w:pPr>
      <w:r>
        <w:t>BACHARELADO EM SISTEMAS DE INFORMAÇÃO</w:t>
      </w:r>
    </w:p>
    <w:p w14:paraId="1A254A89" w14:textId="7D19E4A9" w:rsidR="00710BFE" w:rsidRDefault="00710BFE" w:rsidP="0061173B">
      <w:pPr>
        <w:jc w:val="center"/>
      </w:pPr>
      <w:r>
        <w:t>BACHARELADO EM ENGENHARIA DE SOFTWARE</w:t>
      </w:r>
    </w:p>
    <w:p w14:paraId="121847E2" w14:textId="77777777" w:rsidR="0061173B" w:rsidRDefault="0061173B" w:rsidP="0061173B">
      <w:pPr>
        <w:jc w:val="center"/>
      </w:pPr>
    </w:p>
    <w:p w14:paraId="488A627F" w14:textId="77777777" w:rsidR="0061173B" w:rsidRDefault="0061173B" w:rsidP="0061173B">
      <w:pPr>
        <w:jc w:val="center"/>
      </w:pPr>
    </w:p>
    <w:p w14:paraId="1BBD6A83" w14:textId="77777777" w:rsidR="0061173B" w:rsidRDefault="0061173B" w:rsidP="0061173B">
      <w:pPr>
        <w:jc w:val="center"/>
      </w:pPr>
    </w:p>
    <w:p w14:paraId="71EE7EC5" w14:textId="77777777" w:rsidR="0061173B" w:rsidRDefault="0061173B" w:rsidP="0061173B">
      <w:pPr>
        <w:jc w:val="center"/>
      </w:pPr>
    </w:p>
    <w:p w14:paraId="65822F4B" w14:textId="77777777" w:rsidR="0061173B" w:rsidRDefault="0061173B" w:rsidP="0061173B">
      <w:pPr>
        <w:jc w:val="center"/>
      </w:pPr>
    </w:p>
    <w:p w14:paraId="4E5D4775" w14:textId="77777777" w:rsidR="0061173B" w:rsidRDefault="0061173B" w:rsidP="0061173B">
      <w:pPr>
        <w:jc w:val="center"/>
      </w:pPr>
    </w:p>
    <w:p w14:paraId="6B8B2CF7" w14:textId="77777777" w:rsidR="0061173B" w:rsidRDefault="0061173B" w:rsidP="0061173B">
      <w:pPr>
        <w:jc w:val="center"/>
      </w:pPr>
    </w:p>
    <w:p w14:paraId="5548FB49" w14:textId="77777777" w:rsidR="0061173B" w:rsidRDefault="0061173B" w:rsidP="0061173B">
      <w:pPr>
        <w:jc w:val="center"/>
      </w:pPr>
    </w:p>
    <w:p w14:paraId="6BDD0D96" w14:textId="241D06E4" w:rsidR="0061173B" w:rsidRDefault="00FB5CDD" w:rsidP="0061173B">
      <w:pPr>
        <w:jc w:val="center"/>
        <w:rPr>
          <w:rStyle w:val="Forte"/>
          <w:sz w:val="27"/>
          <w:szCs w:val="27"/>
        </w:rPr>
      </w:pPr>
      <w:r>
        <w:rPr>
          <w:rStyle w:val="Forte"/>
          <w:sz w:val="27"/>
          <w:szCs w:val="27"/>
        </w:rPr>
        <w:t>PROJETO Send Hemosc</w:t>
      </w:r>
    </w:p>
    <w:p w14:paraId="645D5E0F" w14:textId="77777777" w:rsidR="00BF008E" w:rsidRDefault="00BF008E" w:rsidP="005F5D1C">
      <w:pPr>
        <w:jc w:val="center"/>
      </w:pPr>
    </w:p>
    <w:p w14:paraId="0D23D2DB" w14:textId="77777777" w:rsidR="00BF008E" w:rsidRDefault="00BF008E" w:rsidP="005F5D1C">
      <w:pPr>
        <w:jc w:val="center"/>
      </w:pPr>
    </w:p>
    <w:p w:rsidR="00FB5CDD" w:rsidRDefault="00FB5CDD">
      <w:pPr>
        <w:jc w:val="center"/>
      </w:pPr>
      <w:r>
        <w:t xml:space="preserve">Leonardo Dias</w:t>
      </w:r>
    </w:p>
    <w:p w:rsidR="00FB5CDD" w:rsidRDefault="00FB5CDD">
      <w:pPr>
        <w:jc w:val="center"/>
      </w:pPr>
      <w:r>
        <w:t xml:space="preserve">Eduardo da Costa</w:t>
      </w:r>
    </w:p>
    <w:p w:rsidR="00FB5CDD" w:rsidRDefault="00FB5CDD">
      <w:pPr>
        <w:jc w:val="center"/>
      </w:pPr>
      <w:r>
        <w:t xml:space="preserve">Jean Nack</w:t>
      </w:r>
    </w:p>
    <w:p w14:paraId="46067C2A" w14:textId="77777777" w:rsidR="00FB5CDD" w:rsidRDefault="00FB5CDD" w:rsidP="005F5D1C">
      <w:pPr>
        <w:jc w:val="center"/>
      </w:pPr>
    </w:p>
    <w:p w14:paraId="3635390A" w14:textId="77777777" w:rsidR="00EA7A16" w:rsidRDefault="00EA7A16" w:rsidP="0061173B">
      <w:pPr>
        <w:jc w:val="center"/>
      </w:pPr>
    </w:p>
    <w:p w14:paraId="7002E54D" w14:textId="77777777" w:rsidR="00EA7A16" w:rsidRDefault="00EA7A16" w:rsidP="0061173B">
      <w:pPr>
        <w:jc w:val="center"/>
      </w:pPr>
    </w:p>
    <w:p w14:paraId="3470EFEB" w14:textId="77777777" w:rsidR="0061173B" w:rsidRDefault="0061173B" w:rsidP="0061173B">
      <w:pPr>
        <w:jc w:val="center"/>
      </w:pPr>
    </w:p>
    <w:p w14:paraId="6BB0CBEE" w14:textId="77777777" w:rsidR="0061173B" w:rsidRDefault="0061173B" w:rsidP="0061173B">
      <w:pPr>
        <w:jc w:val="center"/>
      </w:pPr>
    </w:p>
    <w:p w14:paraId="788C6730" w14:textId="77777777" w:rsidR="0061173B" w:rsidRDefault="0061173B" w:rsidP="0061173B">
      <w:pPr>
        <w:jc w:val="center"/>
      </w:pPr>
    </w:p>
    <w:p w14:paraId="3D5F94D9" w14:textId="5AF9074B" w:rsidR="0061173B" w:rsidRDefault="0061173B" w:rsidP="0061173B">
      <w:pPr>
        <w:jc w:val="center"/>
      </w:pPr>
      <w:r>
        <w:t xml:space="preserve">PROFESSOR SERGIO ODILON FISCHER</w:t>
      </w:r>
    </w:p>
    <w:p w14:paraId="0CFB8591" w14:textId="77777777" w:rsidR="00FB5CDD" w:rsidRPr="00FB5CDD" w:rsidRDefault="00FB5CDD" w:rsidP="0061173B">
      <w:pPr>
        <w:jc w:val="center"/>
        <w:rPr>
          <w:b/>
          <w:bCs/>
        </w:rPr>
      </w:pPr>
      <w:r>
        <w:rPr>
          <w:b/>
          <w:bCs/>
        </w:rPr>
        <w:t xml:space="preserve">Curricularização da Extensão </w:t>
      </w:r>
    </w:p>
    <w:p w14:paraId="16DE1EC7" w14:textId="629A8EB9" w:rsidR="0061173B" w:rsidRPr="00FB5CDD" w:rsidRDefault="009C1C4E" w:rsidP="0061173B">
      <w:pPr>
        <w:jc w:val="center"/>
        <w:rPr>
          <w:b/>
          <w:bCs/>
        </w:rPr>
      </w:pPr>
      <w:r>
        <w:rPr>
          <w:b/>
          <w:bCs/>
        </w:rPr>
        <w:t xml:space="preserve">Vivências de Extensão III</w:t>
      </w:r>
    </w:p>
    <w:p w14:paraId="624F78E1" w14:textId="77777777" w:rsidR="0061173B" w:rsidRDefault="0061173B" w:rsidP="0061173B">
      <w:pPr>
        <w:jc w:val="center"/>
      </w:pPr>
    </w:p>
    <w:p w14:paraId="1DDD3F9C" w14:textId="77777777" w:rsidR="0061173B" w:rsidRDefault="0061173B" w:rsidP="0061173B">
      <w:pPr>
        <w:jc w:val="center"/>
      </w:pPr>
    </w:p>
    <w:p w14:paraId="4BDDFE6A" w14:textId="77777777" w:rsidR="0061173B" w:rsidRDefault="0061173B" w:rsidP="0061173B">
      <w:pPr>
        <w:jc w:val="center"/>
      </w:pPr>
    </w:p>
    <w:p w14:paraId="3036FEA5" w14:textId="77777777" w:rsidR="00BF008E" w:rsidRDefault="00BF008E" w:rsidP="0061173B">
      <w:pPr>
        <w:jc w:val="center"/>
      </w:pPr>
    </w:p>
    <w:p w14:paraId="329AC71B" w14:textId="4738142E" w:rsidR="00FB5CDD" w:rsidRDefault="0061173B" w:rsidP="0061173B">
      <w:pPr>
        <w:jc w:val="center"/>
      </w:pPr>
      <w:r>
        <w:t>Joinville – SC</w:t>
      </w:r>
    </w:p>
    <w:p w14:paraId="76D52302" w14:textId="08F669C4" w:rsidR="00197F24" w:rsidRDefault="00807FF0" w:rsidP="00197F24">
      <w:pPr>
        <w:jc w:val="center"/>
      </w:pPr>
      <w:r>
        <w:t>2026</w:t>
      </w:r>
    </w:p>
    <w:p w14:paraId="69ACF983" w14:textId="77777777" w:rsidR="00197F24" w:rsidRDefault="00197F24" w:rsidP="00197F24">
      <w:pPr>
        <w:jc w:val="center"/>
        <w:sectPr w:rsidR="00197F24" w:rsidSect="0061173B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2BED051C" w14:textId="77777777" w:rsidR="00FD5609" w:rsidRPr="00197F24" w:rsidRDefault="00297F3A" w:rsidP="00FD5609">
      <w:pPr>
        <w:jc w:val="center"/>
        <w:rPr>
          <w:b/>
        </w:rPr>
      </w:pPr>
      <w:r>
        <w:lastRenderedPageBreak/>
        <w:t xml:space="preserve"> </w:t>
      </w:r>
      <w:r>
        <w:rPr>
          <w:b/>
        </w:rPr>
        <w:t>SUMÁRIO</w:t>
      </w:r>
    </w:p>
    <w:p w14:paraId="3EE9D9F0" w14:textId="77777777" w:rsidR="00FD5609" w:rsidRDefault="00FD5609" w:rsidP="00FD5609">
      <w:pPr>
        <w:jc w:val="both"/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3875400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5AB311" w14:textId="77777777" w:rsidR="00FD5609" w:rsidRDefault="00FD5609" w:rsidP="00FD5609">
          <w:pPr>
            <w:pStyle w:val="CabealhodoSumrio"/>
          </w:pPr>
        </w:p>
        <w:p w14:paraId="53B7BF52" w14:textId="680527D5" w:rsidR="00F5337A" w:rsidRDefault="00FD5609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8663587" w:history="1">
            <w:r>
              <w:rPr>
                <w:rStyle w:val="Hyperlink"/>
              </w:rPr>
              <w:t>INTRODUÇÃO</w:t>
            </w:r>
            <w:r>
              <w:rPr>
                <w:webHidden/>
              </w:rPr>
              <w:tab/>
              <w:fldChar w:fldCharType="begin"/>
              <w:instrText xml:space="preserve"> PAGEREF _Toc238663587 \h </w:instrText>
              <w:fldChar w:fldCharType="separate"/>
              <w:t>3</w:t>
              <w:fldChar w:fldCharType="end"/>
            </w:r>
          </w:hyperlink>
        </w:p>
        <w:p w14:paraId="4B338415" w14:textId="36D71331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88" w:history="1">
            <w:r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RESUMO</w:t>
            </w:r>
            <w:r>
              <w:rPr>
                <w:webHidden/>
              </w:rPr>
              <w:tab/>
              <w:fldChar w:fldCharType="begin"/>
              <w:instrText xml:space="preserve"> PAGEREF _Toc238663588 \h </w:instrText>
              <w:fldChar w:fldCharType="separate"/>
              <w:t>4</w:t>
              <w:fldChar w:fldCharType="end"/>
            </w:r>
          </w:hyperlink>
        </w:p>
        <w:p w14:paraId="125EE48F" w14:textId="7455CC61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89" w:history="1">
            <w:r>
              <w:rPr>
                <w:rStyle w:val="Hyperlink"/>
              </w:rPr>
              <w:t>1.1 PLANEJAMENTO</w:t>
            </w:r>
            <w:r>
              <w:rPr>
                <w:webHidden/>
              </w:rPr>
              <w:tab/>
              <w:fldChar w:fldCharType="begin"/>
              <w:instrText xml:space="preserve"> PAGEREF _Toc238663589 \h </w:instrText>
              <w:fldChar w:fldCharType="separate"/>
              <w:t>4</w:t>
              <w:fldChar w:fldCharType="end"/>
            </w:r>
          </w:hyperlink>
        </w:p>
        <w:p w14:paraId="5D730E00" w14:textId="6AE40F06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0" w:history="1">
            <w:r>
              <w:rPr>
                <w:rStyle w:val="Hyperlink"/>
              </w:rPr>
              <w:t>1.2 CRONOGRAMA</w:t>
            </w:r>
            <w:r>
              <w:rPr>
                <w:webHidden/>
              </w:rPr>
              <w:tab/>
              <w:fldChar w:fldCharType="begin"/>
              <w:instrText xml:space="preserve"> PAGEREF _Toc238663590 \h </w:instrText>
              <w:fldChar w:fldCharType="separate"/>
              <w:t>4</w:t>
              <w:fldChar w:fldCharType="end"/>
            </w:r>
          </w:hyperlink>
        </w:p>
        <w:p w14:paraId="21ECFDDA" w14:textId="79415ADF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1" w:history="1">
            <w:r>
              <w:rPr>
                <w:rStyle w:val="Hyperlink"/>
              </w:rPr>
              <w:t>1.3 Etapa 1</w:t>
            </w:r>
            <w:r>
              <w:rPr>
                <w:webHidden/>
              </w:rPr>
              <w:tab/>
              <w:fldChar w:fldCharType="begin"/>
              <w:instrText xml:space="preserve"> PAGEREF _Toc238663591 \h </w:instrText>
              <w:fldChar w:fldCharType="separate"/>
              <w:t>4</w:t>
              <w:fldChar w:fldCharType="end"/>
            </w:r>
          </w:hyperlink>
        </w:p>
        <w:p w14:paraId="1BD36499" w14:textId="7511E147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2" w:history="1">
            <w:r>
              <w:rPr>
                <w:rStyle w:val="Hyperlink"/>
              </w:rPr>
              <w:t>1.4 Etapa 2</w:t>
            </w:r>
            <w:r>
              <w:rPr>
                <w:webHidden/>
              </w:rPr>
              <w:tab/>
              <w:fldChar w:fldCharType="begin"/>
              <w:instrText xml:space="preserve"> PAGEREF _Toc238663592 \h </w:instrText>
              <w:fldChar w:fldCharType="separate"/>
              <w:t>5</w:t>
              <w:fldChar w:fldCharType="end"/>
            </w:r>
          </w:hyperlink>
        </w:p>
        <w:p w14:paraId="17C6F13D" w14:textId="71FC8A23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3" w:history="1">
            <w:r>
              <w:rPr>
                <w:rStyle w:val="Hyperlink"/>
              </w:rPr>
              <w:t>1.5 Etapa 3</w:t>
            </w:r>
            <w:r>
              <w:rPr>
                <w:webHidden/>
              </w:rPr>
              <w:tab/>
              <w:fldChar w:fldCharType="begin"/>
              <w:instrText xml:space="preserve"> PAGEREF _Toc238663593 \h </w:instrText>
              <w:fldChar w:fldCharType="separate"/>
              <w:t>5</w:t>
              <w:fldChar w:fldCharType="end"/>
            </w:r>
          </w:hyperlink>
        </w:p>
        <w:p w14:paraId="462178B7" w14:textId="0BBC19E1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4" w:history="1">
            <w:r>
              <w:rPr>
                <w:rStyle w:val="Hyperlink"/>
              </w:rPr>
              <w:t>1.6 Etapa 4</w:t>
            </w:r>
            <w:r>
              <w:rPr>
                <w:webHidden/>
              </w:rPr>
              <w:tab/>
              <w:fldChar w:fldCharType="begin"/>
              <w:instrText xml:space="preserve"> PAGEREF _Toc238663594 \h </w:instrText>
              <w:fldChar w:fldCharType="separate"/>
              <w:t>5</w:t>
              <w:fldChar w:fldCharType="end"/>
            </w:r>
          </w:hyperlink>
        </w:p>
        <w:p w14:paraId="0D20F03B" w14:textId="1C2C3032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5" w:history="1">
            <w:r>
              <w:rPr>
                <w:rStyle w:val="Hyperlink"/>
              </w:rPr>
              <w:t>1.7 Etapa 5</w:t>
            </w:r>
            <w:r>
              <w:rPr>
                <w:webHidden/>
              </w:rPr>
              <w:tab/>
              <w:fldChar w:fldCharType="begin"/>
              <w:instrText xml:space="preserve"> PAGEREF _Toc238663595 \h </w:instrText>
              <w:fldChar w:fldCharType="separate"/>
              <w:t>5</w:t>
              <w:fldChar w:fldCharType="end"/>
            </w:r>
          </w:hyperlink>
        </w:p>
        <w:p w14:paraId="43ACC28D" w14:textId="7EB7C430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6" w:history="1">
            <w:r>
              <w:rPr>
                <w:rStyle w:val="Hyperlink"/>
              </w:rPr>
              <w:t>1.8 Etapa 6</w:t>
            </w:r>
            <w:r>
              <w:rPr>
                <w:webHidden/>
              </w:rPr>
              <w:tab/>
              <w:fldChar w:fldCharType="begin"/>
              <w:instrText xml:space="preserve"> PAGEREF _Toc238663596 \h </w:instrText>
              <w:fldChar w:fldCharType="separate"/>
              <w:t>5</w:t>
              <w:fldChar w:fldCharType="end"/>
            </w:r>
          </w:hyperlink>
        </w:p>
        <w:p w14:paraId="55B08120" w14:textId="5470D0E9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7" w:history="1">
            <w:r>
              <w:rPr>
                <w:rStyle w:val="Hyperlink"/>
              </w:rPr>
              <w:t>1.9 Etapa 7</w:t>
            </w:r>
            <w:r>
              <w:rPr>
                <w:webHidden/>
              </w:rPr>
              <w:tab/>
              <w:fldChar w:fldCharType="begin"/>
              <w:instrText xml:space="preserve"> PAGEREF _Toc238663597 \h </w:instrText>
              <w:fldChar w:fldCharType="separate"/>
              <w:t>5</w:t>
              <w:fldChar w:fldCharType="end"/>
            </w:r>
          </w:hyperlink>
        </w:p>
        <w:p w14:paraId="6F5683A9" w14:textId="5ADCD1E3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8" w:history="1">
            <w:r>
              <w:rPr>
                <w:rStyle w:val="Hyperlink"/>
              </w:rPr>
              <w:t>2 FEEDBACK</w:t>
            </w:r>
            <w:r>
              <w:rPr>
                <w:webHidden/>
              </w:rPr>
              <w:tab/>
              <w:fldChar w:fldCharType="begin"/>
              <w:instrText xml:space="preserve"> PAGEREF _Toc238663598 \h </w:instrText>
              <w:fldChar w:fldCharType="separate"/>
              <w:t>6</w:t>
              <w:fldChar w:fldCharType="end"/>
            </w:r>
          </w:hyperlink>
        </w:p>
        <w:p w14:paraId="6505DED5" w14:textId="3ED6E8F4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599" w:history="1">
            <w:r>
              <w:rPr>
                <w:rStyle w:val="Hyperlink"/>
              </w:rPr>
              <w:t>conclusão</w:t>
            </w:r>
            <w:r>
              <w:rPr>
                <w:webHidden/>
              </w:rPr>
              <w:tab/>
              <w:fldChar w:fldCharType="begin"/>
              <w:instrText xml:space="preserve"> PAGEREF _Toc238663599 \h </w:instrText>
              <w:fldChar w:fldCharType="separate"/>
              <w:t>7</w:t>
              <w:fldChar w:fldCharType="end"/>
            </w:r>
          </w:hyperlink>
        </w:p>
        <w:p w14:paraId="2D4275B6" w14:textId="69DE69D6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600" w:history="1">
            <w:r>
              <w:rPr>
                <w:rStyle w:val="Hyperlink"/>
              </w:rPr>
              <w:t>REFERÊNCIAS</w:t>
            </w:r>
            <w:r>
              <w:rPr>
                <w:webHidden/>
              </w:rPr>
              <w:tab/>
              <w:fldChar w:fldCharType="begin"/>
              <w:instrText xml:space="preserve"> PAGEREF _Toc238663600 \h </w:instrText>
              <w:fldChar w:fldCharType="separate"/>
              <w:t>8</w:t>
              <w:fldChar w:fldCharType="end"/>
            </w:r>
          </w:hyperlink>
        </w:p>
        <w:p w14:paraId="69AA82E8" w14:textId="52B210D0" w:rsidR="00F5337A" w:rsidRDefault="00F5337A">
          <w:pPr>
            <w:pStyle w:val="Sumrio1"/>
            <w:rPr>
              <w:rFonts w:asciiTheme="minorHAnsi" w:eastAsiaTheme="minorEastAsia" w:hAnsiTheme="minorHAns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8663601" w:history="1">
            <w:r>
              <w:rPr>
                <w:rStyle w:val="Hyperlink"/>
              </w:rPr>
              <w:t>ANEXOS</w:t>
            </w:r>
            <w:r>
              <w:rPr>
                <w:webHidden/>
              </w:rPr>
              <w:tab/>
              <w:fldChar w:fldCharType="begin"/>
              <w:instrText xml:space="preserve"> PAGEREF _Toc238663601 \h </w:instrText>
              <w:fldChar w:fldCharType="separate"/>
              <w:t>9</w:t>
              <w:fldChar w:fldCharType="end"/>
            </w:r>
          </w:hyperlink>
        </w:p>
        <w:p w14:paraId="54784748" w14:textId="4D6CFC89" w:rsidR="00FD5609" w:rsidRDefault="00FD5609" w:rsidP="00FD5609">
          <w:r>
            <w:rPr>
              <w:b/>
              <w:bCs/>
            </w:rPr>
            <w:fldChar w:fldCharType="end"/>
          </w:r>
        </w:p>
      </w:sdtContent>
    </w:sdt>
    <w:p w14:paraId="255369AD" w14:textId="77777777" w:rsidR="00FD5609" w:rsidRDefault="00FD5609" w:rsidP="00FD5609">
      <w:pPr>
        <w:jc w:val="both"/>
      </w:pPr>
    </w:p>
    <w:p w14:paraId="0C09E77F" w14:textId="77777777" w:rsidR="00FD5609" w:rsidRDefault="00FD5609" w:rsidP="00FD5609">
      <w:pPr>
        <w:jc w:val="both"/>
      </w:pPr>
    </w:p>
    <w:p w14:paraId="730297D9" w14:textId="77777777" w:rsidR="00FD5609" w:rsidRDefault="00FD5609" w:rsidP="00FD5609">
      <w:pPr>
        <w:jc w:val="both"/>
      </w:pPr>
    </w:p>
    <w:p w14:paraId="4588602F" w14:textId="77777777" w:rsidR="00FD5609" w:rsidRDefault="00FD5609" w:rsidP="00FD5609">
      <w:pPr>
        <w:jc w:val="both"/>
      </w:pPr>
    </w:p>
    <w:p w14:paraId="1BDECAC3" w14:textId="77777777" w:rsidR="00FD5609" w:rsidRDefault="00FD5609" w:rsidP="00FD5609">
      <w:pPr>
        <w:jc w:val="both"/>
      </w:pPr>
    </w:p>
    <w:p w14:paraId="4D154C97" w14:textId="66C8881E" w:rsidR="00FB57ED" w:rsidRDefault="00FB57ED">
      <w:r>
        <w:br w:type="page"/>
      </w:r>
    </w:p>
    <w:p w14:paraId="361AD711" w14:textId="77777777" w:rsidR="00FD5609" w:rsidRDefault="00FD5609" w:rsidP="00FD5609">
      <w:pPr>
        <w:jc w:val="both"/>
      </w:pPr>
    </w:p>
    <w:p w14:paraId="24A8968C" w14:textId="20B33AC8" w:rsidR="00FD1EBE" w:rsidRDefault="009C1C4E" w:rsidP="00FB5CDD">
      <w:pPr>
        <w:pStyle w:val="Ttulo1"/>
      </w:pPr>
      <w:bookmarkStart w:id="0" w:name="_Toc238663587"/>
      <w:r>
        <w:t>INTRODUÇÃO</w:t>
      </w:r>
      <w:bookmarkEnd w:id="0"/>
      <w:r>
        <w:t xml:space="preserve"> </w:t>
      </w:r>
    </w:p>
    <w:p w14:paraId="6F19053E" w14:textId="2DEAFD4E" w:rsidR="00FD1EBE" w:rsidRDefault="00FD1EBE" w:rsidP="00FD1EBE"/>
    <w:p w14:paraId="6F7BED6B" w14:textId="77777777" w:rsidR="00FD1EBE" w:rsidRDefault="00FD1EBE" w:rsidP="00FD1EBE"/>
    <w:p w14:paraId="313223FE" w14:textId="7272A762" w:rsidR="009C1C4E" w:rsidRDefault="0031156F" w:rsidP="005979F3">
      <w:pPr>
        <w:ind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 Curricularização da Extensão é uma iniciativa fundamental para integrar a prática acadêmica com a realidade social e comunitária, promovendo um aprendizado mais rico e aplicável para os alunos.</w:t>
      </w:r>
    </w:p>
    <w:p w:rsidR="00FB5CDD" w:rsidRDefault="00FB5CDD">
      <w:pPr>
        <w:ind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Com o Projeto Send Hemosc, o grupo buscou aplicar os conhecimentos de desenvolvimento de software a uma demanda concreta do serviço de hemoterapia, identificada junto a profissionais do Hospital Regional Hans Dieter Schmidt, em Joinville, unidade que abriga a Agência Transfusional do HEMOSC. A proposta consiste em um sistema que relaciona o estoque de hemocomponentes por tipo sanguíneo ao cadastro individual de doadores, de modo a identificar quem está apto a doar e direcionar a comunicação a esse público específico. O sistema está em produção, com contas de acesso reais, banco de dados persistente e envio de e-mail funcional, e tem como finalidade apresentar o resultado aos profissionais da instituição para avaliação e devolutiva quanto a uma possível melhoria futura do processo de captação; o uso com doadores reais depende da validação formal das regras de aptidão pela equipe do HEMOSC.</w:t>
      </w:r>
    </w:p>
    <w:p w14:paraId="49B7C748" w14:textId="272CCB0D" w:rsidR="00D21516" w:rsidRDefault="00D21516">
      <w:r>
        <w:br w:type="page"/>
      </w:r>
    </w:p>
    <w:p w14:paraId="7C5135AA" w14:textId="2E7C7AAA" w:rsidR="00C5602B" w:rsidRPr="00067EA9" w:rsidRDefault="00C04273" w:rsidP="00FB5CDD">
      <w:pPr>
        <w:pStyle w:val="Ttulo1"/>
        <w:numPr>
          <w:ilvl w:val="0"/>
          <w:numId w:val="3"/>
        </w:numPr>
        <w:spacing w:after="240"/>
        <w:ind w:left="426" w:hanging="426"/>
      </w:pPr>
      <w:bookmarkStart w:id="1" w:name="_Toc238663588"/>
      <w:r>
        <w:lastRenderedPageBreak/>
        <w:t>RESUMO</w:t>
      </w:r>
      <w:bookmarkEnd w:id="1"/>
      <w:r>
        <w:t xml:space="preserve"> </w:t>
      </w:r>
    </w:p>
    <w:p w14:paraId="53D03E17" w14:textId="77777777" w:rsidR="00067EA9" w:rsidRDefault="00067EA9" w:rsidP="00C5602B">
      <w:pPr>
        <w:spacing w:before="240"/>
        <w:jc w:val="both"/>
      </w:pPr>
    </w:p>
    <w:p w:rsidR="00FB5CDD" w:rsidRDefault="00FB5CDD">
      <w:pPr>
        <w:spacing w:before="240"/>
        <w:ind w:firstLine="851"/>
        <w:jc w:val="both"/>
      </w:pPr>
      <w:r>
        <w:t xml:space="preserve">O projeto tem como tema o desenvolvimento de um sistema de monitoramento de estoque de hemocomponentes integrado ao acompanhamento individual de doadores, denominado Send Hemosc. O problema identificado é a ausência de ligação entre duas informações hoje tratadas de forma independente: a situação do estoque por tipo sanguíneo e o histórico de cada doador cadastrado. Como esses dados não se comunicam, a captação é conduzida por campanhas genéricas, dirigidas a todo o público cadastrado, sem considerar se a pessoa possui o tipo sanguíneo necessário naquele momento ou se já cumpriu o intervalo mínimo entre doações. O resultado é uma comunicação pouco direcionada e uma atuação reativa, iniciada apenas depois que o estoque já apresenta queda.</w:t>
      </w:r>
    </w:p>
    <w:p w:rsidR="00FB5CDD" w:rsidRDefault="00FB5CDD">
      <w:pPr>
        <w:spacing w:before="240"/>
        <w:ind w:firstLine="851"/>
        <w:jc w:val="both"/>
      </w:pPr>
      <w:r>
        <w:t xml:space="preserve">Para tratar esse problema, o sistema proposto reúne o cadastro de doadores, o controle de estoque por tipo sanguíneo com classificação em níveis (normal, atenção e crítico), o cálculo automático da data estimada da próxima doação a partir da última doação registrada e o envio de notificações por e-mail, tanto de forma automática quanto manual. Prevê-se ainda o reenvio mensal da notificação aos doadores que ainda não compareceram, enquanto o tipo sanguíneo correspondente permanecer em nível baixo.</w:t>
      </w:r>
    </w:p>
    <w:p w:rsidR="00FB5CDD" w:rsidRDefault="00FB5CDD">
      <w:pPr>
        <w:spacing w:before="240"/>
        <w:ind w:firstLine="851"/>
        <w:jc w:val="both"/>
      </w:pPr>
      <w:r>
        <w:t xml:space="preserve">O objetivo geral é demonstrar que o cruzamento entre a situação do estoque e a aptidão individual dos doadores permite uma captação mais direcionada e menos dependente de campanhas genéricas. O público-alvo é composto pelos doadores cadastrados e pela equipe responsável pela captação de doadores e pela gestão de estoque de hemocomponentes. A entrega é um sistema em produção, com contas de acesso reais, banco de dados persistente (PostgreSQL) e envio de e-mail funcional (Brevo), cujo propósito é ser apresentado aos profissionais da instituição para avaliação e devolutiva sobre uma possível melhoria futura do processo de captação. O uso com dados de doadores reais depende de validação formal das regras de aptidão pela equipe do HEMOSC.</w:t>
      </w:r>
    </w:p>
    <w:p w14:paraId="7A273143" w14:textId="77777777" w:rsidR="009C1C4E" w:rsidRDefault="009C1C4E" w:rsidP="009C1C4E">
      <w:pPr>
        <w:spacing w:before="240"/>
        <w:ind w:firstLine="851"/>
        <w:jc w:val="both"/>
      </w:pPr>
    </w:p>
    <w:p w14:paraId="6C776170" w14:textId="4613FA62" w:rsidR="00C5602B" w:rsidRDefault="00FB5CDD" w:rsidP="00067EA9">
      <w:pPr>
        <w:pStyle w:val="Ttulo1"/>
      </w:pPr>
      <w:bookmarkStart w:id="2" w:name="_Toc238663589"/>
      <w:r>
        <w:t xml:space="preserve">1.1 PLANEJAMENTO</w:t>
      </w:r>
      <w:bookmarkEnd w:id="2"/>
      <w:r>
        <w:t xml:space="preserve"> </w:t>
      </w:r>
    </w:p>
    <w:p w14:paraId="5BC66DA5" w14:textId="77777777" w:rsidR="00A21EB6" w:rsidRPr="00A21EB6" w:rsidRDefault="00A21EB6" w:rsidP="00A21EB6"/>
    <w:p w:rsidR="00FB5CDD" w:rsidRDefault="00FB5CDD">
      <w:pPr>
        <w:spacing w:before="240"/>
        <w:ind w:firstLine="851"/>
        <w:jc w:val="both"/>
      </w:pPr>
      <w:r>
        <w:t xml:space="preserve">O planejamento das atividades foi realizado pelo grupo em conjunto, a partir da definição do tema e do primeiro contato com a instituição parceira. Optou-se por organizar o trabalho em etapas curtas e sequenciais, de modo que cada uma produzisse um resultado verificável antes do início da seguinte: primeiro o entendimento do problema junto a quem atua na área, depois a delimitação do escopo e, na sequência, a construção do protótipo.</w:t>
      </w:r>
    </w:p>
    <w:p w:rsidR="00FB5CDD" w:rsidRDefault="00FB5CDD">
      <w:pPr>
        <w:ind w:firstLine="851"/>
        <w:jc w:val="both"/>
      </w:pPr>
      <w:r>
        <w:t xml:space="preserve">A equipe é composta por Leonardo Dias, Eduardo da Costa e Jean Nack, responsáveis pelo desenvolvimento, e conta com a participação de três profissionais do Hospital Regional Hans Dieter Schmidt, em Joinville, na condição de comunidade parceira. Definiu-se desde o início que o sistema trataria dados sensíveis de saúde e exigiria validação das regras de intervalo entre doações junto à equipe de hemoterapia antes de qualquer uso com doadores reais; por isso, o sistema roda hoje em produção, com contas de acesso reais e envio de e-mail funcional, mas sem cadastro de doadores reais até essa validação. Este relatório corresponde a uma entrega parcial: as etapas seguintes do cronograma serão descritas nas próximas entregas.</w:t>
      </w:r>
    </w:p>
    <w:p w14:paraId="6271C5D0" w14:textId="77777777" w:rsidR="002B7D95" w:rsidRDefault="002B7D95" w:rsidP="00C5602B">
      <w:pPr>
        <w:jc w:val="both"/>
      </w:pPr>
    </w:p>
    <w:p w14:paraId="3A638881" w14:textId="57090076" w:rsidR="009D25B1" w:rsidRDefault="00FB5CDD" w:rsidP="00067EA9">
      <w:pPr>
        <w:pStyle w:val="Ttulo1"/>
      </w:pPr>
      <w:bookmarkStart w:id="3" w:name="_Toc238663590"/>
      <w:r>
        <w:t xml:space="preserve">1.2 CRONOGRAMA</w:t>
      </w:r>
      <w:bookmarkEnd w:id="3"/>
      <w:r>
        <w:t xml:space="preserve"> </w:t>
      </w:r>
    </w:p>
    <w:p w14:paraId="5706D5D3" w14:textId="77777777" w:rsidR="00A21EB6" w:rsidRPr="00A21EB6" w:rsidRDefault="00A21EB6" w:rsidP="00A21EB6"/>
    <w:p w:rsidR="00FB5CDD" w:rsidRDefault="00FB5CDD">
      <w:pPr>
        <w:ind w:firstLine="851"/>
        <w:jc w:val="both"/>
      </w:pPr>
      <w:r>
        <w:t xml:space="preserve">O cronograma do projeto foi organizado em etapas sequenciais, com registro da data planejada e da data em que cada atividade foi efetivamente realizada. A tabela a seguir apresenta as etapas concluídas até o momento.</w:t>
      </w:r>
    </w:p>
    <w:p w:rsidR="00FB5CDD" w:rsidRDefault="00FB5CDD">
      <w:pPr>
        <w:ind w:firstLine="851"/>
        <w:jc w:val="both"/>
      </w:pPr>
      <w:r>
        <w:t xml:space="preserve">As etapas ainda não concluídas serão incorporadas à tabela nas próximas entregas.</w:t>
      </w:r>
    </w:p>
    <w:p w14:paraId="553B3A43" w14:textId="77777777" w:rsidR="009D25B1" w:rsidRDefault="009D25B1" w:rsidP="00C5602B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843"/>
        <w:gridCol w:w="1978"/>
      </w:tblGrid>
      <w:tr w:rsidR="00C04273" w14:paraId="3DBBC0A0" w14:textId="77777777" w:rsidTr="00C04273">
        <w:tc>
          <w:tcPr>
            <w:tcW w:w="1413" w:type="dxa"/>
          </w:tcPr>
          <w:p w14:paraId="4B2D9BC3" w14:textId="5C8DD574" w:rsidR="00C04273" w:rsidRDefault="00C04273" w:rsidP="00C5602B">
            <w:pPr>
              <w:jc w:val="both"/>
            </w:pPr>
            <w:r>
              <w:t>Etapa</w:t>
            </w:r>
          </w:p>
        </w:tc>
        <w:tc>
          <w:tcPr>
            <w:tcW w:w="3827" w:type="dxa"/>
          </w:tcPr>
          <w:p w14:paraId="2FBD7815" w14:textId="49C4B4DE" w:rsidR="00C04273" w:rsidRDefault="00C04273" w:rsidP="00C5602B">
            <w:pPr>
              <w:jc w:val="both"/>
            </w:pPr>
            <w:r>
              <w:t>Descrição</w:t>
            </w:r>
          </w:p>
        </w:tc>
        <w:tc>
          <w:tcPr>
            <w:tcW w:w="1843" w:type="dxa"/>
          </w:tcPr>
          <w:p w14:paraId="12B49B38" w14:textId="295BAFF6" w:rsidR="00C04273" w:rsidRDefault="00C04273" w:rsidP="00C5602B">
            <w:pPr>
              <w:jc w:val="both"/>
            </w:pPr>
            <w:r>
              <w:t>Data Planejada</w:t>
            </w:r>
          </w:p>
        </w:tc>
        <w:tc>
          <w:tcPr>
            <w:tcW w:w="1978" w:type="dxa"/>
          </w:tcPr>
          <w:p w14:paraId="35B361CD" w14:textId="6FAC6507" w:rsidR="00C04273" w:rsidRDefault="00C04273" w:rsidP="00C5602B">
            <w:pPr>
              <w:jc w:val="both"/>
            </w:pPr>
            <w:r>
              <w:t>Data Realização</w:t>
            </w:r>
          </w:p>
        </w:tc>
      </w:tr>
      <w:tr w:rsidR="00C04273" w14:paraId="3A8E6868" w14:textId="77777777" w:rsidTr="00C04273">
        <w:tc>
          <w:tcPr>
            <w:tcW w:w="1413" w:type="dxa"/>
          </w:tcPr>
          <w:p w14:paraId="66D99B15" w14:textId="77777777" w:rsidR="00C04273" w:rsidRDefault="00C04273" w:rsidP="00C5602B">
            <w:pPr>
              <w:jc w:val="both"/>
            </w:pPr>
            <w:r>
              <w:t xml:space="preserve">1</w:t>
            </w:r>
          </w:p>
        </w:tc>
        <w:tc>
          <w:tcPr>
            <w:tcW w:w="3827" w:type="dxa"/>
          </w:tcPr>
          <w:p w14:paraId="451F501E" w14:textId="77777777" w:rsidR="00C04273" w:rsidRDefault="00C04273" w:rsidP="00C5602B">
            <w:pPr>
              <w:jc w:val="both"/>
            </w:pPr>
            <w:r>
              <w:t xml:space="preserve">Definição do tema e formação do grupo</w:t>
            </w:r>
          </w:p>
        </w:tc>
        <w:tc>
          <w:tcPr>
            <w:tcW w:w="1843" w:type="dxa"/>
          </w:tcPr>
          <w:p w14:paraId="5D51606B" w14:textId="77777777" w:rsidR="00C04273" w:rsidRDefault="00C04273" w:rsidP="00C5602B">
            <w:pPr>
              <w:jc w:val="both"/>
            </w:pPr>
            <w:r>
              <w:t xml:space="preserve">12/08/2026</w:t>
            </w:r>
          </w:p>
        </w:tc>
        <w:tc>
          <w:tcPr>
            <w:tcW w:w="1978" w:type="dxa"/>
          </w:tcPr>
          <w:p w14:paraId="15ECDAB1" w14:textId="77777777" w:rsidR="00C04273" w:rsidRDefault="00C04273" w:rsidP="00C5602B">
            <w:pPr>
              <w:jc w:val="both"/>
            </w:pPr>
            <w:r>
              <w:t xml:space="preserve">12/08/2026</w:t>
            </w:r>
          </w:p>
        </w:tc>
      </w:tr>
      <w:tr w:rsidR="00D21516" w14:paraId="07294A5A" w14:textId="77777777" w:rsidTr="00C04273">
        <w:tc>
          <w:tcPr>
            <w:tcW w:w="1413" w:type="dxa"/>
          </w:tcPr>
          <w:p w14:paraId="74AAF8DE" w14:textId="77777777" w:rsidR="00D21516" w:rsidRDefault="00D21516" w:rsidP="00C5602B">
            <w:pPr>
              <w:jc w:val="both"/>
            </w:pPr>
            <w:r>
              <w:t xml:space="preserve">2</w:t>
            </w:r>
          </w:p>
        </w:tc>
        <w:tc>
          <w:tcPr>
            <w:tcW w:w="3827" w:type="dxa"/>
          </w:tcPr>
          <w:p w14:paraId="5E1A54FB" w14:textId="77777777" w:rsidR="00D21516" w:rsidRDefault="00D21516" w:rsidP="00C5602B">
            <w:pPr>
              <w:jc w:val="both"/>
            </w:pPr>
            <w:r>
              <w:t xml:space="preserve">Levantamento do problema junto à instituição</w:t>
            </w:r>
          </w:p>
        </w:tc>
        <w:tc>
          <w:tcPr>
            <w:tcW w:w="1843" w:type="dxa"/>
          </w:tcPr>
          <w:p w14:paraId="333B1699" w14:textId="77777777" w:rsidR="00D21516" w:rsidRDefault="00D21516" w:rsidP="00C5602B">
            <w:pPr>
              <w:jc w:val="both"/>
            </w:pPr>
            <w:r>
              <w:t xml:space="preserve">12/08/2026</w:t>
            </w:r>
          </w:p>
        </w:tc>
        <w:tc>
          <w:tcPr>
            <w:tcW w:w="1978" w:type="dxa"/>
          </w:tcPr>
          <w:p w14:paraId="7CDEB742" w14:textId="77777777" w:rsidR="00D21516" w:rsidRDefault="00D21516" w:rsidP="00C5602B">
            <w:pPr>
              <w:jc w:val="both"/>
            </w:pPr>
            <w:r>
              <w:t xml:space="preserve">18/08/2026</w:t>
            </w:r>
          </w:p>
        </w:tc>
      </w:tr>
      <w:tr w:rsidR="00D21516" w14:paraId="276709F9" w14:textId="77777777" w:rsidTr="00C04273">
        <w:tc>
          <w:tcPr>
            <w:tcW w:w="1413" w:type="dxa"/>
          </w:tcPr>
          <w:p w14:paraId="56161D69" w14:textId="77777777" w:rsidR="00D21516" w:rsidRDefault="00D21516" w:rsidP="00C5602B">
            <w:pPr>
              <w:jc w:val="both"/>
            </w:pPr>
            <w:r>
              <w:t xml:space="preserve">3</w:t>
            </w:r>
          </w:p>
        </w:tc>
        <w:tc>
          <w:tcPr>
            <w:tcW w:w="3827" w:type="dxa"/>
          </w:tcPr>
          <w:p w14:paraId="29732042" w14:textId="77777777" w:rsidR="00D21516" w:rsidRDefault="00D21516" w:rsidP="00C5602B">
            <w:pPr>
              <w:jc w:val="both"/>
            </w:pPr>
            <w:r>
              <w:t xml:space="preserve">Elaboração da proposta técnica e definição do escopo</w:t>
            </w:r>
          </w:p>
        </w:tc>
        <w:tc>
          <w:tcPr>
            <w:tcW w:w="1843" w:type="dxa"/>
          </w:tcPr>
          <w:p w14:paraId="40A95905" w14:textId="77777777" w:rsidR="00D21516" w:rsidRDefault="00D21516" w:rsidP="00C5602B">
            <w:pPr>
              <w:jc w:val="both"/>
            </w:pPr>
            <w:r>
              <w:t xml:space="preserve">19/08/2026</w:t>
            </w:r>
          </w:p>
        </w:tc>
        <w:tc>
          <w:tcPr>
            <w:tcW w:w="1978" w:type="dxa"/>
          </w:tcPr>
          <w:p w14:paraId="3BC8F4E0" w14:textId="77777777" w:rsidR="00D21516" w:rsidRDefault="00D21516" w:rsidP="00C5602B">
            <w:pPr>
              <w:jc w:val="both"/>
            </w:pPr>
            <w:r>
              <w:t xml:space="preserve">26/08/2026</w:t>
            </w:r>
          </w:p>
        </w:tc>
      </w:tr>
      <w:tr w:rsidR="00D21516" w14:paraId="095D237A" w14:textId="77777777" w:rsidTr="00C04273">
        <w:tc>
          <w:tcPr>
            <w:tcW w:w="1413" w:type="dxa"/>
          </w:tcPr>
          <w:p w14:paraId="36F64BB5" w14:textId="77777777" w:rsidR="00D21516" w:rsidRDefault="00D21516" w:rsidP="00C5602B">
            <w:pPr>
              <w:jc w:val="both"/>
            </w:pPr>
          </w:p>
        </w:tc>
        <w:tc>
          <w:tcPr>
            <w:tcW w:w="3827" w:type="dxa"/>
          </w:tcPr>
          <w:p w14:paraId="21C325B7" w14:textId="77777777" w:rsidR="00D21516" w:rsidRDefault="00D21516" w:rsidP="00C5602B">
            <w:pPr>
              <w:jc w:val="both"/>
            </w:pPr>
          </w:p>
        </w:tc>
        <w:tc>
          <w:tcPr>
            <w:tcW w:w="1843" w:type="dxa"/>
          </w:tcPr>
          <w:p w14:paraId="568A917B" w14:textId="77777777" w:rsidR="00D21516" w:rsidRDefault="00D21516" w:rsidP="00C5602B">
            <w:pPr>
              <w:jc w:val="both"/>
            </w:pPr>
          </w:p>
        </w:tc>
        <w:tc>
          <w:tcPr>
            <w:tcW w:w="1978" w:type="dxa"/>
          </w:tcPr>
          <w:p w14:paraId="1CFBF7C6" w14:textId="77777777" w:rsidR="00D21516" w:rsidRDefault="00D21516" w:rsidP="00C5602B">
            <w:pPr>
              <w:jc w:val="both"/>
            </w:pPr>
          </w:p>
        </w:tc>
      </w:tr>
      <w:tr w:rsidR="00C04273" w14:paraId="38A41D72" w14:textId="77777777" w:rsidTr="00C04273">
        <w:tc>
          <w:tcPr>
            <w:tcW w:w="1413" w:type="dxa"/>
          </w:tcPr>
          <w:p w14:paraId="044828CA" w14:textId="77777777" w:rsidR="00C04273" w:rsidRDefault="00C04273" w:rsidP="00C5602B">
            <w:pPr>
              <w:jc w:val="both"/>
            </w:pPr>
          </w:p>
        </w:tc>
        <w:tc>
          <w:tcPr>
            <w:tcW w:w="3827" w:type="dxa"/>
          </w:tcPr>
          <w:p w14:paraId="5F517A0A" w14:textId="77777777" w:rsidR="00C04273" w:rsidRDefault="00C04273" w:rsidP="00C5602B">
            <w:pPr>
              <w:jc w:val="both"/>
            </w:pPr>
          </w:p>
        </w:tc>
        <w:tc>
          <w:tcPr>
            <w:tcW w:w="1843" w:type="dxa"/>
          </w:tcPr>
          <w:p w14:paraId="53C3B55D" w14:textId="77777777" w:rsidR="00C04273" w:rsidRDefault="00C04273" w:rsidP="00C5602B">
            <w:pPr>
              <w:jc w:val="both"/>
            </w:pPr>
          </w:p>
        </w:tc>
        <w:tc>
          <w:tcPr>
            <w:tcW w:w="1978" w:type="dxa"/>
          </w:tcPr>
          <w:p w14:paraId="16118190" w14:textId="77777777" w:rsidR="00C04273" w:rsidRDefault="00C04273" w:rsidP="00C5602B">
            <w:pPr>
              <w:jc w:val="both"/>
            </w:pPr>
          </w:p>
        </w:tc>
      </w:tr>
      <w:tr w:rsidR="00C04273" w14:paraId="6C7CBF2E" w14:textId="77777777" w:rsidTr="00C04273">
        <w:tc>
          <w:tcPr>
            <w:tcW w:w="1413" w:type="dxa"/>
          </w:tcPr>
          <w:p w14:paraId="0B0A77BB" w14:textId="77777777" w:rsidR="00C04273" w:rsidRDefault="00C04273" w:rsidP="00C5602B">
            <w:pPr>
              <w:jc w:val="both"/>
            </w:pPr>
          </w:p>
        </w:tc>
        <w:tc>
          <w:tcPr>
            <w:tcW w:w="3827" w:type="dxa"/>
          </w:tcPr>
          <w:p w14:paraId="2BA00831" w14:textId="77777777" w:rsidR="00C04273" w:rsidRDefault="00C04273" w:rsidP="00C5602B">
            <w:pPr>
              <w:jc w:val="both"/>
            </w:pPr>
          </w:p>
        </w:tc>
        <w:tc>
          <w:tcPr>
            <w:tcW w:w="1843" w:type="dxa"/>
          </w:tcPr>
          <w:p w14:paraId="35670FAD" w14:textId="77777777" w:rsidR="00C04273" w:rsidRDefault="00C04273" w:rsidP="00C5602B">
            <w:pPr>
              <w:jc w:val="both"/>
            </w:pPr>
          </w:p>
        </w:tc>
        <w:tc>
          <w:tcPr>
            <w:tcW w:w="1978" w:type="dxa"/>
          </w:tcPr>
          <w:p w14:paraId="4DD12B73" w14:textId="77777777" w:rsidR="00C04273" w:rsidRDefault="00C04273" w:rsidP="00C5602B">
            <w:pPr>
              <w:jc w:val="both"/>
            </w:pPr>
          </w:p>
        </w:tc>
      </w:tr>
      <w:tr w:rsidR="00C04273" w14:paraId="26765D5E" w14:textId="77777777" w:rsidTr="00C04273">
        <w:tc>
          <w:tcPr>
            <w:tcW w:w="1413" w:type="dxa"/>
          </w:tcPr>
          <w:p w14:paraId="08BF30D7" w14:textId="77777777" w:rsidR="00C04273" w:rsidRDefault="00C04273" w:rsidP="00C5602B">
            <w:pPr>
              <w:jc w:val="both"/>
            </w:pPr>
          </w:p>
        </w:tc>
        <w:tc>
          <w:tcPr>
            <w:tcW w:w="3827" w:type="dxa"/>
          </w:tcPr>
          <w:p w14:paraId="29C15597" w14:textId="77777777" w:rsidR="00C04273" w:rsidRDefault="00C04273" w:rsidP="00C5602B">
            <w:pPr>
              <w:jc w:val="both"/>
            </w:pPr>
          </w:p>
        </w:tc>
        <w:tc>
          <w:tcPr>
            <w:tcW w:w="1843" w:type="dxa"/>
          </w:tcPr>
          <w:p w14:paraId="78FD3F25" w14:textId="77777777" w:rsidR="00C04273" w:rsidRDefault="00C04273" w:rsidP="00C5602B">
            <w:pPr>
              <w:jc w:val="both"/>
            </w:pPr>
          </w:p>
        </w:tc>
        <w:tc>
          <w:tcPr>
            <w:tcW w:w="1978" w:type="dxa"/>
          </w:tcPr>
          <w:p w14:paraId="266C5E9C" w14:textId="77777777" w:rsidR="00C04273" w:rsidRDefault="00C04273" w:rsidP="00C5602B">
            <w:pPr>
              <w:jc w:val="both"/>
            </w:pPr>
          </w:p>
        </w:tc>
      </w:tr>
      <w:tr w:rsidR="00C04273" w14:paraId="63168836" w14:textId="77777777" w:rsidTr="00C04273">
        <w:tc>
          <w:tcPr>
            <w:tcW w:w="1413" w:type="dxa"/>
          </w:tcPr>
          <w:p w14:paraId="25E898B2" w14:textId="77777777" w:rsidR="00C04273" w:rsidRDefault="00C04273" w:rsidP="00C5602B">
            <w:pPr>
              <w:jc w:val="both"/>
            </w:pPr>
          </w:p>
        </w:tc>
        <w:tc>
          <w:tcPr>
            <w:tcW w:w="3827" w:type="dxa"/>
          </w:tcPr>
          <w:p w14:paraId="6736AB52" w14:textId="77777777" w:rsidR="00C04273" w:rsidRDefault="00C04273" w:rsidP="00C5602B">
            <w:pPr>
              <w:jc w:val="both"/>
            </w:pPr>
          </w:p>
        </w:tc>
        <w:tc>
          <w:tcPr>
            <w:tcW w:w="1843" w:type="dxa"/>
          </w:tcPr>
          <w:p w14:paraId="37574DA5" w14:textId="77777777" w:rsidR="00C04273" w:rsidRDefault="00C04273" w:rsidP="00C5602B">
            <w:pPr>
              <w:jc w:val="both"/>
            </w:pPr>
          </w:p>
        </w:tc>
        <w:tc>
          <w:tcPr>
            <w:tcW w:w="1978" w:type="dxa"/>
          </w:tcPr>
          <w:p w14:paraId="2B4A7927" w14:textId="77777777" w:rsidR="00C04273" w:rsidRDefault="00C04273" w:rsidP="00C5602B">
            <w:pPr>
              <w:jc w:val="both"/>
            </w:pPr>
          </w:p>
        </w:tc>
      </w:tr>
    </w:tbl>
    <w:p w14:paraId="092AD3ED" w14:textId="77777777" w:rsidR="00C04273" w:rsidRDefault="00C04273" w:rsidP="00C5602B">
      <w:pPr>
        <w:jc w:val="both"/>
      </w:pPr>
    </w:p>
    <w:p w14:paraId="5D7357BD" w14:textId="77777777" w:rsidR="00C04273" w:rsidRDefault="00C04273" w:rsidP="00C5602B">
      <w:pPr>
        <w:jc w:val="both"/>
      </w:pPr>
    </w:p>
    <w:p w14:paraId="43DF90C3" w14:textId="7A4C44BB" w:rsidR="009D25B1" w:rsidRDefault="00FB5CDD" w:rsidP="00067EA9">
      <w:pPr>
        <w:pStyle w:val="Ttulo1"/>
      </w:pPr>
      <w:bookmarkStart w:id="4" w:name="_Toc238663591"/>
      <w:r>
        <w:t xml:space="preserve">1.3 Etapa 1</w:t>
      </w:r>
      <w:bookmarkEnd w:id="4"/>
    </w:p>
    <w:p w14:paraId="36B84B01" w14:textId="77777777" w:rsidR="009D25B1" w:rsidRDefault="009D25B1" w:rsidP="00C5602B">
      <w:pPr>
        <w:jc w:val="both"/>
      </w:pPr>
    </w:p>
    <w:p w:rsidR="00FB5CDD" w:rsidRDefault="00FB5CDD">
      <w:pPr>
        <w:ind w:firstLine="851"/>
        <w:jc w:val="both"/>
      </w:pPr>
      <w:r>
        <w:t xml:space="preserve">A primeira etapa consistiu na formação do grupo e na definição da ideia do projeto. Os integrantes reuniram-se para discutir as alternativas de tema e chegaram ao consenso de trabalhar com o processo de captação de doadores de sangue. Ao final da etapa, o grupo estava constituído por Leonardo Dias, Eduardo da Costa e Jean Nack, e o tema definido como o desenvolvimento de um sistema que relacione o estoque de hemocomponentes por tipo sanguíneo ao cadastro individual de doadores. A atividade foi realizada na data planejada, em 12/08/2026.</w:t>
      </w:r>
    </w:p>
    <w:p w14:paraId="69DB25F7" w14:textId="77777777" w:rsidR="00FB5CDD" w:rsidRDefault="00FB5CDD" w:rsidP="00FB5CDD">
      <w:pPr>
        <w:ind w:firstLine="851"/>
        <w:jc w:val="both"/>
      </w:pPr>
    </w:p>
    <w:p w14:paraId="65E3DE7A" w14:textId="77777777" w:rsidR="009427CA" w:rsidRDefault="009427CA" w:rsidP="00FB5CDD">
      <w:pPr>
        <w:ind w:firstLine="851"/>
        <w:jc w:val="both"/>
      </w:pPr>
    </w:p>
    <w:p w14:paraId="55AC18E9" w14:textId="1ECD6FA8" w:rsidR="009D25B1" w:rsidRDefault="00FB5CDD" w:rsidP="00067EA9">
      <w:pPr>
        <w:pStyle w:val="Ttulo1"/>
      </w:pPr>
      <w:bookmarkStart w:id="5" w:name="_Toc238663592"/>
      <w:r>
        <w:lastRenderedPageBreak/>
        <w:t xml:space="preserve">1.4 Etapa 2</w:t>
      </w:r>
      <w:bookmarkEnd w:id="5"/>
    </w:p>
    <w:p w14:paraId="601DB270" w14:textId="77777777" w:rsidR="00A21EB6" w:rsidRPr="00A21EB6" w:rsidRDefault="00A21EB6" w:rsidP="00A21EB6"/>
    <w:p w:rsidR="00FB5CDD" w:rsidRDefault="00FB5CDD">
      <w:pPr>
        <w:ind w:firstLine="851"/>
        <w:jc w:val="both"/>
      </w:pPr>
      <w:r>
        <w:t xml:space="preserve">A segunda etapa teve como objetivo compreender o problema diretamente com quem atua no processo. O contato com a comunidade parceira foi estabelecido por intermédio de uma enfermeira do Hospital Regional Hans Dieter Schmidt, em Joinville, unidade que abriga a Agência Transfusional do HEMOSC, familiar de um dos integrantes do grupo. Na conversa, o grupo apresentou a ideia inicial e procurou entender como são conduzidos atualmente o controle de estoque de hemocomponentes e a captação de doadores.</w:t>
      </w:r>
    </w:p>
    <w:p w:rsidR="00FB5CDD" w:rsidRDefault="00FB5CDD">
      <w:pPr>
        <w:ind w:firstLine="851"/>
        <w:jc w:val="both"/>
      </w:pPr>
      <w:r>
        <w:t xml:space="preserve">A partir desse levantamento, o grupo delimitou o problema que orientaria o projeto: o estoque e o cadastro de doadores são acompanhados de forma independente, o que leva a uma captação baseada em campanhas genéricas e iniciada apenas depois da queda do estoque. A etapa estava planejada para 12/08/2026 e foi realizada em 18/08/2026.</w:t>
      </w:r>
    </w:p>
    <w:p w14:paraId="724AE5F3" w14:textId="77777777" w:rsidR="000A297D" w:rsidRDefault="000A297D" w:rsidP="009D25B1">
      <w:pPr>
        <w:ind w:left="4395" w:hanging="4395"/>
        <w:jc w:val="both"/>
      </w:pPr>
    </w:p>
    <w:p w14:paraId="75738E11" w14:textId="77777777" w:rsidR="009427CA" w:rsidRDefault="009427CA" w:rsidP="009D25B1">
      <w:pPr>
        <w:ind w:left="4395" w:hanging="4395"/>
        <w:jc w:val="both"/>
      </w:pPr>
    </w:p>
    <w:p w14:paraId="3FD69C0A" w14:textId="431CAB7E" w:rsidR="009D25B1" w:rsidRDefault="00FB5CDD" w:rsidP="00067EA9">
      <w:pPr>
        <w:pStyle w:val="Ttulo1"/>
      </w:pPr>
      <w:bookmarkStart w:id="6" w:name="_Toc238663593"/>
      <w:r>
        <w:t xml:space="preserve">1.5 Etapa 3</w:t>
      </w:r>
      <w:bookmarkEnd w:id="6"/>
      <w:r>
        <w:t xml:space="preserve"> </w:t>
      </w:r>
    </w:p>
    <w:p w14:paraId="59122DA7" w14:textId="77777777" w:rsidR="004A0AC9" w:rsidRDefault="004A0AC9" w:rsidP="004A0AC9">
      <w:pPr>
        <w:jc w:val="both"/>
      </w:pPr>
    </w:p>
    <w:p w:rsidR="00FB5CDD" w:rsidRDefault="00FB5CDD">
      <w:pPr>
        <w:ind w:firstLine="851"/>
        <w:jc w:val="both"/>
      </w:pPr>
      <w:r>
        <w:t xml:space="preserve">A terceira etapa foi dedicada à elaboração da proposta técnica e à delimitação do escopo. Com base no problema levantado, o grupo definiu as funcionalidades que integrariam o sistema: cadastro de doadores; controle de estoque por tipo sanguíneo, com classificação em níveis normal, atenção e crítico; cálculo automático da data estimada da próxima doação; envio de notificações por e-mail, de forma automática e manual; e reenvio mensal aos doadores que ainda não compareceram, enquanto o tipo sanguíneo permanecer em nível baixo. Também foram definidas nessa etapa a arquitetura de referência do sistema e a modelagem das principais entidades de dados: doador, estoque e notificação.</w:t>
      </w:r>
    </w:p>
    <w:p w:rsidR="00FB5CDD" w:rsidRDefault="00FB5CDD">
      <w:pPr>
        <w:ind w:firstLine="851"/>
        <w:jc w:val="both"/>
      </w:pPr>
      <w:r>
        <w:t xml:space="preserve">A decisão mais relevante da etapa foi condicionar o uso com doadores reais à validação formal das regras de aptidão pela equipe de hemoterapia, em vez de colocar o sistema em uso real desde já. Essa opção considera que o sistema trata dados pessoais e de saúde, sujeitos à Lei Geral de Proteção de Dados. O sistema já roda em produção — com contas de acesso reais, banco de dados persistente e envio de e-mail funcional —, mas o cadastro de doadores permanece restrito a dados de demonstração até essa validação. A etapa estava planejada para 19/08/2026 e foi realizada em 26/08/2026.</w:t>
      </w:r>
    </w:p>
    <w:p w14:paraId="06478EE4" w14:textId="77777777" w:rsidR="004A0AC9" w:rsidRDefault="004A0AC9" w:rsidP="004A0AC9">
      <w:pPr>
        <w:ind w:firstLine="851"/>
        <w:jc w:val="both"/>
      </w:pPr>
    </w:p>
    <w:p w14:paraId="1BD65EB4" w14:textId="77777777" w:rsidR="009427CA" w:rsidRDefault="009427CA" w:rsidP="004A0AC9">
      <w:pPr>
        <w:ind w:firstLine="851"/>
        <w:jc w:val="both"/>
      </w:pPr>
    </w:p>
    <w:p w14:paraId="2F6DEBFF" w14:textId="1C372A52" w:rsidR="007C1662" w:rsidRDefault="00FB5CDD" w:rsidP="00067EA9">
      <w:pPr>
        <w:pStyle w:val="Ttulo1"/>
      </w:pPr>
      <w:bookmarkStart w:id="7" w:name="_Toc238663594"/>
      <w:r>
        <w:t xml:space="preserve">1.6 Etapa 4</w:t>
      </w:r>
      <w:bookmarkEnd w:id="7"/>
    </w:p>
    <w:p w14:paraId="021552E7" w14:textId="77777777" w:rsidR="004A0AC9" w:rsidRDefault="004A0AC9" w:rsidP="004A0AC9">
      <w:pPr>
        <w:jc w:val="both"/>
      </w:pPr>
    </w:p>
    <w:p w14:paraId="071A169A" w14:textId="77777777" w:rsidR="004A0AC9" w:rsidRDefault="004A0AC9" w:rsidP="004A0AC9">
      <w:pPr>
        <w:ind w:firstLine="851"/>
        <w:jc w:val="both"/>
      </w:pPr>
      <w:r>
        <w:t>Descrição do que foi realizado na etapa....</w:t>
      </w:r>
    </w:p>
    <w:p w14:paraId="0EE1CBA5" w14:textId="77777777" w:rsidR="004A0AC9" w:rsidRDefault="004A0AC9" w:rsidP="004A0AC9">
      <w:pPr>
        <w:ind w:firstLine="851"/>
        <w:jc w:val="both"/>
      </w:pPr>
    </w:p>
    <w:p w14:paraId="07BAC1C7" w14:textId="77777777" w:rsidR="009427CA" w:rsidRDefault="009427CA" w:rsidP="004A0AC9">
      <w:pPr>
        <w:ind w:firstLine="851"/>
        <w:jc w:val="both"/>
      </w:pPr>
    </w:p>
    <w:p w14:paraId="163EE428" w14:textId="63DF1946" w:rsidR="00CC02B5" w:rsidRPr="00067EA9" w:rsidRDefault="00FB5CDD" w:rsidP="00067EA9">
      <w:pPr>
        <w:pStyle w:val="Ttulo1"/>
      </w:pPr>
      <w:bookmarkStart w:id="8" w:name="_Toc238663595"/>
      <w:r>
        <w:t xml:space="preserve">1.7 Etapa 5</w:t>
      </w:r>
      <w:bookmarkEnd w:id="8"/>
      <w:r>
        <w:t xml:space="preserve"> </w:t>
      </w:r>
    </w:p>
    <w:p w14:paraId="2A0FBA2D" w14:textId="77777777" w:rsidR="00CC02B5" w:rsidRDefault="00CC02B5" w:rsidP="007C1662">
      <w:pPr>
        <w:jc w:val="both"/>
      </w:pPr>
    </w:p>
    <w:p w14:paraId="2F80B099" w14:textId="77777777" w:rsidR="007B2BF9" w:rsidRDefault="007B2BF9" w:rsidP="007B2BF9">
      <w:pPr>
        <w:ind w:firstLine="851"/>
        <w:jc w:val="both"/>
      </w:pPr>
      <w:r>
        <w:t>Descrição do que foi realizado na etapa....</w:t>
      </w:r>
    </w:p>
    <w:p w14:paraId="1A48F6CB" w14:textId="77777777" w:rsidR="00FB5CDD" w:rsidRDefault="00FB5CDD" w:rsidP="007C1662">
      <w:pPr>
        <w:jc w:val="both"/>
      </w:pPr>
    </w:p>
    <w:p w14:paraId="5CCD85C1" w14:textId="77777777" w:rsidR="003C56EF" w:rsidRDefault="003C56EF" w:rsidP="007C1662">
      <w:pPr>
        <w:jc w:val="both"/>
      </w:pPr>
    </w:p>
    <w:p w14:paraId="713E9138" w14:textId="32296D13" w:rsidR="00CC02B5" w:rsidRDefault="004A0AC9" w:rsidP="00067EA9">
      <w:pPr>
        <w:pStyle w:val="Ttulo1"/>
      </w:pPr>
      <w:bookmarkStart w:id="9" w:name="_Toc238663596"/>
      <w:r>
        <w:t xml:space="preserve">1.8 Etapa 6</w:t>
      </w:r>
      <w:bookmarkEnd w:id="9"/>
    </w:p>
    <w:p w14:paraId="3F9C7D40" w14:textId="77777777" w:rsidR="00A21EB6" w:rsidRPr="00A21EB6" w:rsidRDefault="00A21EB6" w:rsidP="00A21EB6"/>
    <w:p w14:paraId="7BD7192C" w14:textId="77777777" w:rsidR="007B2BF9" w:rsidRDefault="007B2BF9" w:rsidP="007B2BF9">
      <w:pPr>
        <w:ind w:firstLine="851"/>
        <w:jc w:val="both"/>
      </w:pPr>
      <w:r>
        <w:t>Descrição do que foi realizado na etapa....</w:t>
      </w:r>
    </w:p>
    <w:p w14:paraId="224244FD" w14:textId="77777777" w:rsidR="00CC02B5" w:rsidRDefault="00CC02B5" w:rsidP="007C1662">
      <w:pPr>
        <w:jc w:val="both"/>
      </w:pPr>
    </w:p>
    <w:p w14:paraId="0A6053E1" w14:textId="77777777" w:rsidR="009427CA" w:rsidRDefault="009427CA" w:rsidP="007C1662">
      <w:pPr>
        <w:jc w:val="both"/>
      </w:pPr>
    </w:p>
    <w:p w14:paraId="4F655F2E" w14:textId="0B6EA18F" w:rsidR="00CC02B5" w:rsidRPr="00067EA9" w:rsidRDefault="004A0AC9" w:rsidP="00067EA9">
      <w:pPr>
        <w:pStyle w:val="Ttulo1"/>
      </w:pPr>
      <w:bookmarkStart w:id="10" w:name="_Toc238663597"/>
      <w:r>
        <w:t xml:space="preserve">1.9 Etapa 7</w:t>
      </w:r>
      <w:bookmarkEnd w:id="10"/>
    </w:p>
    <w:p w14:paraId="1CC71D9D" w14:textId="77777777" w:rsidR="00A21EB6" w:rsidRDefault="00A21EB6" w:rsidP="007C1662">
      <w:pPr>
        <w:jc w:val="both"/>
      </w:pPr>
    </w:p>
    <w:p w14:paraId="1416CCED" w14:textId="77777777" w:rsidR="007B2BF9" w:rsidRDefault="007B2BF9" w:rsidP="007B2BF9">
      <w:pPr>
        <w:ind w:firstLine="851"/>
        <w:jc w:val="both"/>
      </w:pPr>
      <w:r>
        <w:t>Descrição do que foi realizado na etapa....</w:t>
      </w:r>
    </w:p>
    <w:p w14:paraId="780B2ADF" w14:textId="77777777" w:rsidR="00AC5474" w:rsidRDefault="00AC5474" w:rsidP="007C1662">
      <w:pPr>
        <w:jc w:val="both"/>
      </w:pPr>
    </w:p>
    <w:p w14:paraId="5A540DF2" w14:textId="676BEC4A" w:rsidR="00E13AF6" w:rsidRPr="00067EA9" w:rsidRDefault="00D21516" w:rsidP="00067EA9">
      <w:pPr>
        <w:pStyle w:val="Ttulo1"/>
      </w:pPr>
      <w:bookmarkStart w:id="11" w:name="_Toc238663598"/>
      <w:r>
        <w:lastRenderedPageBreak/>
        <w:t>2 FEEDBACK</w:t>
      </w:r>
      <w:bookmarkEnd w:id="11"/>
    </w:p>
    <w:p w14:paraId="7A469B4D" w14:textId="77777777" w:rsidR="00E13AF6" w:rsidRDefault="00E13AF6" w:rsidP="00AC5474">
      <w:pPr>
        <w:jc w:val="both"/>
      </w:pPr>
    </w:p>
    <w:p w14:paraId="05B27995" w14:textId="4AD026CE" w:rsidR="007B2BF9" w:rsidRDefault="007B2BF9" w:rsidP="007B2BF9">
      <w:pPr>
        <w:ind w:firstLine="851"/>
        <w:jc w:val="both"/>
      </w:pPr>
      <w:r>
        <w:t xml:space="preserve">Descrição do feedback dos envolvidos (comunidade e acadêmicos).</w:t>
      </w:r>
    </w:p>
    <w:p w14:paraId="3B5006F6" w14:textId="77777777" w:rsidR="00D21516" w:rsidRDefault="00D21516" w:rsidP="007B2BF9">
      <w:pPr>
        <w:ind w:firstLine="851"/>
        <w:jc w:val="both"/>
      </w:pPr>
    </w:p>
    <w:p w14:paraId="7836FE02" w14:textId="1A38C9A8" w:rsidR="00D86BA3" w:rsidRDefault="00D86BA3" w:rsidP="002D6700">
      <w:pPr>
        <w:ind w:firstLine="709"/>
        <w:jc w:val="both"/>
        <w:sectPr w:rsidR="00D86BA3" w:rsidSect="0061173B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BA3709" wp14:editId="08B43392">
                <wp:simplePos x="0" y="0"/>
                <wp:positionH relativeFrom="column">
                  <wp:posOffset>564415</wp:posOffset>
                </wp:positionH>
                <wp:positionV relativeFrom="paragraph">
                  <wp:posOffset>2739815</wp:posOffset>
                </wp:positionV>
                <wp:extent cx="360" cy="360"/>
                <wp:effectExtent l="133350" t="209550" r="133350" b="247650"/>
                <wp:wrapNone/>
                <wp:docPr id="4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A721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" o:spid="_x0000_s1026" type="#_x0000_t75" style="position:absolute;margin-left:37.35pt;margin-top:201.6pt;width:14.2pt;height:2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GCn6+hsAQAACQMAAA4AAABkcnMvZTJvRG9jLnhtbJxSy07DMBC8I/EP lu80aUFViZr2QIXUA9ADfIDrR2MRe6O126R/zyYpfYAQUn2w7Fl5dmbH03njSrbTGCz4nA8HKWfa S1DWb3L+8f58N+EsROGVKMHrnO914PPZ7c20rjI9ggJKpZERiQ9ZXeW8iLHKkiTIQjsRBlBpT0UD 6ESkK24ShaImdlcmozQdJzWgqhCkDoHQRV/ks47fGC3jmzFBR1bm/DGlxVkknZP+iEdwfQST2VRk GxRVYeVBmLhClxPWk4wj1UJEwbZof1E5KxECmDiQ4BIwxkrduSJ/w/SHv6X/bL0NH+QWMwk+ah9X AuP3BLvCNS1cydm6fgFFGYltBH5gpAn9H0kvegFy60hPnwvqUkT6FKGwVeAMM6tyjks1POn3u6eT gxWefL1eFiiR5GD5ryeNQdcOm5SwJueU8r7duyx1E5kk8H5MsCS8PZxx9m+/O5wNldpexHd+byWd /eDZFwAAAP//AwBQSwMEFAAGAAgAAAAhAJCWcTrdAQAAnAQAABAAAABkcnMvaW5rL2luazEueG1s pFPBbpwwEL1X6j9YziGXLhg2q6QobE5dqVKrrpJUSo8EJmAttpFtwu7fdzBgViqNUhUhZMZ+b+bN PN/eHUVNXkEbrmRKo4BRAjJXBZdlSn8+7lY3lBibySKrlYSUnsDQu+3HD7dcHkSd4JcggzT9StQp raxtkjDsui7o1oHSZRgztg6/ysP3b3Q7ogp44ZJbTGmmUK6khaPtyRJepDS3R+bPI/eDanUOfruP 6Hw+YXWWw05pkVnPWGVSQk1kJrDuJ0rsqcEFxzwlaEoER8GrOIiurq9uvnzGQHZM6dl/iyUarETQ cJnz139yhq5nyd9r32vVgLYc5jYNosaNE8mHf6dvEKrBqLrte0vJa1a3KDliDMc6yonCBUF/8qG2 f+MbxYwFnVc+7vghTs20XABaSzR+qtZgnX34wWpnwJjF8SpiqzV7jFmC72YTxOvrfiBTvsE3E+ez bk3l+Z717BC343UO2jpe2Mq3iQUb36XzHi0hK+BlZT00ejcwV7VC842Tudi5ZzbYUi7LGw/QkONl LGt4G6IzY0H/mHEiM4c9yLdRvJRKwx4dZFoNPmd01m5Xn2/+wj12Zibjbb6Hl5ReuKtMHHIIuLEw wj5dsks2DdIBPTOaZfsbAAD//wMAUEsDBBQABgAIAAAAIQCrm1HG3wAAAAoBAAAPAAAAZHJzL2Rv d25yZXYueG1sTI/BTsMwDIbvSLxDZCQuiCXrqm0qTacJaUeQtiEkblnjtYXEKU22lbfHO8HR9q/P 31+uRu/EGYfYBdIwnSgQSHWwHTUa3vabxyWImAxZ4wKhhh+MsKpub0pT2HChLZ53qREMoVgYDW1K fSFlrFv0Jk5Cj8S3Yxi8STwOjbSDuTDcO5kpNZfedMQfWtPjc4v11+7kNbgX+bF58P33p3L5Wr6+ Z1smaH1/N66fQCQc018YrvqsDhU7HcKJbBROwyJfcFJDrmYZiGtAzaYgDryZKwWyKuX/CtUvAAAA //8DAFBLAwQUAAYACAAAACEAeRi8nb8AAAAhAQAAGQAAAGRycy9fcmVscy9lMm9Eb2MueG1sLnJl bHOEz7FqxDAMBuC90Hcw2hslHcpR4mQ5DrKWFG41jpKYxLKxnNJ7+3rswcENGoTQ90tt/+t39UNJ XGANTVWDIrZhcrxo+B4vbydQkg1PZg9MGm4k0HevL+0X7SaXJVldFFUUFg1rzvETUexK3kgVInGZ zCF5k0ubFozGbmYhfK/rD0z/DejuTDVMGtIwNaDGWyzJz+0wz87SOdjDE+cHEWgPycFf/V5QkxbK GhxvWKqpyqGAXYt3j3V/AAAA//8DAFBLAQItABQABgAIAAAAIQCbMyc3DAEAAC0CAAATAAAAAAAA AAAAAAAAAAAAAABbQ29udGVudF9UeXBlc10ueG1sUEsBAi0AFAAGAAgAAAAhADj9If/WAAAAlAEA AAsAAAAAAAAAAAAAAAAAPQEAAF9yZWxzLy5yZWxzUEsBAi0AFAAGAAgAAAAhAGCn6+hsAQAACQMA AA4AAAAAAAAAAAAAAAAAPAIAAGRycy9lMm9Eb2MueG1sUEsBAi0AFAAGAAgAAAAhAJCWcTrdAQAA nAQAABAAAAAAAAAAAAAAAAAA1AMAAGRycy9pbmsvaW5rMS54bWxQSwECLQAUAAYACAAAACEAq5tR xt8AAAAKAQAADwAAAAAAAAAAAAAAAADfBQAAZHJzL2Rvd25yZXYueG1sUEsBAi0AFAAGAAgAAAAh AHkYvJ2/AAAAIQEAABkAAAAAAAAAAAAAAAAA6wYAAGRycy9fcmVscy9lMm9Eb2MueG1sLnJlbHNQ SwUGAAAAAAYABgB4AQAA4QcAAAAA ">
                <v:imagedata r:id="rId15" o:title=""/>
              </v:shape>
            </w:pict>
          </mc:Fallback>
        </mc:AlternateContent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3EF5A9" wp14:editId="32F86057">
                <wp:simplePos x="0" y="0"/>
                <wp:positionH relativeFrom="column">
                  <wp:posOffset>606895</wp:posOffset>
                </wp:positionH>
                <wp:positionV relativeFrom="paragraph">
                  <wp:posOffset>194975</wp:posOffset>
                </wp:positionV>
                <wp:extent cx="156600" cy="51840"/>
                <wp:effectExtent l="133350" t="209550" r="148590" b="234315"/>
                <wp:wrapNone/>
                <wp:docPr id="3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66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462E6" id="Tinta 3" o:spid="_x0000_s1026" type="#_x0000_t75" style="position:absolute;margin-left:40.75pt;margin-top:1.2pt;width:26.55pt;height:3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OPcLol6AQAADgMAAA4AAABkcnMvZTJvRG9jLnhtbJxSQW7CMBC8V+of LN9LEgo0RCQciipxaMuhfYDr2MRq7I3WhsDvuxAo0KqqxMWyd+TZmZ2dTDe2ZmuF3oDLedKLOVNO QmncMufvb093KWc+CFeKGpzK+VZ5Pi1ubyZtk6k+VFCXChmROJ+1Tc6rEJosiryslBW+B41yBGpA KwI9cRmVKFpit3XUj+NR1AKWDYJU3lN11oG82PNrrWR41dqrwOqcp+PRgPQF0vnQXTHn4/h+TMUP KqbxIB7yqJiIbImiqYw8CBNX6LLCOJLxTTUTQbAVml9U1kgEDzr0JNgItDZS7V2RvyT+4W/uPnfe koFcYSbBBeXCQmA4TnAPXNPC1jSD9hlKykisAvADI03o/0g60TOQK0t6ulxQ1SLQUvjKNJ4zzEyZ c5yXyUm/Wz+eHCzw5OvlEqBEooPlv75sNNrdsEkJ2+ScAt3uzn2WahOYpGIyHI1iQiRBwySlVTgj 7giObc4mS70vMjx/73SdrXHxBQAA//8DAFBLAwQUAAYACAAAACEALQdece4CAADUBwAAEAAAAGRy cy9pbmsvaW5rMS54bWykVF1P2zAUfZ+0/2CZB17sxs5HaSsCT0OatGloMGl7DKlpIxKnclxa/v2u PxNEhzYNAbXv9T33nHPtXl4fuxY9CzU0vSwxnzGMhKz7dSM3Jf5xf0MXGA26kuuq7aUo8YsY8PXV xw+XjXzq2hX8R4AgB7Pq2hJvtd6tkuRwOMwO2axXmyRlLEs+y6evX/CVr1qLx0Y2GloOIVT3Uouj NmCrZl3iWh9ZPA/Yd/1e1SKmTUTV4wmtqlrc9KqrdETcVlKKFsmqA94/MdIvO1g00GcjFEZdA4Jp OuP5Rb74tIRAdSzxZL8HigMw6XByGvPXf2Im1rPVn7nfqn4nlG7EaJMT5RMvqHZ7q88JVWLo273x FqPnqt2DZM4YjNXL4ckJQW/xQNu/4XkxntCUuc/EIQYzddMJuFrdLk5VD8DThO+0shcwZWlKOaMZ u0/ZCn45nxUXuRlI6OfuTcB8UPthG/Ee1HhDbCbqdNoOzVpvo01sVkSXph6dqtyKZrPVsZT/dWHd tz1cPj+Zsxv7M16wU710s4sFStTwGDeteL9EVYMW6ttY11XD062Q71c1G9krcQs3aNgrEXvyid2W XzT/xDu2lxn51/xdPJb4zD5lZCtdwI4l5xxlnJxTnp0vCGaYEY44gS3isFxQnsIGMcKoicKChwWb Rk1BTuiSZnAyJS6XETov6JwsL9DcFHOLYnOm1tczE/d704CaDjHo176rQ3AMX2cMHh/JOSAb8Wx8 lwgUWzk0aGwiRmbo7eR6ZvAASEELy9QeBLwl7Oe2wPXgKCX5El4K6AbUuUV0ui28d9AShXKLH5ql DC0Izcw7CyqcLZHwa488rRA0n6Y9TY37QcSrT+fQNGepObfH5JugnUeQfHpjlThDja48iPOhqAiM WZjcPLAHsq7WMJ380Qx8TUlRTFx0A4rHHU8AmjQHhHGasJmc8SnTJEbHDUTtIGLWBkZTQtJ9poTn dEl4gdLwBWgfXHyR8CV79RsAAP//AwBQSwMEFAAGAAgAAAAhACZtBbvcAAAABwEAAA8AAABkcnMv ZG93bnJldi54bWxMjt1Og0AQhe9NfIfNNPHOLv0RG8rQGBNvGjWl+gADTIGUnSXs0uLbu73Sy5Nz 8p0v3U2mUxceXGsFYTGPQLGUtmqlRvj+envcgHKepKLOCiP8sINddn+XUlLZq+R8OfpaBYi4hBAa 7/tEa1c2bMjNbc8SupMdDPkQh1pXA10D3HR6GUWxNtRKeGio59eGy/NxNAiHfD8WH/vJHAw7Gs/5 qXz/1IgPs+llC8rz5P/GcNMP6pAFp8KOUjnVIWwWT2GJsFyDutWrdQyqQIifV6CzVP/3z34BAAD/ /wMAUEsDBBQABgAIAAAAIQB5GLydvwAAACEBAAAZAAAAZHJzL19yZWxzL2Uyb0RvYy54bWwucmVs c4TPsWrEMAwG4L3QdzDaGyUdylHiZDkOspYUbjWOkpjEsrGc0nv7euzBwQ0ahND3S23/63f1Q0lc YA1NVYMitmFyvGj4Hi9vJ1CSDU9mD0wabiTQd68v7RftJpclWV0UVRQWDWvO8RNR7EreSBUicZnM IXmTS5sWjMZuZiF8r+sPTP8N6O5MNUwa0jA1oMZbLMnP7TDPztI52MMT5wcRaA/JwV/9XlCTFsoa HG9YqqnKoYBdi3ePdX8AAAD//wMAUEsBAi0AFAAGAAgAAAAhAJszJzcMAQAALQIAABMAAAAAAAAA AAAAAAAAAAAAAFtDb250ZW50X1R5cGVzXS54bWxQSwECLQAUAAYACAAAACEAOP0h/9YAAACUAQAA CwAAAAAAAAAAAAAAAAA9AQAAX3JlbHMvLnJlbHNQSwECLQAUAAYACAAAACEA49wuiXoBAAAOAwAA DgAAAAAAAAAAAAAAAAA8AgAAZHJzL2Uyb0RvYy54bWxQSwECLQAUAAYACAAAACEALQdece4CAADU BwAAEAAAAAAAAAAAAAAAAADiAwAAZHJzL2luay9pbmsxLnhtbFBLAQItABQABgAIAAAAIQAmbQW7 3AAAAAcBAAAPAAAAAAAAAAAAAAAAAP4GAABkcnMvZG93bnJldi54bWxQSwECLQAUAAYACAAAACEA eRi8nb8AAAAhAQAAGQAAAAAAAAAAAAAAAAAHCAAAZHJzL19yZWxzL2Uyb0RvYy54bWwucmVsc1BL BQYAAAAABgAGAHgBAAD9CAAAAAA= ">
                <v:imagedata r:id="rId17" o:title=""/>
              </v:shape>
            </w:pict>
          </mc:Fallback>
        </mc:AlternateContent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DF5358" wp14:editId="64901EB8">
                <wp:simplePos x="0" y="0"/>
                <wp:positionH relativeFrom="column">
                  <wp:posOffset>24415</wp:posOffset>
                </wp:positionH>
                <wp:positionV relativeFrom="paragraph">
                  <wp:posOffset>244295</wp:posOffset>
                </wp:positionV>
                <wp:extent cx="360" cy="360"/>
                <wp:effectExtent l="133350" t="209550" r="133350" b="247650"/>
                <wp:wrapNone/>
                <wp:docPr id="2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007A2" id="Tinta 2" o:spid="_x0000_s1026" type="#_x0000_t75" style="position:absolute;margin-left:-5.15pt;margin-top:5.1pt;width:14.2pt;height:2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GcPJN1xAQAACQMAAA4AAABkcnMvZTJvRG9jLnhtbJxSS27CMBDdV+od LO9LAkUIIgKLokos2rJoD+A6NrEae6KxQ+D2nSR8QquqEl5Y9oz85n08X+5twXYKvQGX8uEg5kw5 CZlx25R/vD8/TDnzQbhMFOBUyg/K8+Xi/m5el4kaQQ5FppARiPNJXaY8D6FMosjLXFnhB1AqR00N aEWgK26jDEVN6LaIRnE8iWrArESQynuqrromX7T4WisZ3rT2KrAi5dPZZEz8AvGcxrQ4w5TP4scJ nT7PxWgxF8kWRZkbeSQmbuBlhXFE4wy1EkGwCs0vKGskggcdBhJsBFobqVpVpG8Y/9C3dl+NtuFY VphIcEG5sBEYTg62jVtG2II8qF8go4xEFYAfEcmh/yPpSK9AVpb4dLmgKkSgT+FzU3pyOjFZynGd DS/83e7pomCDF12v1w1KJDpK/uvJXqNtzCYmbJ9yCvTQ7G2Wah+YpGKbs6R6c+hhdm9PE3qm0tir +Pr3hlLvBy++AQAA//8DAFBLAwQUAAYACAAAACEA0nKjkt0BAACcBAAAEAAAAGRycy9pbmsvaW5r MS54bWykU8FunDAQvVfqP1jOIZcuGDZVtyhsTl2pUquuklRqjw5MwFpsI9uE3b/vYFizUmnUqggh M/Z7M2/m+fbuKBvyAsYKrXKaRIwSUIUuhapy+v1xt9pQYh1XJW+0gpyewNK77ds3t0IdZJPhlyCD ssNKNjmtnWuzOO77PurXkTZVnDK2jj+rw9cvdDuhSngWSjhMac+hQisHRzeQZaLMaeGOLJxH7gfd mQLC9hAxxXzCGV7AThvJXWCsuVLQEMUl1v2DEndqcSEwTwWGEilQ8CqNkpsPN5tPHzHAjzm9+O+w RIuVSBovc/78T87Y9yz7c+17o1swTsDcplHUtHEixfjv9Y1CDVjddENvKXnhTYeSE8ZwrJOcJF4Q 9Dsfavs3vknMVNBl5dNOGOK5mU5IQGvJNkzVWaxzCD844w2YsjRdJWy1Zo8py/Blm4ht2DCQc77R N2fOJ9PZOvA9mdkhfifoHLX1onR1aBOL3ocuXfZoCVmDqGoXoMlfAwvdaDTfNJmrnX9mgy3lcqIN AAMFXsaqgdchhlsH5tuMk9we9qBeR4lKaQN7dJDtDIScyUW7fX2h+Qv32JuZTLf5Hp5zeuWvMvHI MeDHkhD27ppds/MgPTAwo1m2vwAAAP//AwBQSwMEFAAGAAgAAAAhAOkqlR7dAAAACAEAAA8AAABk cnMvZG93bnJldi54bWxMj0FLw0AQhe8F/8MyghdpdxOllphNKUKPLbSK4G2bHZPo7mzMbtv4752e 7HF4j+99Uy5H78QJh9gF0pDNFAikOtiOGg1vr+vpAkRMhqxxgVDDL0ZYVjeT0hQ2nGmHp31qBEMo FkZDm1JfSBnrFr2Js9AjcfYZBm8Sn0Mj7WDODPdO5krNpTcd8UJrenxpsf7eH70Gt5Ef63vf/3wp 97iS2/d8xwSt727H1TOIhGP6L8NFn9WhYqdDOJKNwmmYZuqBqxyoHMSlsMhAHDTMnxTIqpTXD1R/ AAAA//8DAFBLAwQUAAYACAAAACEAeRi8nb8AAAAhAQAAGQAAAGRycy9fcmVscy9lMm9Eb2MueG1s LnJlbHOEz7FqxDAMBuC90Hcw2hslHcpR4mQ5DrKWFG41jpKYxLKxnNJ7+3rswcENGoTQ90tt/+t3 9UNJXGANTVWDIrZhcrxo+B4vbydQkg1PZg9MGm4k0HevL+0X7SaXJVldFFUUFg1rzvETUexK3kgV InGZzCF5k0ubFozGbmYhfK/rD0z/DejuTDVMGtIwNaDGWyzJz+0wz87SOdjDE+cHEWgPycFf/V5Q kxbKGhxvWKqpyqGAXYt3j3V/AAAA//8DAFBLAQItABQABgAIAAAAIQCbMyc3DAEAAC0CAAATAAAA AAAAAAAAAAAAAAAAAABbQ29udGVudF9UeXBlc10ueG1sUEsBAi0AFAAGAAgAAAAhADj9If/WAAAA lAEAAAsAAAAAAAAAAAAAAAAAPQEAAF9yZWxzLy5yZWxzUEsBAi0AFAAGAAgAAAAhAGcPJN1xAQAA CQMAAA4AAAAAAAAAAAAAAAAAPAIAAGRycy9lMm9Eb2MueG1sUEsBAi0AFAAGAAgAAAAhANJyo5Ld AQAAnAQAABAAAAAAAAAAAAAAAAAA2QMAAGRycy9pbmsvaW5rMS54bWxQSwECLQAUAAYACAAAACEA 6SqVHt0AAAAIAQAADwAAAAAAAAAAAAAAAADkBQAAZHJzL2Rvd25yZXYueG1sUEsBAi0AFAAGAAgA AAAhAHkYvJ2/AAAAIQEAABkAAAAAAAAAAAAAAAAA7gYAAGRycy9fcmVscy9lMm9Eb2MueG1sLnJl bHNQSwUGAAAAAAYABgB4AQAA5AcAAAAA ">
                <v:imagedata r:id="rId15" o:title=""/>
              </v:shape>
            </w:pict>
          </mc:Fallback>
        </mc:AlternateContent>
      </w:r>
    </w:p>
    <w:p w14:paraId="044CA6D4" w14:textId="77777777" w:rsidR="00FB5CDD" w:rsidRDefault="00FB5CDD" w:rsidP="00A1288C">
      <w:pPr>
        <w:pStyle w:val="Ttulo1"/>
      </w:pPr>
    </w:p>
    <w:p w14:paraId="24E70111" w14:textId="548CDE8B" w:rsidR="00FB5CDD" w:rsidRPr="00A75E9C" w:rsidRDefault="00FB5CDD" w:rsidP="00FB5CDD">
      <w:pPr>
        <w:pStyle w:val="Ttulo1"/>
      </w:pPr>
      <w:bookmarkStart w:id="12" w:name="_Toc238663599"/>
      <w:r>
        <w:t>conclusão</w:t>
      </w:r>
      <w:bookmarkEnd w:id="12"/>
    </w:p>
    <w:p w14:paraId="19DD4A40" w14:textId="3EC00574" w:rsidR="00F5337A" w:rsidRDefault="00F5337A" w:rsidP="00F5337A">
      <w:pPr>
        <w:jc w:val="both"/>
      </w:pPr>
    </w:p>
    <w:p w14:paraId="59764347" w14:textId="56A190C3" w:rsidR="00F5337A" w:rsidRDefault="00F5337A" w:rsidP="00F5337A">
      <w:pPr>
        <w:ind w:firstLine="851"/>
        <w:jc w:val="both"/>
      </w:pPr>
      <w:r>
        <w:t>Com este Projeto.... concluímos....</w:t>
      </w:r>
    </w:p>
    <w:p w14:paraId="28FFE651" w14:textId="77777777" w:rsidR="00F5337A" w:rsidRDefault="00F5337A" w:rsidP="00F5337A">
      <w:pPr>
        <w:ind w:firstLine="851"/>
        <w:jc w:val="both"/>
      </w:pPr>
    </w:p>
    <w:p w14:paraId="6AB46080" w14:textId="7C337E00" w:rsidR="007B2BF9" w:rsidRDefault="007B2BF9"/>
    <w:p w14:paraId="3CA20B09" w14:textId="679E16CB" w:rsidR="00F5337A" w:rsidRDefault="00F5337A">
      <w:pPr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3F0AB6E5" w14:textId="4D08EE8C" w:rsidR="00A1288C" w:rsidRPr="00A75E9C" w:rsidRDefault="00A1288C" w:rsidP="00A1288C">
      <w:pPr>
        <w:pStyle w:val="Ttulo1"/>
      </w:pPr>
      <w:bookmarkStart w:id="13" w:name="_Toc238663600"/>
      <w:r>
        <w:lastRenderedPageBreak/>
        <w:t>REFERÊNCIAS</w:t>
      </w:r>
      <w:bookmarkEnd w:id="13"/>
    </w:p>
    <w:p w14:paraId="19173268" w14:textId="77777777" w:rsidR="00A1288C" w:rsidRDefault="00A1288C"/>
    <w:p w14:paraId="47EEE12D" w14:textId="77777777" w:rsidR="005E083B" w:rsidRDefault="005E083B" w:rsidP="00A75E9C">
      <w:pPr>
        <w:spacing w:line="240" w:lineRule="auto"/>
        <w:jc w:val="both"/>
        <w:rPr>
          <w:rFonts w:cs="Arial"/>
          <w:szCs w:val="24"/>
        </w:rPr>
      </w:pPr>
    </w:p>
    <w:p w14:paraId="32414B86" w14:textId="77777777" w:rsidR="00A75E9C" w:rsidRPr="00A75E9C" w:rsidRDefault="00A75E9C" w:rsidP="00A75E9C">
      <w:pPr>
        <w:spacing w:line="240" w:lineRule="auto"/>
        <w:jc w:val="both"/>
        <w:rPr>
          <w:rFonts w:cs="Arial"/>
          <w:szCs w:val="24"/>
        </w:rPr>
      </w:pPr>
    </w:p>
    <w:p w14:paraId="0DFB14CC" w14:textId="48F78356" w:rsidR="007B2BF9" w:rsidRDefault="007B2BF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07F4C1C5" w14:textId="77777777" w:rsidR="007B2BF9" w:rsidRPr="00A75E9C" w:rsidRDefault="007B2BF9" w:rsidP="007B2BF9">
      <w:pPr>
        <w:pStyle w:val="Ttulo1"/>
      </w:pPr>
      <w:bookmarkStart w:id="14" w:name="_Toc238663601"/>
      <w:r>
        <w:lastRenderedPageBreak/>
        <w:t>ANEXOS</w:t>
      </w:r>
      <w:bookmarkEnd w:id="14"/>
    </w:p>
    <w:p w14:paraId="5A765055" w14:textId="77777777" w:rsidR="00A1288C" w:rsidRDefault="00A1288C" w:rsidP="00A75E9C">
      <w:pPr>
        <w:spacing w:line="240" w:lineRule="auto"/>
        <w:jc w:val="both"/>
        <w:rPr>
          <w:rFonts w:cs="Arial"/>
          <w:szCs w:val="24"/>
        </w:rPr>
      </w:pPr>
    </w:p>
    <w:p w14:paraId="1D7026E2" w14:textId="099747A4" w:rsidR="009427CA" w:rsidRPr="00A75E9C" w:rsidRDefault="009427CA" w:rsidP="009427CA">
      <w:pPr>
        <w:ind w:firstLine="851"/>
        <w:jc w:val="both"/>
        <w:rPr>
          <w:rFonts w:cs="Arial"/>
          <w:szCs w:val="24"/>
        </w:rPr>
      </w:pPr>
      <w:r>
        <w:t xml:space="preserve">Inserir aqui todos os materiais utilizados, apresentação, folders, questionários, fotos ,etc.</w:t>
      </w:r>
    </w:p>
    <w:sectPr w:rsidR="009427CA" w:rsidRPr="00A75E9C" w:rsidSect="0061173B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79CA"/>
    <w:multiLevelType w:val="hybridMultilevel"/>
    <w:tmpl w:val="90AA39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A58DF"/>
    <w:multiLevelType w:val="hybridMultilevel"/>
    <w:tmpl w:val="5F72083C"/>
    <w:lvl w:ilvl="0" w:tplc="13A0257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83E4C"/>
    <w:multiLevelType w:val="multilevel"/>
    <w:tmpl w:val="660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50590"/>
    <w:multiLevelType w:val="hybridMultilevel"/>
    <w:tmpl w:val="E08E3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60B18"/>
    <w:multiLevelType w:val="multilevel"/>
    <w:tmpl w:val="72D4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B5B83"/>
    <w:multiLevelType w:val="hybridMultilevel"/>
    <w:tmpl w:val="E08E36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579E5"/>
    <w:multiLevelType w:val="hybridMultilevel"/>
    <w:tmpl w:val="90AA39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56765"/>
    <w:multiLevelType w:val="hybridMultilevel"/>
    <w:tmpl w:val="2B7C991A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D6554BB"/>
    <w:multiLevelType w:val="hybridMultilevel"/>
    <w:tmpl w:val="E08E36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224292">
    <w:abstractNumId w:val="0"/>
  </w:num>
  <w:num w:numId="2" w16cid:durableId="598101362">
    <w:abstractNumId w:val="6"/>
  </w:num>
  <w:num w:numId="3" w16cid:durableId="708644989">
    <w:abstractNumId w:val="8"/>
  </w:num>
  <w:num w:numId="4" w16cid:durableId="773983799">
    <w:abstractNumId w:val="4"/>
  </w:num>
  <w:num w:numId="5" w16cid:durableId="1620643387">
    <w:abstractNumId w:val="5"/>
  </w:num>
  <w:num w:numId="6" w16cid:durableId="1911622546">
    <w:abstractNumId w:val="2"/>
  </w:num>
  <w:num w:numId="7" w16cid:durableId="1542014814">
    <w:abstractNumId w:val="7"/>
  </w:num>
  <w:num w:numId="8" w16cid:durableId="516311981">
    <w:abstractNumId w:val="3"/>
  </w:num>
  <w:num w:numId="9" w16cid:durableId="868181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E23"/>
    <w:rsid w:val="000129C6"/>
    <w:rsid w:val="000315B7"/>
    <w:rsid w:val="0003483E"/>
    <w:rsid w:val="000373FA"/>
    <w:rsid w:val="00064049"/>
    <w:rsid w:val="00067EA9"/>
    <w:rsid w:val="00081B9F"/>
    <w:rsid w:val="000A0DE0"/>
    <w:rsid w:val="000A13A7"/>
    <w:rsid w:val="000A297D"/>
    <w:rsid w:val="000C1A22"/>
    <w:rsid w:val="000C445D"/>
    <w:rsid w:val="000E2F50"/>
    <w:rsid w:val="000E5F8F"/>
    <w:rsid w:val="000F1548"/>
    <w:rsid w:val="00102DF9"/>
    <w:rsid w:val="00122D2B"/>
    <w:rsid w:val="00130B2D"/>
    <w:rsid w:val="00144DE8"/>
    <w:rsid w:val="001467B6"/>
    <w:rsid w:val="00162490"/>
    <w:rsid w:val="00163859"/>
    <w:rsid w:val="0016509A"/>
    <w:rsid w:val="0016576E"/>
    <w:rsid w:val="001713B9"/>
    <w:rsid w:val="001847B0"/>
    <w:rsid w:val="00190688"/>
    <w:rsid w:val="00197F24"/>
    <w:rsid w:val="001A4809"/>
    <w:rsid w:val="001D1508"/>
    <w:rsid w:val="001D69AD"/>
    <w:rsid w:val="001E5D01"/>
    <w:rsid w:val="001F5A00"/>
    <w:rsid w:val="00203DE0"/>
    <w:rsid w:val="00213F3D"/>
    <w:rsid w:val="0023141A"/>
    <w:rsid w:val="002341F9"/>
    <w:rsid w:val="002355D5"/>
    <w:rsid w:val="00241ABE"/>
    <w:rsid w:val="002846DE"/>
    <w:rsid w:val="00297F3A"/>
    <w:rsid w:val="002A0AC5"/>
    <w:rsid w:val="002B75AE"/>
    <w:rsid w:val="002B7D95"/>
    <w:rsid w:val="002D2D5B"/>
    <w:rsid w:val="002D3518"/>
    <w:rsid w:val="002D537A"/>
    <w:rsid w:val="002D6700"/>
    <w:rsid w:val="002D6711"/>
    <w:rsid w:val="002E073C"/>
    <w:rsid w:val="002E531C"/>
    <w:rsid w:val="002F6FDD"/>
    <w:rsid w:val="0030601B"/>
    <w:rsid w:val="0031156F"/>
    <w:rsid w:val="00352E9F"/>
    <w:rsid w:val="00363D9D"/>
    <w:rsid w:val="003B2EF8"/>
    <w:rsid w:val="003C56EF"/>
    <w:rsid w:val="003C6972"/>
    <w:rsid w:val="003C6DA9"/>
    <w:rsid w:val="003D4D82"/>
    <w:rsid w:val="003D6A99"/>
    <w:rsid w:val="003E5519"/>
    <w:rsid w:val="00416D3A"/>
    <w:rsid w:val="00452313"/>
    <w:rsid w:val="00456B68"/>
    <w:rsid w:val="00461779"/>
    <w:rsid w:val="00461DD3"/>
    <w:rsid w:val="00462222"/>
    <w:rsid w:val="00471514"/>
    <w:rsid w:val="004736AD"/>
    <w:rsid w:val="0049329E"/>
    <w:rsid w:val="004A0AC9"/>
    <w:rsid w:val="004A48F2"/>
    <w:rsid w:val="004C6206"/>
    <w:rsid w:val="004E1871"/>
    <w:rsid w:val="004E45CF"/>
    <w:rsid w:val="004F7DBA"/>
    <w:rsid w:val="00500A70"/>
    <w:rsid w:val="00506CA5"/>
    <w:rsid w:val="00512EAB"/>
    <w:rsid w:val="00512EE1"/>
    <w:rsid w:val="00513E23"/>
    <w:rsid w:val="005219FA"/>
    <w:rsid w:val="005256A7"/>
    <w:rsid w:val="00533094"/>
    <w:rsid w:val="00540816"/>
    <w:rsid w:val="005517E5"/>
    <w:rsid w:val="00564BF1"/>
    <w:rsid w:val="00572A79"/>
    <w:rsid w:val="00574D16"/>
    <w:rsid w:val="00586C24"/>
    <w:rsid w:val="00592398"/>
    <w:rsid w:val="00596AF7"/>
    <w:rsid w:val="005979F3"/>
    <w:rsid w:val="005B7664"/>
    <w:rsid w:val="005D1AEE"/>
    <w:rsid w:val="005D1B30"/>
    <w:rsid w:val="005E083B"/>
    <w:rsid w:val="005E3C0F"/>
    <w:rsid w:val="005F0594"/>
    <w:rsid w:val="005F5D1C"/>
    <w:rsid w:val="0060366B"/>
    <w:rsid w:val="0061173B"/>
    <w:rsid w:val="006165A8"/>
    <w:rsid w:val="00626BBD"/>
    <w:rsid w:val="00636035"/>
    <w:rsid w:val="006424F0"/>
    <w:rsid w:val="00650DB5"/>
    <w:rsid w:val="00694905"/>
    <w:rsid w:val="006A0AD8"/>
    <w:rsid w:val="006B6FB2"/>
    <w:rsid w:val="006C613C"/>
    <w:rsid w:val="006D49B5"/>
    <w:rsid w:val="006D49D3"/>
    <w:rsid w:val="0070369A"/>
    <w:rsid w:val="0070576A"/>
    <w:rsid w:val="00710BFE"/>
    <w:rsid w:val="007128EA"/>
    <w:rsid w:val="007350B1"/>
    <w:rsid w:val="00737DA4"/>
    <w:rsid w:val="00743811"/>
    <w:rsid w:val="007601D2"/>
    <w:rsid w:val="007625A3"/>
    <w:rsid w:val="00767AF8"/>
    <w:rsid w:val="00776F0F"/>
    <w:rsid w:val="00791C5C"/>
    <w:rsid w:val="007B0850"/>
    <w:rsid w:val="007B2BF9"/>
    <w:rsid w:val="007C1662"/>
    <w:rsid w:val="007D3682"/>
    <w:rsid w:val="007D63D6"/>
    <w:rsid w:val="007E103D"/>
    <w:rsid w:val="007F53A2"/>
    <w:rsid w:val="00807FF0"/>
    <w:rsid w:val="0081105C"/>
    <w:rsid w:val="00820104"/>
    <w:rsid w:val="00850318"/>
    <w:rsid w:val="0086253E"/>
    <w:rsid w:val="008734F4"/>
    <w:rsid w:val="00873F1C"/>
    <w:rsid w:val="00894499"/>
    <w:rsid w:val="008953F9"/>
    <w:rsid w:val="008961DD"/>
    <w:rsid w:val="00897357"/>
    <w:rsid w:val="008A6022"/>
    <w:rsid w:val="008B1764"/>
    <w:rsid w:val="008C0B3D"/>
    <w:rsid w:val="008D2623"/>
    <w:rsid w:val="008D3D3A"/>
    <w:rsid w:val="008D7472"/>
    <w:rsid w:val="008F5637"/>
    <w:rsid w:val="008F64F8"/>
    <w:rsid w:val="00900AB8"/>
    <w:rsid w:val="00911AD3"/>
    <w:rsid w:val="0091619A"/>
    <w:rsid w:val="0092177A"/>
    <w:rsid w:val="00921A71"/>
    <w:rsid w:val="00926295"/>
    <w:rsid w:val="009427CA"/>
    <w:rsid w:val="00945E51"/>
    <w:rsid w:val="009647AF"/>
    <w:rsid w:val="0097092D"/>
    <w:rsid w:val="00971A32"/>
    <w:rsid w:val="00975611"/>
    <w:rsid w:val="00992D12"/>
    <w:rsid w:val="00995329"/>
    <w:rsid w:val="009A1CCF"/>
    <w:rsid w:val="009A7BE2"/>
    <w:rsid w:val="009C03BE"/>
    <w:rsid w:val="009C10A7"/>
    <w:rsid w:val="009C1C4E"/>
    <w:rsid w:val="009C448C"/>
    <w:rsid w:val="009C7CD1"/>
    <w:rsid w:val="009D11F4"/>
    <w:rsid w:val="009D25B1"/>
    <w:rsid w:val="009D511F"/>
    <w:rsid w:val="009D74CE"/>
    <w:rsid w:val="009F6B36"/>
    <w:rsid w:val="00A04637"/>
    <w:rsid w:val="00A1288C"/>
    <w:rsid w:val="00A14EA4"/>
    <w:rsid w:val="00A21EB6"/>
    <w:rsid w:val="00A3671E"/>
    <w:rsid w:val="00A36B45"/>
    <w:rsid w:val="00A42B48"/>
    <w:rsid w:val="00A42DAB"/>
    <w:rsid w:val="00A4780A"/>
    <w:rsid w:val="00A6018B"/>
    <w:rsid w:val="00A647BE"/>
    <w:rsid w:val="00A75E9C"/>
    <w:rsid w:val="00A930F8"/>
    <w:rsid w:val="00AC51CC"/>
    <w:rsid w:val="00AC5474"/>
    <w:rsid w:val="00AF3562"/>
    <w:rsid w:val="00B25D57"/>
    <w:rsid w:val="00B406F7"/>
    <w:rsid w:val="00B4674A"/>
    <w:rsid w:val="00B608AA"/>
    <w:rsid w:val="00B80766"/>
    <w:rsid w:val="00B81BEF"/>
    <w:rsid w:val="00BA4B73"/>
    <w:rsid w:val="00BB1712"/>
    <w:rsid w:val="00BB46D6"/>
    <w:rsid w:val="00BC1E2F"/>
    <w:rsid w:val="00BD1193"/>
    <w:rsid w:val="00BE4FF4"/>
    <w:rsid w:val="00BF008E"/>
    <w:rsid w:val="00C04273"/>
    <w:rsid w:val="00C075B5"/>
    <w:rsid w:val="00C30B1B"/>
    <w:rsid w:val="00C521BB"/>
    <w:rsid w:val="00C5602B"/>
    <w:rsid w:val="00C629A1"/>
    <w:rsid w:val="00C65DE9"/>
    <w:rsid w:val="00C711DE"/>
    <w:rsid w:val="00C93C10"/>
    <w:rsid w:val="00CA21CC"/>
    <w:rsid w:val="00CA5D70"/>
    <w:rsid w:val="00CB4F1C"/>
    <w:rsid w:val="00CC02B5"/>
    <w:rsid w:val="00CD2C58"/>
    <w:rsid w:val="00CE205C"/>
    <w:rsid w:val="00CE7E40"/>
    <w:rsid w:val="00D030B7"/>
    <w:rsid w:val="00D03630"/>
    <w:rsid w:val="00D21516"/>
    <w:rsid w:val="00D33648"/>
    <w:rsid w:val="00D37225"/>
    <w:rsid w:val="00D43CF7"/>
    <w:rsid w:val="00D544AB"/>
    <w:rsid w:val="00D54C9E"/>
    <w:rsid w:val="00D54D6F"/>
    <w:rsid w:val="00D804E9"/>
    <w:rsid w:val="00D86BA3"/>
    <w:rsid w:val="00D9536D"/>
    <w:rsid w:val="00DB30E0"/>
    <w:rsid w:val="00DC73CE"/>
    <w:rsid w:val="00DF3989"/>
    <w:rsid w:val="00E02E23"/>
    <w:rsid w:val="00E0431E"/>
    <w:rsid w:val="00E04CE0"/>
    <w:rsid w:val="00E077E5"/>
    <w:rsid w:val="00E109C6"/>
    <w:rsid w:val="00E13AF6"/>
    <w:rsid w:val="00E33A0D"/>
    <w:rsid w:val="00E346DA"/>
    <w:rsid w:val="00E36ED1"/>
    <w:rsid w:val="00E41379"/>
    <w:rsid w:val="00E5134E"/>
    <w:rsid w:val="00E70674"/>
    <w:rsid w:val="00E81B9F"/>
    <w:rsid w:val="00E82318"/>
    <w:rsid w:val="00E87AEE"/>
    <w:rsid w:val="00E90A77"/>
    <w:rsid w:val="00E9126B"/>
    <w:rsid w:val="00E957FE"/>
    <w:rsid w:val="00EA396B"/>
    <w:rsid w:val="00EA3C52"/>
    <w:rsid w:val="00EA7A16"/>
    <w:rsid w:val="00EB2DDB"/>
    <w:rsid w:val="00EC26EF"/>
    <w:rsid w:val="00EC495E"/>
    <w:rsid w:val="00EC5C66"/>
    <w:rsid w:val="00ED0891"/>
    <w:rsid w:val="00EF0596"/>
    <w:rsid w:val="00EF472D"/>
    <w:rsid w:val="00F204D3"/>
    <w:rsid w:val="00F31521"/>
    <w:rsid w:val="00F51D14"/>
    <w:rsid w:val="00F5337A"/>
    <w:rsid w:val="00F61988"/>
    <w:rsid w:val="00F71503"/>
    <w:rsid w:val="00F80D8A"/>
    <w:rsid w:val="00F963C9"/>
    <w:rsid w:val="00FA75E0"/>
    <w:rsid w:val="00FB57ED"/>
    <w:rsid w:val="00FB5CDD"/>
    <w:rsid w:val="00FD15F0"/>
    <w:rsid w:val="00FD1EBE"/>
    <w:rsid w:val="00FD47F9"/>
    <w:rsid w:val="00FD5609"/>
    <w:rsid w:val="00FE2E77"/>
    <w:rsid w:val="00FE4BF5"/>
    <w:rsid w:val="00FE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FB62"/>
  <w15:chartTrackingRefBased/>
  <w15:docId w15:val="{53E980D3-4534-4771-AB48-201FF09D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37A"/>
  </w:style>
  <w:style w:type="paragraph" w:styleId="Ttulo1">
    <w:name w:val="heading 1"/>
    <w:basedOn w:val="Normal"/>
    <w:next w:val="Normal"/>
    <w:link w:val="Ttulo1Char"/>
    <w:uiPriority w:val="9"/>
    <w:qFormat/>
    <w:rsid w:val="00197F24"/>
    <w:pPr>
      <w:keepNext/>
      <w:keepLines/>
      <w:spacing w:before="240"/>
      <w:outlineLvl w:val="0"/>
    </w:pPr>
    <w:rPr>
      <w:rFonts w:eastAsiaTheme="majorEastAsia" w:cstheme="majorBidi"/>
      <w:b/>
      <w:caps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13E2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2A0AC5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197F24"/>
    <w:rPr>
      <w:rFonts w:eastAsiaTheme="majorEastAsia" w:cstheme="majorBidi"/>
      <w:b/>
      <w:caps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A7BE2"/>
    <w:pPr>
      <w:spacing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D1B30"/>
    <w:pPr>
      <w:tabs>
        <w:tab w:val="left" w:pos="440"/>
        <w:tab w:val="right" w:leader="dot" w:pos="9061"/>
      </w:tabs>
      <w:spacing w:after="100"/>
      <w:ind w:left="426" w:hanging="426"/>
    </w:pPr>
    <w:rPr>
      <w:b/>
      <w:caps/>
      <w:noProof/>
    </w:rPr>
  </w:style>
  <w:style w:type="character" w:styleId="Hyperlink">
    <w:name w:val="Hyperlink"/>
    <w:basedOn w:val="Fontepargpadro"/>
    <w:uiPriority w:val="99"/>
    <w:unhideWhenUsed/>
    <w:rsid w:val="009A7BE2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D49D3"/>
    <w:pPr>
      <w:ind w:left="720"/>
      <w:contextualSpacing/>
    </w:pPr>
  </w:style>
  <w:style w:type="character" w:customStyle="1" w:styleId="mwe-math-mathml-inline">
    <w:name w:val="mwe-math-mathml-inline"/>
    <w:basedOn w:val="Fontepargpadro"/>
    <w:rsid w:val="00776F0F"/>
  </w:style>
  <w:style w:type="paragraph" w:styleId="NormalWeb">
    <w:name w:val="Normal (Web)"/>
    <w:basedOn w:val="Normal"/>
    <w:uiPriority w:val="99"/>
    <w:semiHidden/>
    <w:unhideWhenUsed/>
    <w:rsid w:val="0077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1EBE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BB4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customXml" Target="ink/ink3.xml"/><Relationship Id="rId3" Type="http://schemas.openxmlformats.org/officeDocument/2006/relationships/styles" Target="styles.xml"/><Relationship Id="rId17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19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30T20:20:55.237"/>
    </inkml:context>
    <inkml:brush xml:id="br0">
      <inkml:brushProperty name="width" value="0.5" units="cm"/>
      <inkml:brushProperty name="height" value="1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30T20:20:11.574"/>
    </inkml:context>
    <inkml:brush xml:id="br0">
      <inkml:brushProperty name="width" value="0.5" units="cm"/>
      <inkml:brushProperty name="height" value="1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411 31,'-13'8,"0"0,1 1,-13 10,18-12,-1 0,0-1,-1 0,1-1,-1 0,0 0,0-1,-1 0,-13 4,-9-3,0-2,0 0,0-3,-65-6,97 6,-1 1,0-1,0 0,0 0,0 0,0-1,0 1,0 0,0 0,1 0,-1-1,0 1,0 0,0-1,0 1,1-1,-1 1,0-1,1 1,-1-1,0 1,1-1,-1 0,0 1,1-1,-1 0,1 0,-1 1,1-2,0 0,0 1,0 0,1-1,-1 1,1 0,-1-1,1 1,-1 0,1 0,0-1,0 1,0 0,-1 0,1 0,0 0,2-1,5-5,0 0,1 0,0 1,9-5,6-1,0 2,0 0,1 2,49-10,-61 16,1 0,-1 1,0 0,1 1,-1 0,0 1,1 1,-1 0,0 1,0 0,20 8,-32-10,1-1,-1 1,0 0,1-1,-1 1,0 0,0 0,1 0,-1 0,0 0,0 0,0 0,0 0,1 2,-2-2,0-1,0 1,0-1,0 1,0-1,0 0,0 1,0-1,0 1,0-1,-1 1,1-1,0 0,0 1,0-1,-1 1,1-1,0 0,0 1,-1-1,1 0,0 1,-1-1,1 0,0 1,-1-1,1 0,-1 0,1 0,-1 1,-4 1,-1 0,1 0,-1 0,1-1,-1 0,-8 1,-6 0,0 0,0-2,-1 0,1-1,0-1,0-1,0-1,-36-12,55 16,1 0,-1 0,1 0,-1 0,1-1,-1 1,1 0,-1 0,1 0,-1-1,1 1,-1 0,1-1,-1 1,1 0,-1-1,1 1,0-1,-1 1,1 0,0-1,-1 1,1-1,0 1,0-1,-1 1,1-1,0 0,0 1,0-1,0 1,0-1,0 1,0-2,14-9,15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30T20:20:08.080"/>
    </inkml:context>
    <inkml:brush xml:id="br0">
      <inkml:brushProperty name="width" value="0.5" units="cm"/>
      <inkml:brushProperty name="height" value="1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B6552-5746-4796-AE97-F0B767DEF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449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CBHN Coordenação</cp:lastModifiedBy>
  <cp:revision>6</cp:revision>
  <cp:lastPrinted>2024-10-18T21:08:00Z</cp:lastPrinted>
  <dcterms:created xsi:type="dcterms:W3CDTF">2026-03-05T20:37:00Z</dcterms:created>
  <dcterms:modified xsi:type="dcterms:W3CDTF">2026-08-26T22:06:00Z</dcterms:modified>
</cp:coreProperties>
</file>