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39185" w14:textId="77777777" w:rsidR="002817BE" w:rsidRPr="00286BCA" w:rsidRDefault="00773866" w:rsidP="0025620E">
      <w:pPr>
        <w:pStyle w:val="Quote"/>
      </w:pPr>
      <w:bookmarkStart w:id="0" w:name="_GoBack"/>
      <w:r w:rsidRPr="00286BCA">
        <w:t>Learning Objectives</w:t>
      </w:r>
    </w:p>
    <w:bookmarkEnd w:id="0"/>
    <w:p w14:paraId="6492A4A8" w14:textId="77777777" w:rsidR="00D47F34" w:rsidRPr="00286BCA" w:rsidRDefault="002817BE" w:rsidP="0028002C">
      <w:pPr>
        <w:pStyle w:val="Quote"/>
        <w:numPr>
          <w:ilvl w:val="0"/>
          <w:numId w:val="5"/>
        </w:numPr>
        <w:rPr>
          <w:rFonts w:asciiTheme="minorHAnsi" w:hAnsiTheme="minorHAnsi"/>
          <w:sz w:val="20"/>
          <w:szCs w:val="22"/>
        </w:rPr>
      </w:pPr>
      <w:r w:rsidRPr="00286BCA">
        <w:rPr>
          <w:rFonts w:asciiTheme="minorHAnsi" w:hAnsiTheme="minorHAnsi"/>
          <w:sz w:val="20"/>
          <w:szCs w:val="22"/>
        </w:rPr>
        <w:t>Articulate basic business concepts</w:t>
      </w:r>
    </w:p>
    <w:p w14:paraId="68C3BF49" w14:textId="77777777" w:rsidR="002817BE" w:rsidRPr="002817BE" w:rsidRDefault="002817BE" w:rsidP="002817BE">
      <w:pPr>
        <w:rPr>
          <w:rFonts w:ascii="Arial" w:hAnsi="Arial" w:cs="Arial"/>
        </w:rPr>
      </w:pPr>
    </w:p>
    <w:p w14:paraId="388E2FD5" w14:textId="77777777" w:rsidR="00B92B27" w:rsidRPr="00286BCA" w:rsidRDefault="00773866" w:rsidP="00B92B27">
      <w:pPr>
        <w:rPr>
          <w:rFonts w:ascii="Arial Narrow" w:hAnsi="Arial Narrow" w:cs="Arial"/>
          <w:i/>
          <w:color w:val="595959" w:themeColor="text1" w:themeTint="A6"/>
          <w:sz w:val="22"/>
          <w:szCs w:val="22"/>
        </w:rPr>
      </w:pPr>
      <w:r w:rsidRPr="00286BCA">
        <w:rPr>
          <w:rFonts w:ascii="Arial Narrow" w:hAnsi="Arial Narrow" w:cs="Arial"/>
          <w:i/>
          <w:color w:val="595959" w:themeColor="text1" w:themeTint="A6"/>
          <w:sz w:val="40"/>
          <w:szCs w:val="22"/>
        </w:rPr>
        <w:t>“</w:t>
      </w:r>
      <w:r w:rsidRPr="00286BCA">
        <w:rPr>
          <w:rFonts w:ascii="Arial Narrow" w:hAnsi="Arial Narrow" w:cs="Arial"/>
          <w:i/>
          <w:color w:val="595959" w:themeColor="text1" w:themeTint="A6"/>
          <w:szCs w:val="22"/>
        </w:rPr>
        <w:t>You</w:t>
      </w:r>
      <w:r w:rsidR="002817BE" w:rsidRPr="00286BCA">
        <w:rPr>
          <w:rFonts w:ascii="Arial Narrow" w:hAnsi="Arial Narrow" w:cs="Arial"/>
          <w:i/>
          <w:color w:val="595959" w:themeColor="text1" w:themeTint="A6"/>
          <w:szCs w:val="22"/>
        </w:rPr>
        <w:t xml:space="preserve"> have to understand Accounting and the nuances of Accounting. It</w:t>
      </w:r>
      <w:r w:rsidR="00110FC0" w:rsidRPr="00286BCA">
        <w:rPr>
          <w:rFonts w:ascii="Arial Narrow" w:hAnsi="Arial Narrow" w:cs="Arial"/>
          <w:i/>
          <w:color w:val="595959" w:themeColor="text1" w:themeTint="A6"/>
          <w:szCs w:val="22"/>
        </w:rPr>
        <w:t>’</w:t>
      </w:r>
      <w:r w:rsidR="002817BE" w:rsidRPr="00286BCA">
        <w:rPr>
          <w:rFonts w:ascii="Arial Narrow" w:hAnsi="Arial Narrow" w:cs="Arial"/>
          <w:i/>
          <w:color w:val="595959" w:themeColor="text1" w:themeTint="A6"/>
          <w:szCs w:val="22"/>
        </w:rPr>
        <w:t>s the</w:t>
      </w:r>
      <w:r w:rsidR="00B92B27" w:rsidRPr="00286BCA">
        <w:rPr>
          <w:rFonts w:ascii="Arial Narrow" w:hAnsi="Arial Narrow" w:cs="Arial"/>
          <w:i/>
          <w:color w:val="595959" w:themeColor="text1" w:themeTint="A6"/>
          <w:szCs w:val="22"/>
        </w:rPr>
        <w:t xml:space="preserve"> </w:t>
      </w:r>
      <w:r w:rsidR="002817BE" w:rsidRPr="00286BCA">
        <w:rPr>
          <w:rFonts w:ascii="Arial Narrow" w:hAnsi="Arial Narrow" w:cs="Arial"/>
          <w:i/>
          <w:color w:val="595959" w:themeColor="text1" w:themeTint="A6"/>
          <w:szCs w:val="22"/>
        </w:rPr>
        <w:t xml:space="preserve">language of </w:t>
      </w:r>
      <w:r w:rsidR="00110FC0" w:rsidRPr="00286BCA">
        <w:rPr>
          <w:rFonts w:ascii="Arial Narrow" w:hAnsi="Arial Narrow" w:cs="Arial"/>
          <w:i/>
          <w:color w:val="595959" w:themeColor="text1" w:themeTint="A6"/>
          <w:szCs w:val="22"/>
        </w:rPr>
        <w:t>b</w:t>
      </w:r>
      <w:r w:rsidR="002817BE" w:rsidRPr="00286BCA">
        <w:rPr>
          <w:rFonts w:ascii="Arial Narrow" w:hAnsi="Arial Narrow" w:cs="Arial"/>
          <w:i/>
          <w:color w:val="595959" w:themeColor="text1" w:themeTint="A6"/>
          <w:szCs w:val="22"/>
        </w:rPr>
        <w:t>usiness</w:t>
      </w:r>
      <w:r w:rsidR="002817BE" w:rsidRPr="00286BCA">
        <w:rPr>
          <w:rFonts w:ascii="Arial Narrow" w:hAnsi="Arial Narrow" w:cs="Arial"/>
          <w:i/>
          <w:color w:val="595959" w:themeColor="text1" w:themeTint="A6"/>
          <w:sz w:val="40"/>
          <w:szCs w:val="22"/>
        </w:rPr>
        <w:t>”</w:t>
      </w:r>
      <w:r w:rsidR="00B223B6" w:rsidRPr="00286BCA">
        <w:rPr>
          <w:rFonts w:ascii="Arial Narrow" w:hAnsi="Arial Narrow" w:cs="Arial"/>
          <w:i/>
          <w:color w:val="595959" w:themeColor="text1" w:themeTint="A6"/>
          <w:sz w:val="22"/>
          <w:szCs w:val="22"/>
        </w:rPr>
        <w:tab/>
      </w:r>
    </w:p>
    <w:p w14:paraId="41CDCFD4" w14:textId="77777777" w:rsidR="002817BE" w:rsidRPr="00286BCA" w:rsidRDefault="0028002C" w:rsidP="00286BCA">
      <w:pPr>
        <w:jc w:val="right"/>
        <w:rPr>
          <w:rFonts w:ascii="Arial" w:hAnsi="Arial" w:cs="Arial"/>
          <w:color w:val="595959" w:themeColor="text1" w:themeTint="A6"/>
          <w:sz w:val="18"/>
          <w:szCs w:val="18"/>
        </w:rPr>
      </w:pPr>
      <w:r w:rsidRPr="00286BCA">
        <w:rPr>
          <w:rFonts w:ascii="Arial Narrow" w:hAnsi="Arial Narrow" w:cs="Arial"/>
          <w:i/>
          <w:color w:val="595959" w:themeColor="text1" w:themeTint="A6"/>
          <w:sz w:val="18"/>
          <w:szCs w:val="18"/>
        </w:rPr>
        <w:t>- W</w:t>
      </w:r>
      <w:r w:rsidR="002817BE" w:rsidRPr="00286BCA">
        <w:rPr>
          <w:rFonts w:ascii="Arial Narrow" w:hAnsi="Arial Narrow" w:cs="Arial"/>
          <w:i/>
          <w:color w:val="595959" w:themeColor="text1" w:themeTint="A6"/>
          <w:sz w:val="18"/>
          <w:szCs w:val="18"/>
        </w:rPr>
        <w:t>arren Buffet, Chairman &amp; CEO, Berkshire Hathaway</w:t>
      </w:r>
    </w:p>
    <w:p w14:paraId="0FAABC81" w14:textId="77777777" w:rsidR="00C7646D" w:rsidRPr="002817BE" w:rsidRDefault="00C7646D" w:rsidP="00C7646D">
      <w:pPr>
        <w:pStyle w:val="Heading2"/>
        <w:rPr>
          <w:rFonts w:ascii="Arial" w:hAnsi="Arial" w:cs="Arial"/>
        </w:rPr>
      </w:pPr>
      <w:r w:rsidRPr="002817BE">
        <w:rPr>
          <w:rFonts w:ascii="Arial" w:hAnsi="Arial" w:cs="Arial"/>
        </w:rPr>
        <w:t>Introduction</w:t>
      </w:r>
    </w:p>
    <w:p w14:paraId="240E5517"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54E31DFC" w14:textId="77777777" w:rsidR="00BB3815" w:rsidRPr="00BB3815" w:rsidRDefault="00BB3815" w:rsidP="00BB3815">
      <w:pPr>
        <w:rPr>
          <w:rFonts w:ascii="Arial" w:hAnsi="Arial" w:cs="Arial"/>
          <w:sz w:val="20"/>
        </w:rPr>
      </w:pPr>
    </w:p>
    <w:p w14:paraId="28022317"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7508FB53" w14:textId="77777777" w:rsidR="00A424BF" w:rsidRDefault="00A424BF" w:rsidP="002817BE">
      <w:pPr>
        <w:rPr>
          <w:rFonts w:ascii="Arial" w:hAnsi="Arial" w:cs="Arial"/>
        </w:rPr>
      </w:pPr>
    </w:p>
    <w:p w14:paraId="749E946A"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02B08AB1"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49C5563B" w14:textId="77777777" w:rsidR="00A424BF" w:rsidRPr="00A424BF" w:rsidRDefault="00A424BF" w:rsidP="002817BE">
      <w:pPr>
        <w:rPr>
          <w:rFonts w:ascii="Arial" w:hAnsi="Arial" w:cs="Arial"/>
        </w:rPr>
      </w:pPr>
    </w:p>
    <w:p w14:paraId="3289FC8A" w14:textId="77777777" w:rsidR="00A424BF" w:rsidRDefault="00A424BF" w:rsidP="002817BE">
      <w:pPr>
        <w:rPr>
          <w:rFonts w:ascii="Arial" w:hAnsi="Arial" w:cs="Arial"/>
        </w:rPr>
      </w:pPr>
    </w:p>
    <w:p w14:paraId="72AA0236" w14:textId="67D585E7" w:rsidR="00BB3815" w:rsidRPr="00F71CCF" w:rsidRDefault="00BB3815" w:rsidP="00BB3815">
      <w:pPr>
        <w:rPr>
          <w:rFonts w:ascii="Chalkboard" w:hAnsi="Chalkboard" w:cs="Arial"/>
          <w:color w:val="C0504D" w:themeColor="accent2"/>
          <w:sz w:val="20"/>
          <w:szCs w:val="20"/>
        </w:rPr>
      </w:pPr>
      <w:commentRangeStart w:id="1"/>
      <w:r w:rsidRPr="00F71CCF">
        <w:rPr>
          <w:rFonts w:ascii="Chalkboard" w:hAnsi="Chalkboard" w:cs="Arial"/>
          <w:color w:val="C0504D" w:themeColor="accent2"/>
          <w:sz w:val="20"/>
          <w:szCs w:val="20"/>
        </w:rPr>
        <w:t>Take</w:t>
      </w:r>
      <w:commentRangeEnd w:id="1"/>
      <w:r w:rsidR="00F71CCF">
        <w:rPr>
          <w:rStyle w:val="CommentReference"/>
          <w:rFonts w:ascii="Times New Roman" w:eastAsia="Times New Roman" w:hAnsi="Times New Roman" w:cs="Times New Roman"/>
        </w:rPr>
        <w:commentReference w:id="1"/>
      </w:r>
      <w:r w:rsidRPr="00F71CCF">
        <w:rPr>
          <w:rFonts w:ascii="Chalkboard" w:hAnsi="Chalkboard" w:cs="Arial"/>
          <w:color w:val="C0504D" w:themeColor="accent2"/>
          <w:sz w:val="20"/>
          <w:szCs w:val="20"/>
        </w:rPr>
        <w:t xml:space="preserve"> the example of a fitness studio,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242529708"/>
        </w:sdtPr>
        <w:sdtEndPr/>
        <w:sdtContent/>
      </w:sdt>
      <w:sdt>
        <w:sdtPr>
          <w:rPr>
            <w:rFonts w:ascii="Chalkboard" w:hAnsi="Chalkboard" w:cs="Arial"/>
            <w:color w:val="C0504D" w:themeColor="accent2"/>
            <w:sz w:val="20"/>
            <w:szCs w:val="20"/>
          </w:rPr>
          <w:tag w:val="goog_rdk_204"/>
          <w:id w:val="-375231779"/>
        </w:sdtPr>
        <w:sdtEndPr/>
        <w:sdtContent/>
      </w:sdt>
      <w:r w:rsidR="008A4D60" w:rsidRPr="00F71CCF" w:rsidDel="00DA706C">
        <w:rPr>
          <w:rFonts w:ascii="Chalkboard" w:hAnsi="Chalkboard" w:cs="Arial"/>
          <w:color w:val="C0504D" w:themeColor="accent2"/>
          <w:sz w:val="20"/>
          <w:szCs w:val="20"/>
        </w:rPr>
        <w:t>e Fi</w:t>
      </w:r>
      <w:r w:rsidR="00C86142" w:rsidRPr="00F71CCF">
        <w:rPr>
          <w:rFonts w:ascii="Chalkboard" w:hAnsi="Chalkboard" w:cs="Arial"/>
          <w:color w:val="C0504D" w:themeColor="accent2"/>
          <w:sz w:val="20"/>
          <w:szCs w:val="20"/>
        </w:rPr>
        <w:t>tness</w:t>
      </w:r>
      <w:r w:rsidRPr="00F71CCF">
        <w:rPr>
          <w:rFonts w:ascii="Chalkboard" w:hAnsi="Chalkboard" w:cs="Arial"/>
          <w:color w:val="C0504D" w:themeColor="accent2"/>
          <w:sz w:val="20"/>
          <w:szCs w:val="20"/>
        </w:rPr>
        <w:t xml:space="preserve">.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68625775"/>
        </w:sdtPr>
        <w:sdtEndPr/>
        <w:sdtContent/>
      </w:sdt>
      <w:sdt>
        <w:sdtPr>
          <w:rPr>
            <w:rFonts w:ascii="Chalkboard" w:hAnsi="Chalkboard" w:cs="Arial"/>
            <w:color w:val="C0504D" w:themeColor="accent2"/>
            <w:sz w:val="20"/>
            <w:szCs w:val="20"/>
          </w:rPr>
          <w:tag w:val="goog_rdk_204"/>
          <w:id w:val="1870412680"/>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Pr="00F71CCF">
        <w:rPr>
          <w:rFonts w:ascii="Chalkboard" w:hAnsi="Chalkboard" w:cs="Arial"/>
          <w:color w:val="C0504D" w:themeColor="accent2"/>
          <w:sz w:val="20"/>
          <w:szCs w:val="20"/>
        </w:rPr>
        <w:t xml:space="preserve"> revenue from membership fees and single-classes is approximately $30,000 per month.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345779820"/>
        </w:sdtPr>
        <w:sdtEndPr/>
        <w:sdtContent/>
      </w:sdt>
      <w:sdt>
        <w:sdtPr>
          <w:rPr>
            <w:rFonts w:ascii="Chalkboard" w:hAnsi="Chalkboard" w:cs="Arial"/>
            <w:color w:val="C0504D" w:themeColor="accent2"/>
            <w:sz w:val="20"/>
            <w:szCs w:val="20"/>
          </w:rPr>
          <w:tag w:val="goog_rdk_204"/>
          <w:id w:val="-36820827"/>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008A4D60" w:rsidRPr="00F71CCF" w:rsidDel="00DA706C">
        <w:rPr>
          <w:rFonts w:ascii="Chalkboard" w:hAnsi="Chalkboard" w:cs="Arial"/>
          <w:color w:val="C0504D" w:themeColor="accent2"/>
          <w:sz w:val="20"/>
          <w:szCs w:val="20"/>
        </w:rPr>
        <w:t xml:space="preserve"> </w:t>
      </w:r>
      <w:r w:rsidRPr="00F71CCF">
        <w:rPr>
          <w:rFonts w:ascii="Chalkboard" w:hAnsi="Chalkboard" w:cs="Arial"/>
          <w:color w:val="C0504D" w:themeColor="accent2"/>
          <w:sz w:val="20"/>
          <w:szCs w:val="20"/>
        </w:rPr>
        <w:t xml:space="preserve">incurs a number of monthly costs such as the rent of the premises, the utilities (electricity and water), the maintenance of the equipment, insurance, and the salaries of its employees. These costs total approximately $22,500 per month. Therefore,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708017325"/>
        </w:sdtPr>
        <w:sdtEndPr/>
        <w:sdtContent/>
      </w:sdt>
      <w:sdt>
        <w:sdtPr>
          <w:rPr>
            <w:rFonts w:ascii="Chalkboard" w:hAnsi="Chalkboard" w:cs="Arial"/>
            <w:color w:val="C0504D" w:themeColor="accent2"/>
            <w:sz w:val="20"/>
            <w:szCs w:val="20"/>
          </w:rPr>
          <w:tag w:val="goog_rdk_204"/>
          <w:id w:val="368034546"/>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Pr="00F71CCF">
        <w:rPr>
          <w:rFonts w:ascii="Chalkboard" w:hAnsi="Chalkboard" w:cs="Arial"/>
          <w:color w:val="C0504D" w:themeColor="accent2"/>
          <w:sz w:val="20"/>
          <w:szCs w:val="20"/>
        </w:rPr>
        <w:t xml:space="preserve"> revenue exceeds its costs by approximately $7,500 per month, and the business is profitable.  </w:t>
      </w:r>
    </w:p>
    <w:p w14:paraId="7F23C7C7" w14:textId="77777777" w:rsidR="001772FE" w:rsidRDefault="001772FE" w:rsidP="002817BE">
      <w:pPr>
        <w:rPr>
          <w:rFonts w:ascii="Arial" w:hAnsi="Arial" w:cs="Arial"/>
        </w:rPr>
      </w:pPr>
    </w:p>
    <w:p w14:paraId="1AB4085E" w14:textId="77777777" w:rsidR="001772FE" w:rsidRPr="001772FE" w:rsidRDefault="00692505" w:rsidP="001772FE">
      <w:pPr>
        <w:rPr>
          <w:rFonts w:ascii="Arial" w:hAnsi="Arial" w:cs="Arial"/>
        </w:rPr>
      </w:pPr>
      <w:r w:rsidRPr="00286BCA">
        <w:rPr>
          <w:rFonts w:ascii="Arial" w:hAnsi="Arial" w:cs="Arial"/>
          <w:noProof/>
        </w:rPr>
        <w:drawing>
          <wp:inline distT="0" distB="0" distL="0" distR="0" wp14:anchorId="39D634EE" wp14:editId="69B95305">
            <wp:extent cx="5400675" cy="37892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972" cy="3791575"/>
                    </a:xfrm>
                    <a:prstGeom prst="rect">
                      <a:avLst/>
                    </a:prstGeom>
                    <a:noFill/>
                    <a:ln>
                      <a:noFill/>
                    </a:ln>
                  </pic:spPr>
                </pic:pic>
              </a:graphicData>
            </a:graphic>
          </wp:inline>
        </w:drawing>
      </w:r>
    </w:p>
    <w:p w14:paraId="07B1C75B" w14:textId="77777777" w:rsidR="00BB3815" w:rsidRDefault="00BB3815" w:rsidP="001772FE">
      <w:pPr>
        <w:spacing w:before="280" w:after="280"/>
        <w:rPr>
          <w:rFonts w:ascii="Arial" w:eastAsia="Times New Roman" w:hAnsi="Arial" w:cs="Arial"/>
          <w:color w:val="000000"/>
          <w:sz w:val="20"/>
          <w:szCs w:val="20"/>
        </w:rPr>
      </w:pPr>
    </w:p>
    <w:p w14:paraId="4A39B34B" w14:textId="58C4520F"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lastRenderedPageBreak/>
        <w:t xml:space="preserve">Throughout this course, we will use the operations of </w:t>
      </w:r>
      <w:r w:rsidR="00C86142" w:rsidRPr="00C86142">
        <w:rPr>
          <w:rFonts w:ascii="Arial" w:eastAsia="Times New Roman" w:hAnsi="Arial" w:cs="Arial"/>
          <w:i/>
          <w:color w:val="C0504D" w:themeColor="accent2"/>
          <w:sz w:val="20"/>
          <w:szCs w:val="20"/>
        </w:rPr>
        <w:t xml:space="preserve">Core </w:t>
      </w:r>
      <w:r w:rsidR="008D6BEE" w:rsidRPr="00C86142" w:rsidDel="00DA706C">
        <w:rPr>
          <w:rFonts w:ascii="Arial" w:eastAsia="Times New Roman" w:hAnsi="Arial" w:cs="Arial"/>
          <w:i/>
          <w:color w:val="C0504D" w:themeColor="accent2"/>
          <w:sz w:val="20"/>
          <w:szCs w:val="20"/>
        </w:rPr>
        <w:t>Fit</w:t>
      </w:r>
      <w:r w:rsidR="00C86142" w:rsidRPr="00C86142">
        <w:rPr>
          <w:rFonts w:ascii="Arial" w:eastAsia="Times New Roman" w:hAnsi="Arial" w:cs="Arial"/>
          <w:i/>
          <w:color w:val="C0504D" w:themeColor="accent2"/>
          <w:sz w:val="20"/>
          <w:szCs w:val="20"/>
        </w:rPr>
        <w:t>ness</w:t>
      </w:r>
      <w:r w:rsidR="008D6BEE" w:rsidRPr="00C86142" w:rsidDel="00DA706C">
        <w:rPr>
          <w:rFonts w:ascii="Arial" w:eastAsia="Times New Roman" w:hAnsi="Arial" w:cs="Arial"/>
          <w:color w:val="000000"/>
          <w:sz w:val="20"/>
          <w:szCs w:val="20"/>
        </w:rPr>
        <w:t xml:space="preserve"> </w:t>
      </w:r>
      <w:r w:rsidRPr="00BB3815">
        <w:rPr>
          <w:rFonts w:ascii="Arial" w:eastAsia="Times New Roman" w:hAnsi="Arial" w:cs="Arial"/>
          <w:color w:val="000000"/>
          <w:sz w:val="20"/>
          <w:szCs w:val="20"/>
        </w:rPr>
        <w:t>to understand key accounting concepts.</w:t>
      </w:r>
    </w:p>
    <w:p w14:paraId="22A017CB" w14:textId="77777777" w:rsidR="00BB3815" w:rsidRDefault="00BB3815" w:rsidP="001772FE">
      <w:pPr>
        <w:spacing w:before="280" w:after="280"/>
        <w:rPr>
          <w:rFonts w:ascii="Arial" w:eastAsia="Times New Roman" w:hAnsi="Arial" w:cs="Arial"/>
          <w:color w:val="000000"/>
          <w:sz w:val="20"/>
          <w:szCs w:val="20"/>
        </w:rPr>
      </w:pPr>
      <w:r w:rsidRPr="00F20EB4">
        <w:rPr>
          <w:noProof/>
        </w:rPr>
        <w:drawing>
          <wp:inline distT="0" distB="0" distL="0" distR="0" wp14:anchorId="05B2C860" wp14:editId="36BDD162">
            <wp:extent cx="931249" cy="586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p>
    <w:p w14:paraId="72BD8E86" w14:textId="6B033D49" w:rsidR="00BB3815" w:rsidRPr="00BB3815" w:rsidRDefault="00BB3815" w:rsidP="00BB3815">
      <w:pPr>
        <w:pStyle w:val="Heading2"/>
        <w:rPr>
          <w:rFonts w:ascii="Arial" w:hAnsi="Arial" w:cs="Arial"/>
        </w:rPr>
      </w:pPr>
      <w:r w:rsidRPr="00C86142">
        <w:rPr>
          <w:rFonts w:ascii="Arial" w:hAnsi="Arial" w:cs="Arial"/>
        </w:rPr>
        <w:t>Core Fit</w:t>
      </w:r>
      <w:r w:rsidR="00D120BE">
        <w:rPr>
          <w:rFonts w:ascii="Arial" w:hAnsi="Arial" w:cs="Arial"/>
        </w:rPr>
        <w:t>ness</w:t>
      </w:r>
      <w:r w:rsidRPr="00C86142">
        <w:rPr>
          <w:rFonts w:ascii="Arial" w:hAnsi="Arial" w:cs="Arial"/>
        </w:rPr>
        <w:t xml:space="preserve"> </w:t>
      </w:r>
      <w:r w:rsidRPr="00BB3815">
        <w:rPr>
          <w:rFonts w:ascii="Arial" w:hAnsi="Arial" w:cs="Arial"/>
        </w:rPr>
        <w:t>Overview</w:t>
      </w:r>
    </w:p>
    <w:p w14:paraId="6D11AB54" w14:textId="24F46769" w:rsidR="00BB3815" w:rsidRPr="00E30502" w:rsidRDefault="008053BD" w:rsidP="001772FE">
      <w:pPr>
        <w:spacing w:before="280" w:after="280"/>
        <w:rPr>
          <w:rFonts w:ascii="Arial" w:hAnsi="Arial" w:cs="Arial"/>
          <w:i/>
          <w:color w:val="C0504D" w:themeColor="accent2"/>
          <w:sz w:val="20"/>
        </w:rPr>
      </w:pPr>
      <w:r w:rsidRPr="00E30502">
        <w:rPr>
          <w:rFonts w:ascii="Arial" w:hAnsi="Arial" w:cs="Arial"/>
          <w:i/>
          <w:color w:val="C0504D" w:themeColor="accent2"/>
          <w:sz w:val="20"/>
        </w:rPr>
        <w:t xml:space="preserve">Stella and Eddie met when they were both personal trainers at a neighborhood gym. Eddie specializes in cardio and strength training while Stella specializes in yoga and </w:t>
      </w:r>
      <w:proofErr w:type="spellStart"/>
      <w:r w:rsidRPr="00E30502">
        <w:rPr>
          <w:rFonts w:ascii="Arial" w:hAnsi="Arial" w:cs="Arial"/>
          <w:i/>
          <w:color w:val="C0504D" w:themeColor="accent2"/>
          <w:sz w:val="20"/>
        </w:rPr>
        <w:t>pilates</w:t>
      </w:r>
      <w:proofErr w:type="spellEnd"/>
      <w:r w:rsidR="00110FC0" w:rsidRPr="00E30502">
        <w:rPr>
          <w:rFonts w:ascii="Arial" w:hAnsi="Arial" w:cs="Arial"/>
          <w:i/>
          <w:color w:val="C0504D" w:themeColor="accent2"/>
          <w:sz w:val="20"/>
        </w:rPr>
        <w:t>.</w:t>
      </w:r>
      <w:r w:rsidRPr="00E30502">
        <w:rPr>
          <w:rFonts w:ascii="Arial" w:hAnsi="Arial" w:cs="Arial"/>
          <w:i/>
          <w:color w:val="C0504D" w:themeColor="accent2"/>
          <w:sz w:val="20"/>
        </w:rPr>
        <w:t xml:space="preserve"> A few years ago, the two friends decided to quit their jobs and start Core Fit</w:t>
      </w:r>
      <w:r w:rsidR="00D120BE" w:rsidRPr="00E30502">
        <w:rPr>
          <w:rFonts w:ascii="Arial" w:hAnsi="Arial" w:cs="Arial"/>
          <w:i/>
          <w:color w:val="C0504D" w:themeColor="accent2"/>
          <w:sz w:val="20"/>
        </w:rPr>
        <w:t>ness</w:t>
      </w:r>
      <w:r w:rsidRPr="00E30502">
        <w:rPr>
          <w:rFonts w:ascii="Arial" w:hAnsi="Arial" w:cs="Arial"/>
          <w:i/>
          <w:color w:val="C0504D" w:themeColor="accent2"/>
          <w:sz w:val="20"/>
        </w:rPr>
        <w:t xml:space="preserve">, an exercise studio </w:t>
      </w:r>
      <w:r w:rsidR="00C40E77" w:rsidRPr="00E30502">
        <w:rPr>
          <w:rFonts w:ascii="Arial" w:hAnsi="Arial" w:cs="Arial"/>
          <w:i/>
          <w:color w:val="C0504D" w:themeColor="accent2"/>
          <w:sz w:val="20"/>
        </w:rPr>
        <w:t>that offers</w:t>
      </w:r>
      <w:r w:rsidRPr="00E30502">
        <w:rPr>
          <w:rFonts w:ascii="Arial" w:hAnsi="Arial" w:cs="Arial"/>
          <w:i/>
          <w:color w:val="C0504D" w:themeColor="accent2"/>
          <w:sz w:val="20"/>
        </w:rPr>
        <w:t xml:space="preserve"> individual and group </w:t>
      </w:r>
      <w:r w:rsidR="00E30502" w:rsidRPr="00E30502">
        <w:rPr>
          <w:rFonts w:ascii="Arial" w:hAnsi="Arial" w:cs="Arial"/>
          <w:i/>
          <w:color w:val="C0504D" w:themeColor="accent2"/>
          <w:sz w:val="20"/>
        </w:rPr>
        <w:t xml:space="preserve">Core Fit </w:t>
      </w:r>
      <w:r w:rsidRPr="00E30502">
        <w:rPr>
          <w:rFonts w:ascii="Arial" w:hAnsi="Arial" w:cs="Arial"/>
          <w:i/>
          <w:color w:val="C0504D" w:themeColor="accent2"/>
          <w:sz w:val="20"/>
        </w:rPr>
        <w:t>classes – a work out class they designed which combines cardio, strength and flexibility. People can either join Core Fit</w:t>
      </w:r>
      <w:r w:rsidR="00E30502" w:rsidRPr="00E30502">
        <w:rPr>
          <w:rFonts w:ascii="Arial" w:hAnsi="Arial" w:cs="Arial"/>
          <w:i/>
          <w:color w:val="C0504D" w:themeColor="accent2"/>
          <w:sz w:val="20"/>
        </w:rPr>
        <w:t>ness</w:t>
      </w:r>
      <w:r w:rsidRPr="00E30502">
        <w:rPr>
          <w:rFonts w:ascii="Arial" w:hAnsi="Arial" w:cs="Arial"/>
          <w:i/>
          <w:color w:val="C0504D" w:themeColor="accent2"/>
          <w:sz w:val="20"/>
        </w:rPr>
        <w:t xml:space="preserve"> as monthly members or pay for a single </w:t>
      </w:r>
      <w:commentRangeStart w:id="2"/>
      <w:r w:rsidRPr="00E30502">
        <w:rPr>
          <w:rFonts w:ascii="Arial" w:hAnsi="Arial" w:cs="Arial"/>
          <w:i/>
          <w:color w:val="C0504D" w:themeColor="accent2"/>
          <w:sz w:val="20"/>
        </w:rPr>
        <w:t>class</w:t>
      </w:r>
      <w:commentRangeEnd w:id="2"/>
      <w:r w:rsidR="00110FC0" w:rsidRPr="00E30502">
        <w:rPr>
          <w:rFonts w:ascii="Arial" w:hAnsi="Arial" w:cs="Arial"/>
          <w:i/>
          <w:color w:val="C0504D" w:themeColor="accent2"/>
          <w:sz w:val="20"/>
        </w:rPr>
        <w:commentReference w:id="2"/>
      </w:r>
      <w:r w:rsidRPr="00E30502">
        <w:rPr>
          <w:rFonts w:ascii="Arial" w:hAnsi="Arial" w:cs="Arial"/>
          <w:i/>
          <w:color w:val="C0504D" w:themeColor="accent2"/>
          <w:sz w:val="20"/>
        </w:rPr>
        <w:t>.</w:t>
      </w:r>
    </w:p>
    <w:p w14:paraId="59E6B112" w14:textId="77777777" w:rsidR="008053BD" w:rsidRDefault="008053BD" w:rsidP="00C86142">
      <w:pPr>
        <w:spacing w:before="280" w:after="280"/>
        <w:ind w:left="720"/>
        <w:rPr>
          <w:rFonts w:ascii="Arial" w:eastAsia="Times New Roman" w:hAnsi="Arial" w:cs="Arial"/>
          <w:color w:val="000000"/>
          <w:sz w:val="20"/>
          <w:szCs w:val="20"/>
        </w:rPr>
      </w:pPr>
      <w:r>
        <w:rPr>
          <w:noProof/>
        </w:rPr>
        <w:drawing>
          <wp:inline distT="0" distB="0" distL="0" distR="0" wp14:anchorId="2B167385" wp14:editId="175A83C5">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10"/>
                    <a:srcRect/>
                    <a:stretch>
                      <a:fillRect/>
                    </a:stretch>
                  </pic:blipFill>
                  <pic:spPr>
                    <a:xfrm>
                      <a:off x="0" y="0"/>
                      <a:ext cx="5270500" cy="2887345"/>
                    </a:xfrm>
                    <a:prstGeom prst="rect">
                      <a:avLst/>
                    </a:prstGeom>
                    <a:ln/>
                  </pic:spPr>
                </pic:pic>
              </a:graphicData>
            </a:graphic>
          </wp:inline>
        </w:drawing>
      </w:r>
    </w:p>
    <w:p w14:paraId="0223ED9D" w14:textId="0C02586A" w:rsidR="008053BD" w:rsidRPr="00E30502" w:rsidRDefault="004D3F45" w:rsidP="008053BD">
      <w:pPr>
        <w:spacing w:before="280" w:after="280"/>
        <w:rPr>
          <w:rFonts w:ascii="Arial" w:hAnsi="Arial" w:cs="Arial"/>
          <w:i/>
          <w:color w:val="C0504D" w:themeColor="accent2"/>
          <w:sz w:val="20"/>
        </w:rPr>
      </w:pPr>
      <w:r w:rsidRPr="00E30502" w:rsidDel="00DA706C">
        <w:rPr>
          <w:rFonts w:ascii="Arial" w:hAnsi="Arial" w:cs="Arial"/>
          <w:i/>
          <w:color w:val="C0504D" w:themeColor="accent2"/>
          <w:sz w:val="20"/>
        </w:rPr>
        <w:t>Cor</w:t>
      </w:r>
      <w:sdt>
        <w:sdtPr>
          <w:rPr>
            <w:rFonts w:ascii="Arial" w:hAnsi="Arial" w:cs="Arial"/>
            <w:i/>
            <w:color w:val="C0504D" w:themeColor="accent2"/>
            <w:sz w:val="20"/>
          </w:rPr>
          <w:tag w:val="goog_rdk_96"/>
          <w:id w:val="-1176955699"/>
        </w:sdtPr>
        <w:sdtEndPr/>
        <w:sdtContent/>
      </w:sdt>
      <w:sdt>
        <w:sdtPr>
          <w:rPr>
            <w:rFonts w:ascii="Arial" w:hAnsi="Arial" w:cs="Arial"/>
            <w:i/>
            <w:color w:val="C0504D" w:themeColor="accent2"/>
            <w:sz w:val="20"/>
          </w:rPr>
          <w:tag w:val="goog_rdk_204"/>
          <w:id w:val="1275529791"/>
        </w:sdtPr>
        <w:sdtEndPr/>
        <w:sdtContent/>
      </w:sdt>
      <w:r w:rsidRPr="00E30502" w:rsidDel="00DA706C">
        <w:rPr>
          <w:rFonts w:ascii="Arial" w:hAnsi="Arial" w:cs="Arial"/>
          <w:i/>
          <w:color w:val="C0504D" w:themeColor="accent2"/>
          <w:sz w:val="20"/>
        </w:rPr>
        <w:t>e Fit</w:t>
      </w:r>
      <w:r w:rsidR="00E30502">
        <w:rPr>
          <w:rFonts w:ascii="Arial" w:hAnsi="Arial" w:cs="Arial"/>
          <w:i/>
          <w:color w:val="C0504D" w:themeColor="accent2"/>
          <w:sz w:val="20"/>
        </w:rPr>
        <w:t>ness</w:t>
      </w:r>
      <w:r w:rsidRPr="00E30502" w:rsidDel="00DA706C">
        <w:rPr>
          <w:rFonts w:ascii="Arial" w:hAnsi="Arial" w:cs="Arial"/>
          <w:i/>
          <w:color w:val="C0504D" w:themeColor="accent2"/>
          <w:sz w:val="20"/>
        </w:rPr>
        <w:t xml:space="preserve"> </w:t>
      </w:r>
      <w:r w:rsidR="008053BD" w:rsidRPr="00E30502">
        <w:rPr>
          <w:rFonts w:ascii="Arial" w:hAnsi="Arial" w:cs="Arial"/>
          <w:i/>
          <w:color w:val="C0504D" w:themeColor="accent2"/>
          <w:sz w:val="20"/>
        </w:rPr>
        <w:t xml:space="preserve">is a corporation. Stella and Eddie are the owners or stockholders. They invested $40,000 each in the business, which is the maximum amount they could lose if the business doesn’t do well and shuts down. </w:t>
      </w:r>
    </w:p>
    <w:p w14:paraId="375F4CFE"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5E198584" w14:textId="7B43DE20" w:rsidR="008053BD" w:rsidRPr="00F71CCF" w:rsidRDefault="004D3F45" w:rsidP="008053BD">
      <w:pPr>
        <w:spacing w:before="280" w:after="280"/>
        <w:rPr>
          <w:rFonts w:ascii="Chalkboard" w:hAnsi="Chalkboard" w:cs="Arial"/>
          <w:color w:val="C0504D" w:themeColor="accent2"/>
          <w:sz w:val="20"/>
          <w:szCs w:val="20"/>
        </w:rPr>
      </w:pPr>
      <w:r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893457034"/>
        </w:sdtPr>
        <w:sdtEndPr/>
        <w:sdtContent/>
      </w:sdt>
      <w:sdt>
        <w:sdtPr>
          <w:rPr>
            <w:rFonts w:ascii="Chalkboard" w:hAnsi="Chalkboard" w:cs="Arial"/>
            <w:color w:val="C0504D" w:themeColor="accent2"/>
            <w:sz w:val="20"/>
            <w:szCs w:val="20"/>
          </w:rPr>
          <w:tag w:val="goog_rdk_204"/>
          <w:id w:val="-213811475"/>
        </w:sdtPr>
        <w:sdtEndPr/>
        <w:sdtContent/>
      </w:sdt>
      <w:r w:rsidRPr="00F71CCF" w:rsidDel="00DA706C">
        <w:rPr>
          <w:rFonts w:ascii="Chalkboard" w:hAnsi="Chalkboard" w:cs="Arial"/>
          <w:color w:val="C0504D" w:themeColor="accent2"/>
          <w:sz w:val="20"/>
          <w:szCs w:val="20"/>
        </w:rPr>
        <w:t>e Fit</w:t>
      </w:r>
      <w:r w:rsidR="00F71CCF">
        <w:rPr>
          <w:rFonts w:ascii="Chalkboard" w:hAnsi="Chalkboard" w:cs="Arial"/>
          <w:color w:val="C0504D" w:themeColor="accent2"/>
          <w:sz w:val="20"/>
          <w:szCs w:val="20"/>
        </w:rPr>
        <w:t>ness</w:t>
      </w:r>
      <w:r w:rsidRPr="00F71CCF" w:rsidDel="00DA706C">
        <w:rPr>
          <w:rFonts w:ascii="Chalkboard" w:hAnsi="Chalkboard" w:cs="Arial"/>
          <w:color w:val="C0504D" w:themeColor="accent2"/>
          <w:sz w:val="20"/>
          <w:szCs w:val="20"/>
        </w:rPr>
        <w:t xml:space="preserve"> </w:t>
      </w:r>
      <w:r w:rsidR="008053BD" w:rsidRPr="00F71CCF">
        <w:rPr>
          <w:rFonts w:ascii="Chalkboard" w:hAnsi="Chalkboard" w:cs="Arial"/>
          <w:color w:val="C0504D" w:themeColor="accent2"/>
          <w:sz w:val="20"/>
          <w:szCs w:val="20"/>
        </w:rPr>
        <w:t xml:space="preserve">is a services business. It sells unique fitness classes, which is an experience. </w:t>
      </w:r>
    </w:p>
    <w:p w14:paraId="1423F03F"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41C46BD1"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2768FCFB" w14:textId="77777777" w:rsidR="00F20EB4" w:rsidRDefault="00F20EB4" w:rsidP="00F20EB4"/>
    <w:p w14:paraId="01BDEAAD" w14:textId="77777777"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6DE098E1" w14:textId="77777777" w:rsidR="00090699" w:rsidRDefault="00090699" w:rsidP="00F20EB4">
      <w:pPr>
        <w:rPr>
          <w:rFonts w:ascii="Arial" w:hAnsi="Arial" w:cs="Arial"/>
        </w:rPr>
      </w:pPr>
    </w:p>
    <w:p w14:paraId="5C55EC1F" w14:textId="77777777" w:rsidR="00897475" w:rsidRPr="00422CD2" w:rsidRDefault="00F20EB4" w:rsidP="00F71CCF">
      <w:pPr>
        <w:pStyle w:val="Quote"/>
      </w:pPr>
      <w:commentRangeStart w:id="3"/>
      <w:r w:rsidRPr="00422CD2">
        <w:t>Did you Know?</w:t>
      </w:r>
    </w:p>
    <w:p w14:paraId="67503FE5" w14:textId="477A5D0B" w:rsidR="00897475" w:rsidRPr="00897475" w:rsidRDefault="00897475">
      <w:pPr>
        <w:pStyle w:val="Quote"/>
      </w:pPr>
      <w:r w:rsidRPr="00897475">
        <w:t xml:space="preserve">The word </w:t>
      </w:r>
      <w:r w:rsidR="00131EA0">
        <w:t>“</w:t>
      </w:r>
      <w:r w:rsidRPr="00897475">
        <w:t>Accounting</w:t>
      </w:r>
      <w:r w:rsidR="00131EA0">
        <w:t>”</w:t>
      </w:r>
      <w:r w:rsidRPr="00897475">
        <w:t xml:space="preserve"> comes from the </w:t>
      </w:r>
      <w:r w:rsidR="006F02B9">
        <w:t>L</w:t>
      </w:r>
      <w:r w:rsidR="00F152AC">
        <w:t xml:space="preserve">atin </w:t>
      </w:r>
      <w:r w:rsidRPr="00897475">
        <w:t xml:space="preserve">word </w:t>
      </w:r>
      <w:proofErr w:type="spellStart"/>
      <w:r w:rsidRPr="00897475">
        <w:t>comput</w:t>
      </w:r>
      <w:r w:rsidR="00F152AC">
        <w:t>a</w:t>
      </w:r>
      <w:r w:rsidRPr="00897475">
        <w:t>r</w:t>
      </w:r>
      <w:r w:rsidR="00F152AC">
        <w:t>e</w:t>
      </w:r>
      <w:proofErr w:type="spellEnd"/>
      <w:r w:rsidRPr="00897475">
        <w:t xml:space="preserve"> meaning </w:t>
      </w:r>
      <w:r w:rsidR="00131EA0">
        <w:t>“</w:t>
      </w:r>
      <w:r w:rsidRPr="00897475">
        <w:t>to count</w:t>
      </w:r>
      <w:r w:rsidR="00131EA0">
        <w:t>”</w:t>
      </w:r>
      <w:r w:rsidRPr="00897475">
        <w:t xml:space="preserve"> or</w:t>
      </w:r>
      <w:r w:rsidR="00131EA0">
        <w:t xml:space="preserve"> “to</w:t>
      </w:r>
      <w:r w:rsidRPr="00897475">
        <w:t xml:space="preserve"> score</w:t>
      </w:r>
      <w:commentRangeEnd w:id="3"/>
      <w:r w:rsidR="00131EA0">
        <w:t>”</w:t>
      </w:r>
      <w:r>
        <w:rPr>
          <w:rStyle w:val="CommentReference"/>
          <w:rFonts w:ascii="Times New Roman" w:eastAsia="Times New Roman" w:hAnsi="Times New Roman" w:cs="Times New Roman"/>
          <w:i w:val="0"/>
          <w:iCs w:val="0"/>
          <w:color w:val="auto"/>
        </w:rPr>
        <w:commentReference w:id="3"/>
      </w:r>
      <w:r w:rsidR="00DA706C">
        <w:t>.</w:t>
      </w:r>
    </w:p>
    <w:p w14:paraId="0CB01DD8" w14:textId="77777777" w:rsidR="00DA706C" w:rsidRDefault="00DA706C" w:rsidP="00F20EB4">
      <w:pPr>
        <w:rPr>
          <w:rFonts w:ascii="Arial" w:hAnsi="Arial" w:cs="Arial"/>
        </w:rPr>
      </w:pPr>
    </w:p>
    <w:p w14:paraId="5B759F4A" w14:textId="77777777" w:rsidR="00DA706C" w:rsidRPr="00C60AC1" w:rsidRDefault="00DA706C" w:rsidP="00F20EB4">
      <w:pPr>
        <w:rPr>
          <w:rFonts w:ascii="Arial" w:hAnsi="Arial" w:cs="Arial"/>
        </w:rPr>
      </w:pPr>
    </w:p>
    <w:p w14:paraId="4911DC8A" w14:textId="067B4A8A" w:rsidR="00C60AC1" w:rsidRPr="00F71CCF" w:rsidDel="00DA706C" w:rsidRDefault="00F71CCF" w:rsidP="00F71CCF">
      <w:pPr>
        <w:spacing w:before="280" w:after="280"/>
        <w:rPr>
          <w:rFonts w:ascii="Chalkboard" w:hAnsi="Chalkboard" w:cs="Arial"/>
          <w:color w:val="C0504D" w:themeColor="accent2"/>
          <w:sz w:val="20"/>
          <w:szCs w:val="20"/>
        </w:rPr>
      </w:pPr>
      <w:r>
        <w:rPr>
          <w:rFonts w:ascii="Chalkboard" w:hAnsi="Chalkboard" w:cs="Arial"/>
          <w:color w:val="C0504D" w:themeColor="accent2"/>
          <w:sz w:val="20"/>
          <w:szCs w:val="20"/>
        </w:rPr>
        <w:t xml:space="preserve">As </w:t>
      </w:r>
      <w:r w:rsidR="00C60AC1"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2063217460"/>
        </w:sdtPr>
        <w:sdtEndPr/>
        <w:sdtContent/>
      </w:sdt>
      <w:sdt>
        <w:sdtPr>
          <w:rPr>
            <w:rFonts w:ascii="Chalkboard" w:hAnsi="Chalkboard" w:cs="Arial"/>
            <w:color w:val="C0504D" w:themeColor="accent2"/>
            <w:sz w:val="20"/>
            <w:szCs w:val="20"/>
          </w:rPr>
          <w:tag w:val="goog_rdk_204"/>
          <w:id w:val="-1559391952"/>
        </w:sdtPr>
        <w:sdtEndPr/>
        <w:sdtContent/>
      </w:sdt>
      <w:r w:rsidR="00C60AC1" w:rsidRPr="00F71CCF" w:rsidDel="00DA706C">
        <w:rPr>
          <w:rFonts w:ascii="Chalkboard" w:hAnsi="Chalkboard" w:cs="Arial"/>
          <w:color w:val="C0504D" w:themeColor="accent2"/>
          <w:sz w:val="20"/>
          <w:szCs w:val="20"/>
        </w:rPr>
        <w:t>e Fit</w:t>
      </w:r>
      <w:r>
        <w:rPr>
          <w:rFonts w:ascii="Chalkboard" w:hAnsi="Chalkboard" w:cs="Arial"/>
          <w:color w:val="C0504D" w:themeColor="accent2"/>
          <w:sz w:val="20"/>
          <w:szCs w:val="20"/>
        </w:rPr>
        <w:t>ness</w:t>
      </w:r>
      <w:r w:rsidR="00C60AC1" w:rsidRPr="00F71CCF" w:rsidDel="00DA706C">
        <w:rPr>
          <w:rFonts w:ascii="Chalkboard" w:hAnsi="Chalkboard" w:cs="Arial"/>
          <w:color w:val="C0504D" w:themeColor="accent2"/>
          <w:sz w:val="20"/>
          <w:szCs w:val="20"/>
        </w:rPr>
        <w:t xml:space="preserve"> has started generating profits, Stella</w:t>
      </w:r>
      <w:r>
        <w:rPr>
          <w:rFonts w:ascii="Chalkboard" w:hAnsi="Chalkboard" w:cs="Arial"/>
          <w:color w:val="C0504D" w:themeColor="accent2"/>
          <w:sz w:val="20"/>
          <w:szCs w:val="20"/>
        </w:rPr>
        <w:t xml:space="preserve"> and Eddie</w:t>
      </w:r>
      <w:r w:rsidR="00C60AC1" w:rsidRPr="00F71CCF" w:rsidDel="00DA706C">
        <w:rPr>
          <w:rFonts w:ascii="Chalkboard" w:hAnsi="Chalkboard" w:cs="Arial"/>
          <w:color w:val="C0504D" w:themeColor="accent2"/>
          <w:sz w:val="20"/>
          <w:szCs w:val="20"/>
        </w:rPr>
        <w:t xml:space="preserve"> are thinking about how to spend the cash they are generating.  Some of the questions they are trying to answer include: </w:t>
      </w:r>
    </w:p>
    <w:p w14:paraId="4D467E16"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Should they </w:t>
      </w:r>
      <w:sdt>
        <w:sdtPr>
          <w:rPr>
            <w:rFonts w:ascii="Chalkboard" w:hAnsi="Chalkboard" w:cs="Arial"/>
            <w:i/>
            <w:color w:val="C0504D" w:themeColor="accent2"/>
            <w:sz w:val="20"/>
            <w:szCs w:val="20"/>
          </w:rPr>
          <w:tag w:val="goog_rdk_46"/>
          <w:id w:val="-2093308715"/>
        </w:sdtPr>
        <w:sdtEndPr/>
        <w:sdtContent/>
      </w:sdt>
      <w:sdt>
        <w:sdtPr>
          <w:rPr>
            <w:rFonts w:ascii="Chalkboard" w:hAnsi="Chalkboard" w:cs="Arial"/>
            <w:i/>
            <w:color w:val="C0504D" w:themeColor="accent2"/>
            <w:sz w:val="20"/>
            <w:szCs w:val="20"/>
          </w:rPr>
          <w:tag w:val="goog_rdk_154"/>
          <w:id w:val="-325432356"/>
        </w:sdtPr>
        <w:sdtEndPr/>
        <w:sdtContent/>
      </w:sdt>
      <w:r w:rsidRPr="00F71CCF" w:rsidDel="00DA706C">
        <w:rPr>
          <w:rFonts w:ascii="Chalkboard" w:hAnsi="Chalkboard" w:cs="Arial"/>
          <w:i/>
          <w:color w:val="C0504D" w:themeColor="accent2"/>
          <w:sz w:val="20"/>
          <w:szCs w:val="20"/>
        </w:rPr>
        <w:t xml:space="preserve">start selling healthy snacks, like smoothies or protein bars, in their studio? </w:t>
      </w:r>
    </w:p>
    <w:p w14:paraId="245FF7AC" w14:textId="42E74DF3"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Does it make sense to sell Core Fit</w:t>
      </w:r>
      <w:r w:rsidR="00F71CCF">
        <w:rPr>
          <w:rFonts w:ascii="Chalkboard" w:hAnsi="Chalkboard" w:cs="Arial"/>
          <w:i/>
          <w:color w:val="C0504D" w:themeColor="accent2"/>
          <w:sz w:val="20"/>
          <w:szCs w:val="20"/>
        </w:rPr>
        <w:t>ness</w:t>
      </w:r>
      <w:r w:rsidRPr="00F71CCF" w:rsidDel="00DA706C">
        <w:rPr>
          <w:rFonts w:ascii="Chalkboard" w:hAnsi="Chalkboard" w:cs="Arial"/>
          <w:i/>
          <w:color w:val="C0504D" w:themeColor="accent2"/>
          <w:sz w:val="20"/>
          <w:szCs w:val="20"/>
        </w:rPr>
        <w:t xml:space="preserve"> branded clothing or water bottles? </w:t>
      </w:r>
    </w:p>
    <w:p w14:paraId="10AD479F"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Could they start online video access of their classes for people that want to access the classes remotely? </w:t>
      </w:r>
    </w:p>
    <w:p w14:paraId="62A152D6"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Is it a good idea to open up a second location? </w:t>
      </w:r>
    </w:p>
    <w:p w14:paraId="61F3BECC" w14:textId="77777777" w:rsidR="00C60AC1" w:rsidRPr="000202C5" w:rsidRDefault="00C60AC1" w:rsidP="00C60AC1">
      <w:pPr>
        <w:rPr>
          <w:rFonts w:ascii="Arial" w:hAnsi="Arial" w:cs="Arial"/>
          <w:sz w:val="20"/>
          <w:szCs w:val="20"/>
        </w:rPr>
      </w:pPr>
    </w:p>
    <w:p w14:paraId="5EEB76E4" w14:textId="77777777" w:rsidR="00C60AC1" w:rsidRPr="000202C5" w:rsidRDefault="00C60AC1" w:rsidP="00C60AC1">
      <w:pPr>
        <w:rPr>
          <w:rFonts w:ascii="Arial" w:hAnsi="Arial" w:cs="Arial"/>
          <w:sz w:val="20"/>
          <w:szCs w:val="20"/>
        </w:rPr>
      </w:pPr>
      <w:r w:rsidRPr="000202C5">
        <w:rPr>
          <w:rFonts w:ascii="Arial" w:hAnsi="Arial" w:cs="Arial"/>
          <w:sz w:val="20"/>
          <w:szCs w:val="20"/>
        </w:rPr>
        <w:t xml:space="preserve">While these decisions may seem like good business ideas, we need Accounting to help answer if they are financially viable. </w:t>
      </w:r>
    </w:p>
    <w:p w14:paraId="0A3D006B" w14:textId="77777777" w:rsidR="00C60AC1" w:rsidRDefault="00C60AC1" w:rsidP="00F20EB4"/>
    <w:p w14:paraId="6145B873" w14:textId="77DFB46C" w:rsidR="00C60AC1" w:rsidRPr="00C161DD" w:rsidRDefault="00C60AC1" w:rsidP="00B223B6">
      <w:pPr>
        <w:pStyle w:val="Heading3"/>
        <w:rPr>
          <w:rFonts w:ascii="Arial" w:hAnsi="Arial" w:cs="Arial"/>
          <w:sz w:val="26"/>
          <w:szCs w:val="26"/>
        </w:rPr>
      </w:pPr>
      <w:r w:rsidRPr="00C161DD">
        <w:rPr>
          <w:rFonts w:ascii="Arial" w:hAnsi="Arial" w:cs="Arial"/>
          <w:sz w:val="26"/>
          <w:szCs w:val="26"/>
        </w:rPr>
        <w:t xml:space="preserve">Test Your Understanding </w:t>
      </w:r>
    </w:p>
    <w:p w14:paraId="46E0C094" w14:textId="77777777" w:rsidR="00A01701" w:rsidRPr="00463629" w:rsidRDefault="00A01701" w:rsidP="00A01701">
      <w:r>
        <w:t>&lt;ignore&gt;</w:t>
      </w:r>
    </w:p>
    <w:p w14:paraId="4AC1FABA" w14:textId="77777777" w:rsidR="00C60AC1" w:rsidRDefault="00C60AC1" w:rsidP="00C60AC1"/>
    <w:p w14:paraId="0EBCA171" w14:textId="77777777" w:rsidR="00C60AC1" w:rsidRPr="00F71CCF" w:rsidRDefault="00C60AC1" w:rsidP="00C60AC1">
      <w:pPr>
        <w:rPr>
          <w:rFonts w:ascii="Arial" w:hAnsi="Arial" w:cs="Arial"/>
          <w:sz w:val="20"/>
          <w:szCs w:val="20"/>
        </w:rPr>
      </w:pPr>
      <w:r w:rsidRPr="00F71CCF">
        <w:rPr>
          <w:rFonts w:ascii="Arial" w:hAnsi="Arial" w:cs="Arial"/>
          <w:sz w:val="20"/>
          <w:szCs w:val="20"/>
        </w:rPr>
        <w:t>The owners of a corporation are called</w:t>
      </w:r>
    </w:p>
    <w:p w14:paraId="758A26C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managers</w:t>
      </w:r>
    </w:p>
    <w:p w14:paraId="4FFF232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customers</w:t>
      </w:r>
    </w:p>
    <w:p w14:paraId="09F51858"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vendors</w:t>
      </w:r>
    </w:p>
    <w:p w14:paraId="1AB394C7" w14:textId="77777777" w:rsidR="00C60AC1" w:rsidRPr="00F71CCF" w:rsidRDefault="00C60AC1" w:rsidP="00C60AC1">
      <w:pPr>
        <w:pStyle w:val="ListParagraph"/>
        <w:numPr>
          <w:ilvl w:val="0"/>
          <w:numId w:val="3"/>
        </w:numPr>
        <w:ind w:left="426"/>
        <w:rPr>
          <w:rFonts w:ascii="Arial" w:hAnsi="Arial" w:cs="Arial"/>
          <w:color w:val="008000"/>
          <w:sz w:val="20"/>
          <w:szCs w:val="20"/>
        </w:rPr>
      </w:pPr>
      <w:r w:rsidRPr="00F71CCF">
        <w:rPr>
          <w:rFonts w:ascii="Arial" w:hAnsi="Arial" w:cs="Arial"/>
          <w:color w:val="008000"/>
          <w:sz w:val="20"/>
          <w:szCs w:val="20"/>
        </w:rPr>
        <w:t>stockholders</w:t>
      </w:r>
    </w:p>
    <w:p w14:paraId="442FF31D" w14:textId="77777777" w:rsidR="00794FEF" w:rsidRDefault="00794FEF" w:rsidP="00C60AC1"/>
    <w:p w14:paraId="31F1AE55" w14:textId="77777777" w:rsidR="00A01701" w:rsidRPr="002D4B0E" w:rsidRDefault="00A01701" w:rsidP="00A01701">
      <w:pPr>
        <w:rPr>
          <w:rFonts w:ascii="Arial" w:hAnsi="Arial" w:cs="Arial"/>
          <w:sz w:val="20"/>
        </w:rPr>
      </w:pPr>
      <w:r>
        <w:rPr>
          <w:rFonts w:ascii="Arial" w:hAnsi="Arial" w:cs="Arial"/>
          <w:sz w:val="20"/>
        </w:rPr>
        <w:t>&lt;/ignore&gt;</w:t>
      </w:r>
    </w:p>
    <w:p w14:paraId="7E8E72C7" w14:textId="29D7C9A3"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llika" w:date="2019-05-22T16:17:00Z" w:initials="M">
    <w:p w14:paraId="785FD80C" w14:textId="76EE156B" w:rsidR="00F71CCF" w:rsidRDefault="00F71CCF">
      <w:pPr>
        <w:pStyle w:val="CommentText"/>
      </w:pPr>
      <w:r>
        <w:rPr>
          <w:rStyle w:val="CommentReference"/>
        </w:rPr>
        <w:annotationRef/>
      </w:r>
      <w:r>
        <w:t>Trying out different options for the Core Fitness example to see how they look online / in the course</w:t>
      </w:r>
    </w:p>
  </w:comment>
  <w:comment w:id="2" w:author="Mallika" w:date="2019-05-22T16:04:00Z" w:initials="M">
    <w:p w14:paraId="7371A88F" w14:textId="474CDE91" w:rsidR="00F71CCF" w:rsidRDefault="00F71CCF">
      <w:pPr>
        <w:pStyle w:val="CommentText"/>
      </w:pPr>
      <w:r>
        <w:rPr>
          <w:rStyle w:val="CommentReference"/>
        </w:rPr>
        <w:annotationRef/>
      </w:r>
      <w:r>
        <w:t xml:space="preserve">Delete Studio from the Picture and change the name to Core </w:t>
      </w:r>
    </w:p>
  </w:comment>
  <w:comment w:id="3" w:author="Jasneet Kaur" w:date="2019-05-01T12:53:00Z" w:initials="JK">
    <w:p w14:paraId="0F83016B" w14:textId="77777777" w:rsidR="00F71CCF" w:rsidRDefault="00F71CCF">
      <w:pPr>
        <w:pStyle w:val="CommentText"/>
      </w:pPr>
      <w:r>
        <w:rPr>
          <w:rStyle w:val="CommentReference"/>
        </w:rPr>
        <w:annotationRef/>
      </w:r>
      <w:r>
        <w:t>Dev team to render this as a notesbox. How to distinguish between notesbox and quote in the document. Sumit to respond.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FD80C" w15:done="0"/>
  <w15:commentEx w15:paraId="7371A88F" w15:done="0"/>
  <w15:commentEx w15:paraId="0F8301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FD80C" w16cid:durableId="2091490A"/>
  <w16cid:commentId w16cid:paraId="7371A88F" w16cid:durableId="2091490B"/>
  <w16cid:commentId w16cid:paraId="0F83016B" w16cid:durableId="209149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halkboard">
    <w:altName w:val="Calibri"/>
    <w:charset w:val="00"/>
    <w:family w:val="auto"/>
    <w:pitch w:val="variable"/>
    <w:sig w:usb0="8000002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neet Kaur">
    <w15:presenceInfo w15:providerId="AD" w15:userId="S-1-5-21-3214158073-3399791029-1922794930-1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90699"/>
    <w:rsid w:val="00110FC0"/>
    <w:rsid w:val="00131EA0"/>
    <w:rsid w:val="001772FE"/>
    <w:rsid w:val="00177A7F"/>
    <w:rsid w:val="001B069B"/>
    <w:rsid w:val="001D59EA"/>
    <w:rsid w:val="0025620E"/>
    <w:rsid w:val="0028002C"/>
    <w:rsid w:val="002817BE"/>
    <w:rsid w:val="00286BCA"/>
    <w:rsid w:val="00351204"/>
    <w:rsid w:val="003D2DC4"/>
    <w:rsid w:val="003F2EC7"/>
    <w:rsid w:val="00422CD2"/>
    <w:rsid w:val="0046039D"/>
    <w:rsid w:val="004D3F45"/>
    <w:rsid w:val="005E232C"/>
    <w:rsid w:val="00692505"/>
    <w:rsid w:val="00694862"/>
    <w:rsid w:val="006F02B9"/>
    <w:rsid w:val="006F13DD"/>
    <w:rsid w:val="00773866"/>
    <w:rsid w:val="00794FEF"/>
    <w:rsid w:val="007A3187"/>
    <w:rsid w:val="007B546D"/>
    <w:rsid w:val="007D13D1"/>
    <w:rsid w:val="007E43D5"/>
    <w:rsid w:val="0080273E"/>
    <w:rsid w:val="008053BD"/>
    <w:rsid w:val="00813CB8"/>
    <w:rsid w:val="008545EB"/>
    <w:rsid w:val="0088271E"/>
    <w:rsid w:val="00897475"/>
    <w:rsid w:val="008A4D60"/>
    <w:rsid w:val="008B3A99"/>
    <w:rsid w:val="008D6BEE"/>
    <w:rsid w:val="00A01701"/>
    <w:rsid w:val="00A424BF"/>
    <w:rsid w:val="00A659D3"/>
    <w:rsid w:val="00AC29CD"/>
    <w:rsid w:val="00B223B6"/>
    <w:rsid w:val="00B92B27"/>
    <w:rsid w:val="00BB3815"/>
    <w:rsid w:val="00BC4875"/>
    <w:rsid w:val="00C161DD"/>
    <w:rsid w:val="00C40E77"/>
    <w:rsid w:val="00C4364D"/>
    <w:rsid w:val="00C60AC1"/>
    <w:rsid w:val="00C7646D"/>
    <w:rsid w:val="00C86142"/>
    <w:rsid w:val="00C96D8C"/>
    <w:rsid w:val="00CD7696"/>
    <w:rsid w:val="00D120BE"/>
    <w:rsid w:val="00D47F34"/>
    <w:rsid w:val="00DA706C"/>
    <w:rsid w:val="00DA7487"/>
    <w:rsid w:val="00E30502"/>
    <w:rsid w:val="00E5502A"/>
    <w:rsid w:val="00E80189"/>
    <w:rsid w:val="00EA2F5F"/>
    <w:rsid w:val="00ED6981"/>
    <w:rsid w:val="00F152AC"/>
    <w:rsid w:val="00F20EB4"/>
    <w:rsid w:val="00F71CCF"/>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EE08C"/>
  <w14:defaultImageDpi w14:val="300"/>
  <w15:docId w15:val="{E10399A5-9415-4F6A-A832-15FC45F0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56</cp:revision>
  <dcterms:created xsi:type="dcterms:W3CDTF">2019-04-24T16:59:00Z</dcterms:created>
  <dcterms:modified xsi:type="dcterms:W3CDTF">2019-05-24T10:58:00Z</dcterms:modified>
</cp:coreProperties>
</file>