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5880" w14:textId="5AE8EA69" w:rsidR="002817BE" w:rsidRPr="00FF15C5" w:rsidRDefault="00773866" w:rsidP="00EF564A">
      <w:pPr>
        <w:rPr>
          <w:i/>
        </w:rPr>
      </w:pPr>
      <w:bookmarkStart w:id="0" w:name="_GoBack"/>
      <w:r w:rsidRPr="00FF15C5">
        <w:t>Learning Objectives</w:t>
      </w:r>
    </w:p>
    <w:bookmarkEnd w:id="0"/>
    <w:p w14:paraId="3475B73B" w14:textId="77777777" w:rsidR="00343E68" w:rsidRPr="002D4B0E" w:rsidRDefault="00343E68" w:rsidP="00343E68"/>
    <w:p w14:paraId="08254D57" w14:textId="5CCBFB11" w:rsidR="00DB11D2" w:rsidRPr="0016722E" w:rsidRDefault="005F5D5D" w:rsidP="0016722E">
      <w:pPr>
        <w:pStyle w:val="ListParagraph"/>
        <w:numPr>
          <w:ilvl w:val="0"/>
          <w:numId w:val="8"/>
        </w:numPr>
        <w:rPr>
          <w:i/>
        </w:rPr>
      </w:pPr>
      <w:r w:rsidRPr="0016722E">
        <w:rPr>
          <w:i/>
        </w:rPr>
        <w:t>Express the five account types in a mathematical equation</w:t>
      </w:r>
    </w:p>
    <w:p w14:paraId="75B5E44A" w14:textId="17548128" w:rsidR="00843147" w:rsidRPr="0016722E" w:rsidRDefault="00843147" w:rsidP="0016722E">
      <w:pPr>
        <w:pStyle w:val="ListParagraph"/>
        <w:numPr>
          <w:ilvl w:val="0"/>
          <w:numId w:val="8"/>
        </w:numPr>
        <w:rPr>
          <w:i/>
        </w:rPr>
      </w:pPr>
      <w:r w:rsidRPr="0016722E">
        <w:rPr>
          <w:i/>
        </w:rPr>
        <w:t>Describe and illustrate how net income impacts retained earnings</w:t>
      </w:r>
    </w:p>
    <w:p w14:paraId="2DF08DD6" w14:textId="77777777" w:rsidR="00843147" w:rsidRPr="0016722E" w:rsidRDefault="00843147" w:rsidP="0016722E">
      <w:pPr>
        <w:pStyle w:val="ListParagraph"/>
        <w:numPr>
          <w:ilvl w:val="0"/>
          <w:numId w:val="8"/>
        </w:numPr>
        <w:rPr>
          <w:i/>
        </w:rPr>
      </w:pPr>
      <w:r w:rsidRPr="0016722E">
        <w:rPr>
          <w:i/>
        </w:rPr>
        <w:t>Classify accounts as either temporary or permanent based on the category each falls into</w:t>
      </w:r>
    </w:p>
    <w:p w14:paraId="34776705" w14:textId="56FC89DF" w:rsidR="002817BE" w:rsidRPr="002817BE" w:rsidRDefault="002817BE" w:rsidP="002817BE">
      <w:pPr>
        <w:rPr>
          <w:rFonts w:ascii="Arial" w:hAnsi="Arial" w:cs="Arial"/>
        </w:rPr>
      </w:pPr>
    </w:p>
    <w:p w14:paraId="488DBEE4" w14:textId="77777777" w:rsidR="00DB11D2" w:rsidRDefault="00DB11D2" w:rsidP="00DB11D2">
      <w:pPr>
        <w:rPr>
          <w:rFonts w:ascii="Arial" w:hAnsi="Arial" w:cs="Arial"/>
          <w:sz w:val="20"/>
        </w:rPr>
      </w:pPr>
    </w:p>
    <w:p w14:paraId="48B2C910" w14:textId="33A41C06"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16722E"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16722E" w:rsidP="00D34694">
      <w:pPr>
        <w:rPr>
          <w:rFonts w:ascii="Arial" w:hAnsi="Arial" w:cs="Arial"/>
          <w:sz w:val="20"/>
        </w:rPr>
      </w:pPr>
      <w:r>
        <w:rPr>
          <w:rFonts w:ascii="Arial" w:hAnsi="Arial" w:cs="Arial"/>
          <w:sz w:val="20"/>
        </w:rPr>
        <w:pict w14:anchorId="3121A7BE">
          <v:shape id="_x0000_i1026" type="#_x0000_t75" style="width:414.75pt;height:205.5pt">
            <v:imagedata r:id="rId6"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w:t>
      </w:r>
      <w:proofErr w:type="gramStart"/>
      <w:r w:rsidRPr="00CB1FB9">
        <w:rPr>
          <w:rFonts w:ascii="Arial" w:eastAsia="Times New Roman" w:hAnsi="Arial" w:cs="Arial"/>
          <w:color w:val="000000"/>
          <w:sz w:val="20"/>
          <w:szCs w:val="20"/>
        </w:rPr>
        <w:t>particular period</w:t>
      </w:r>
      <w:proofErr w:type="gramEnd"/>
      <w:r w:rsidRPr="00CB1FB9">
        <w:rPr>
          <w:rFonts w:ascii="Arial" w:eastAsia="Times New Roman" w:hAnsi="Arial" w:cs="Arial"/>
          <w:color w:val="000000"/>
          <w:sz w:val="20"/>
          <w:szCs w:val="20"/>
        </w:rPr>
        <w:t xml:space="preserve">,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w:t>
      </w:r>
      <w:proofErr w:type="gramStart"/>
      <w:r w:rsidRPr="002405A7">
        <w:rPr>
          <w:rFonts w:ascii="Arial" w:hAnsi="Arial" w:cs="Arial"/>
          <w:sz w:val="20"/>
        </w:rPr>
        <w:t>a period of time</w:t>
      </w:r>
      <w:proofErr w:type="gramEnd"/>
      <w:r w:rsidRPr="002405A7">
        <w:rPr>
          <w:rFonts w:ascii="Arial" w:hAnsi="Arial" w:cs="Arial"/>
          <w:sz w:val="20"/>
        </w:rPr>
        <w:t xml:space="preserv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77777777" w:rsidR="007454B5" w:rsidRPr="002405A7" w:rsidRDefault="007454B5" w:rsidP="007454B5">
      <w:pPr>
        <w:rPr>
          <w:rFonts w:ascii="Arial" w:hAnsi="Arial" w:cs="Arial"/>
          <w:sz w:val="20"/>
        </w:rPr>
      </w:pPr>
      <w:r w:rsidRPr="002405A7">
        <w:rPr>
          <w:rFonts w:ascii="Arial" w:hAnsi="Arial" w:cs="Arial"/>
          <w:sz w:val="20"/>
        </w:rPr>
        <w:t>For example, Core Fit records its revenue and expense accounts monthly.  Therefore, at the beginning of each month, say July, Core Fit sets its revenue and expense accounts to $0.  Over the course of the month, the company earns ~$30,000 on class sales.  Similarly, all expenses (such as wages, rent, utilities, and other costs that directly generate revenue) incurred in July are added up and amount to $22,500. Therefore, Core Fit earns $7,500 in profits for the month of July, which is transferred to the Retained Earnings account. Then, on July 31, Core Fit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7454B5">
      <w:pPr>
        <w:rPr>
          <w:rFonts w:ascii="Arial" w:hAnsi="Arial" w:cs="Arial"/>
          <w:sz w:val="20"/>
        </w:rPr>
      </w:pPr>
      <w:r w:rsidRPr="002405A7">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Pr="002405A7"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r>
      <w:r w:rsidRPr="00940C63">
        <w:rPr>
          <w:rFonts w:ascii="Arial" w:hAnsi="Arial" w:cs="Arial"/>
          <w:sz w:val="20"/>
        </w:rPr>
        <w:lastRenderedPageBreak/>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Sylfae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6039D"/>
    <w:rsid w:val="005E232C"/>
    <w:rsid w:val="005F5D5D"/>
    <w:rsid w:val="00675F01"/>
    <w:rsid w:val="00694862"/>
    <w:rsid w:val="006F02B9"/>
    <w:rsid w:val="007454B5"/>
    <w:rsid w:val="00773866"/>
    <w:rsid w:val="00794FEF"/>
    <w:rsid w:val="007A3187"/>
    <w:rsid w:val="007E43D5"/>
    <w:rsid w:val="007E450C"/>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9E8FA4FC-A4BB-4FBE-8366-A5929E15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428</Words>
  <Characters>2440</Characters>
  <Application>Microsoft Office Word</Application>
  <DocSecurity>0</DocSecurity>
  <Lines>20</Lines>
  <Paragraphs>5</Paragraphs>
  <ScaleCrop>false</ScaleCrop>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19</cp:revision>
  <dcterms:created xsi:type="dcterms:W3CDTF">2019-05-14T09:28:00Z</dcterms:created>
  <dcterms:modified xsi:type="dcterms:W3CDTF">2019-05-27T12:49:00Z</dcterms:modified>
</cp:coreProperties>
</file>