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17F7" w14:textId="7DE2524D" w:rsidR="00D83496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Chapter 1, we l</w:t>
      </w:r>
      <w:r w:rsidR="000B3D64" w:rsidRPr="008929BC">
        <w:rPr>
          <w:rFonts w:cs="Arial"/>
          <w:lang w:val="en-US"/>
        </w:rPr>
        <w:t>earned</w:t>
      </w:r>
      <w:r w:rsidRPr="008929BC">
        <w:rPr>
          <w:rFonts w:cs="Arial"/>
          <w:lang w:val="en-US"/>
        </w:rPr>
        <w:t xml:space="preserve"> how business transactions impact Core Fit</w:t>
      </w:r>
      <w:r w:rsidR="000B3D64" w:rsidRPr="008929BC">
        <w:rPr>
          <w:rFonts w:cs="Arial"/>
          <w:lang w:val="en-US"/>
        </w:rPr>
        <w:t>ness</w:t>
      </w:r>
      <w:r w:rsidR="00584014" w:rsidRPr="008929BC">
        <w:rPr>
          <w:rFonts w:cs="Arial"/>
          <w:lang w:val="en-US"/>
        </w:rPr>
        <w:t xml:space="preserve"> and it’s financials</w:t>
      </w:r>
      <w:r w:rsidRPr="008929BC">
        <w:rPr>
          <w:rFonts w:cs="Arial"/>
          <w:lang w:val="en-US"/>
        </w:rPr>
        <w:t xml:space="preserve">.  </w:t>
      </w:r>
      <w:r w:rsidR="00D83496" w:rsidRPr="008929BC">
        <w:rPr>
          <w:rFonts w:cs="Arial"/>
          <w:lang w:val="en-US"/>
        </w:rPr>
        <w:t xml:space="preserve"> </w:t>
      </w:r>
    </w:p>
    <w:p w14:paraId="7AD60395" w14:textId="6038D2D1" w:rsidR="00BE5486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 xml:space="preserve">. </w:t>
      </w:r>
    </w:p>
    <w:p w14:paraId="1C44D86A" w14:textId="39D79567" w:rsidR="00BE5486" w:rsidRDefault="00BE5486">
      <w:pPr>
        <w:rPr>
          <w:rFonts w:cs="Arial"/>
          <w:lang w:val="en-US"/>
        </w:rPr>
      </w:pPr>
    </w:p>
    <w:p w14:paraId="1E8B73DA" w14:textId="14FD0B09" w:rsidR="0028560E" w:rsidRDefault="0028560E" w:rsidP="0028560E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In order to get an aggregated picture of the company financials and decision making, we need to collect, analyze and organize the raw transaction data into </w:t>
      </w:r>
      <w:bookmarkStart w:id="0" w:name="_GoBack"/>
      <w:bookmarkEnd w:id="0"/>
      <w:r>
        <w:rPr>
          <w:rFonts w:cs="Arial"/>
          <w:lang w:val="en-US"/>
        </w:rPr>
        <w:t xml:space="preserve">organized formats. Such set of reports are called </w:t>
      </w:r>
      <w:r w:rsidRPr="008929BC">
        <w:rPr>
          <w:rFonts w:cs="Arial"/>
          <w:b/>
          <w:bCs/>
          <w:lang w:val="en-US"/>
        </w:rPr>
        <w:t>financial statements</w:t>
      </w:r>
    </w:p>
    <w:p w14:paraId="1DF83F7B" w14:textId="209979CD" w:rsidR="0028560E" w:rsidRDefault="0028560E">
      <w:pPr>
        <w:rPr>
          <w:rFonts w:cs="Arial"/>
          <w:lang w:val="en-US"/>
        </w:rPr>
      </w:pPr>
    </w:p>
    <w:p w14:paraId="37B55377" w14:textId="7F54688E" w:rsidR="00F27155" w:rsidRPr="00BE5486" w:rsidRDefault="002036A9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We use</w:t>
      </w:r>
      <w:r w:rsidR="003B6BEA" w:rsidRPr="008929BC">
        <w:rPr>
          <w:rFonts w:cs="Arial"/>
          <w:lang w:val="en-US"/>
        </w:rPr>
        <w:t xml:space="preserve"> </w:t>
      </w:r>
      <w:r w:rsidRPr="008929BC">
        <w:rPr>
          <w:rFonts w:cs="Arial"/>
          <w:lang w:val="en-US"/>
        </w:rPr>
        <w:t>Core Fit</w:t>
      </w:r>
      <w:r w:rsidR="000B3D64"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Pr="008929BC">
        <w:rPr>
          <w:rFonts w:cs="Arial"/>
          <w:b/>
          <w:bCs/>
          <w:lang w:val="en-US"/>
        </w:rPr>
        <w:t xml:space="preserve"> </w:t>
      </w:r>
      <w:r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Pr="008929BC">
        <w:rPr>
          <w:rFonts w:cs="Arial"/>
          <w:lang w:val="en-US"/>
        </w:rPr>
        <w:t xml:space="preserve"> if it is doing well, financially.  </w:t>
      </w: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2679F818" w:rsidR="00BA3E4E" w:rsidRPr="008929BC" w:rsidRDefault="00BA3E4E" w:rsidP="00446C06">
      <w:pPr>
        <w:pStyle w:val="Heading2"/>
        <w:rPr>
          <w:rFonts w:asciiTheme="minorHAnsi" w:hAnsiTheme="minorHAnsi" w:cs="Arial"/>
          <w:sz w:val="24"/>
          <w:szCs w:val="24"/>
        </w:rPr>
      </w:pPr>
      <w:r w:rsidRPr="008929BC">
        <w:rPr>
          <w:rFonts w:asciiTheme="minorHAnsi" w:hAnsiTheme="minorHAnsi" w:cs="Arial"/>
          <w:sz w:val="24"/>
          <w:szCs w:val="24"/>
        </w:rPr>
        <w:t>The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263C620" w14:textId="78D679A1" w:rsidR="00375D30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order to go from individual transactions to the</w:t>
      </w:r>
      <w:r w:rsidR="002036A9" w:rsidRPr="008929BC">
        <w:rPr>
          <w:rFonts w:cs="Arial"/>
          <w:lang w:val="en-US"/>
        </w:rPr>
        <w:t xml:space="preserve"> summary</w:t>
      </w:r>
      <w:r w:rsidRPr="008929BC">
        <w:rPr>
          <w:rFonts w:cs="Arial"/>
          <w:lang w:val="en-US"/>
        </w:rPr>
        <w:t xml:space="preserve"> financial statements, </w:t>
      </w:r>
      <w:r w:rsidRPr="008929BC">
        <w:rPr>
          <w:rFonts w:cs="Arial"/>
          <w:b/>
          <w:bCs/>
          <w:lang w:val="en-US"/>
        </w:rPr>
        <w:t>7 steps</w:t>
      </w:r>
      <w:r w:rsidRPr="008929BC">
        <w:rPr>
          <w:rFonts w:cs="Arial"/>
          <w:lang w:val="en-US"/>
        </w:rPr>
        <w:t xml:space="preserve"> are taken.  </w:t>
      </w:r>
      <w:r w:rsidR="003B6BEA" w:rsidRPr="008929BC">
        <w:rPr>
          <w:rFonts w:cs="Arial"/>
          <w:lang w:val="en-US"/>
        </w:rPr>
        <w:t xml:space="preserve"> </w:t>
      </w:r>
    </w:p>
    <w:p w14:paraId="0A40B165" w14:textId="19A47E34" w:rsidR="00BA3E4E" w:rsidRDefault="00BA3E4E">
      <w:pPr>
        <w:rPr>
          <w:rFonts w:cs="Arial"/>
          <w:lang w:val="en-US"/>
        </w:rPr>
      </w:pPr>
    </w:p>
    <w:p w14:paraId="568A62C9" w14:textId="69C85110" w:rsid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DB7E3" wp14:editId="20C2EBE5">
            <wp:extent cx="4923856" cy="445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16601A59" w:rsidR="00836148" w:rsidRDefault="00836148">
      <w:pPr>
        <w:rPr>
          <w:rFonts w:cs="Arial"/>
          <w:lang w:val="en-US"/>
        </w:rPr>
      </w:pPr>
    </w:p>
    <w:p w14:paraId="3DE50B9E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Every company prepares these statements for specific time periods – such as monthly and annually.  After each month a new period begins and we restart the 7 steps, so the cycle repeats.  This recording of transactions is known as the </w:t>
      </w:r>
      <w:r w:rsidRPr="008929BC">
        <w:rPr>
          <w:rFonts w:cs="Arial"/>
          <w:b/>
          <w:bCs/>
          <w:lang w:val="en-US"/>
        </w:rPr>
        <w:t>Accounting Cycle.</w:t>
      </w:r>
    </w:p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0042F5DB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sectPr w:rsidR="0083614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1CA46" w14:textId="77777777" w:rsidR="00D33A49" w:rsidRDefault="00D33A49" w:rsidP="00E76AAE">
      <w:r>
        <w:separator/>
      </w:r>
    </w:p>
  </w:endnote>
  <w:endnote w:type="continuationSeparator" w:id="0">
    <w:p w14:paraId="5A6B4F24" w14:textId="77777777" w:rsidR="00D33A49" w:rsidRDefault="00D33A49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36366" w14:textId="77777777" w:rsidR="00D33A49" w:rsidRDefault="00D33A49" w:rsidP="00E76AAE">
      <w:r>
        <w:separator/>
      </w:r>
    </w:p>
  </w:footnote>
  <w:footnote w:type="continuationSeparator" w:id="0">
    <w:p w14:paraId="56C19D5E" w14:textId="77777777" w:rsidR="00D33A49" w:rsidRDefault="00D33A49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28560E"/>
    <w:rsid w:val="00375D30"/>
    <w:rsid w:val="003B6BEA"/>
    <w:rsid w:val="00446C06"/>
    <w:rsid w:val="00467E86"/>
    <w:rsid w:val="00520DDE"/>
    <w:rsid w:val="00584014"/>
    <w:rsid w:val="00691BB1"/>
    <w:rsid w:val="006B26CC"/>
    <w:rsid w:val="00704CF2"/>
    <w:rsid w:val="007205E7"/>
    <w:rsid w:val="00723F97"/>
    <w:rsid w:val="007677BD"/>
    <w:rsid w:val="007A6BFC"/>
    <w:rsid w:val="00836148"/>
    <w:rsid w:val="008929BC"/>
    <w:rsid w:val="00AE7201"/>
    <w:rsid w:val="00B9485F"/>
    <w:rsid w:val="00B95286"/>
    <w:rsid w:val="00BA3E4E"/>
    <w:rsid w:val="00BE5486"/>
    <w:rsid w:val="00C76EF1"/>
    <w:rsid w:val="00D33A49"/>
    <w:rsid w:val="00D83496"/>
    <w:rsid w:val="00E76AAE"/>
    <w:rsid w:val="00F27155"/>
    <w:rsid w:val="00F317B7"/>
    <w:rsid w:val="00F3372E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Jasneet Kaur</cp:lastModifiedBy>
  <cp:revision>16</cp:revision>
  <dcterms:created xsi:type="dcterms:W3CDTF">2019-11-18T08:00:00Z</dcterms:created>
  <dcterms:modified xsi:type="dcterms:W3CDTF">2019-11-22T12:29:00Z</dcterms:modified>
</cp:coreProperties>
</file>