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233B" w14:textId="4A80D6C6" w:rsidR="00303D3B" w:rsidRPr="00303D3B" w:rsidRDefault="00303D3B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color w:val="0070C0"/>
          <w:sz w:val="20"/>
          <w:szCs w:val="20"/>
          <w:lang w:val="en-IN" w:eastAsia="en-GB"/>
        </w:rPr>
        <w:t>LO: Apply the series of steps for properly journalizing transactions</w:t>
      </w:r>
    </w:p>
    <w:p w14:paraId="53F24AF2" w14:textId="77777777" w:rsidR="00303D3B" w:rsidRDefault="00303D3B" w:rsidP="00A47DE6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9504AFF" w14:textId="0AAD9E36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Entering transactions in the journal is called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journalizing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involves the following steps:</w:t>
      </w:r>
    </w:p>
    <w:p w14:paraId="0859DD6D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46131CD2" w14:textId="4726A15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Select two (or more) accounts impacted by a transaction.</w:t>
      </w:r>
    </w:p>
    <w:p w14:paraId="54B631CA" w14:textId="6CA0E34E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Determine how much, in dollars, each account is affected. Amounts either are given or must be calculated based on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information provided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0C33C564" w14:textId="15ED893A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Based on the rules of debit and credit, decide which account(s) is debited and which is credited.</w:t>
      </w:r>
    </w:p>
    <w:p w14:paraId="0700D1A5" w14:textId="77777777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Enter the date on the first line of the transaction only.</w:t>
      </w:r>
    </w:p>
    <w:p w14:paraId="41891B26" w14:textId="587C1B2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first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Enter its 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</w:t>
      </w:r>
    </w:p>
    <w:p w14:paraId="775F973D" w14:textId="51F0BABE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second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Indent the credit account name,  Enter its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 </w:t>
      </w:r>
    </w:p>
    <w:p w14:paraId="2939EAC2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2DEFE806" w14:textId="54088CB1" w:rsidR="00A47DE6" w:rsidRDefault="00A47DE6" w:rsidP="00A47DE6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journal excerpt for Core Fitness shows how sample transactions are entered.</w:t>
      </w:r>
    </w:p>
    <w:p w14:paraId="670A3E50" w14:textId="77777777" w:rsidR="001B5F3D" w:rsidRPr="00A47DE6" w:rsidRDefault="001B5F3D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661E1C00" w14:textId="1254B0DD" w:rsidR="00A47DE6" w:rsidRDefault="0059180A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bookmarkStart w:id="0" w:name="_GoBack"/>
      <w:r>
        <w:rPr>
          <w:noProof/>
        </w:rPr>
        <w:drawing>
          <wp:inline distT="0" distB="0" distL="0" distR="0" wp14:anchorId="0325C72D" wp14:editId="4CD73C15">
            <wp:extent cx="5917580" cy="4087326"/>
            <wp:effectExtent l="0" t="0" r="6985" b="8890"/>
            <wp:docPr id="1" name="Picture 1" descr="2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45" cy="413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C873838" w14:textId="77777777" w:rsidR="00320819" w:rsidRPr="00320819" w:rsidRDefault="00320819" w:rsidP="00320819"/>
    <w:p w14:paraId="5F7F4E37" w14:textId="7EB39EDE" w:rsidR="0070685B" w:rsidRDefault="0070685B" w:rsidP="00C60AC1"/>
    <w:p w14:paraId="71B4EB55" w14:textId="33D08B36" w:rsidR="00320819" w:rsidRDefault="00320819" w:rsidP="00320819"/>
    <w:p w14:paraId="62795D1F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3B7F6BA4" w:rsidR="00320819" w:rsidRPr="00320819" w:rsidRDefault="00320819" w:rsidP="002D29D8">
      <w:pPr>
        <w:pStyle w:val="Heading2"/>
        <w:rPr>
          <w:rFonts w:ascii="Times New Roman" w:hAnsi="Times New Roman" w:cs="Times New Roman"/>
          <w:lang w:val="en-IN" w:eastAsia="en-GB"/>
        </w:rPr>
      </w:pPr>
      <w:r w:rsidRPr="00320819">
        <w:rPr>
          <w:lang w:val="en-IN" w:eastAsia="en-GB"/>
        </w:rPr>
        <w:t xml:space="preserve">Interactive Exercise </w:t>
      </w:r>
      <w:r w:rsidR="00303D3B">
        <w:rPr>
          <w:lang w:val="en-IN" w:eastAsia="en-GB"/>
        </w:rPr>
        <w:t>4</w:t>
      </w:r>
      <w:r w:rsidRPr="00320819">
        <w:rPr>
          <w:lang w:val="en-IN" w:eastAsia="en-GB"/>
        </w:rPr>
        <w:t xml:space="preserve"> – </w:t>
      </w:r>
      <w:r w:rsidR="00303D3B">
        <w:rPr>
          <w:lang w:val="en-IN" w:eastAsia="en-GB"/>
        </w:rPr>
        <w:t>Journal Entries</w:t>
      </w:r>
    </w:p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62FF4DF4" w14:textId="77777777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D29D8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2D29D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Journalize the following transactions.</w:t>
      </w:r>
    </w:p>
    <w:p w14:paraId="775E7AC7" w14:textId="77777777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7E992F22" w14:textId="77777777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On 6/1, an individual invested $10,000 in the a corporation.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  <w:t>On 6/1, the company paid rent of $1,500 for the month for its office space.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  <w:t>On 6/5, a customer paid $1,700 cash for services the company provided.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lastRenderedPageBreak/>
        <w:t>On 6/8, the company paid $1,100 for employee wages.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  <w:t>On 6/10, a customer paid $2,600 cash for services the company provided.</w:t>
      </w:r>
    </w:p>
    <w:p w14:paraId="55B21B85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  <w:gridCol w:w="431"/>
      </w:tblGrid>
      <w:tr w:rsidR="00303D3B" w:rsidRPr="00303D3B" w14:paraId="47E846DD" w14:textId="77777777" w:rsidTr="00303D3B">
        <w:tc>
          <w:tcPr>
            <w:tcW w:w="0" w:type="auto"/>
            <w:gridSpan w:val="5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D6940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F8F0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3463D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5A0D381D" w14:textId="77777777" w:rsidTr="00303D3B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3790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760AB4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85987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362D6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786FC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5E6426E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34C24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F8FCE0E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2E9E1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73548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7EDB7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B754C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3D291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C5F4C4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FDF43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F6F778C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E0DFA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FF69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D39CD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343DA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2E9BF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23351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7A6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A9097F3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4A2D3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B5A4D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80E03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263BE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D3EC6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21C23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25007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2483429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22054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30E02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156D2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09313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B289F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6380E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55E6C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272730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9ECD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3B093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DD552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19832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C946E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B2270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8FC48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58A2EBD8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B408F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C7FC3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247F3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31066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CE367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0D3A4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8223C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32C7FD4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3EAEE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C8FAA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43F88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A277E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EDE0A5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3EBC6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CD832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1269BBFF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309E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42BD0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5A1F3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6C55E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27449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7E78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EECE3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60395F1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DD8F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593F7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E499D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F80C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2B8B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98BB0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4C4BC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7330457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9BFC1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21F6E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092CB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20568F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9952B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0798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7F56D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A6158FB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3A6B1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2AA03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50BEB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B2160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03DB5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0184E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552B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13252C13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9F650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F4BC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BDF232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536BC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9788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71630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EFEB5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3019BE6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188D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06997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3A70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E98C4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B816D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5086F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56F4F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    </w:t>
            </w:r>
          </w:p>
        </w:tc>
      </w:tr>
      <w:tr w:rsidR="00303D3B" w:rsidRPr="00303D3B" w14:paraId="3FC7C777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C6A8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37A68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FC4F7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81CB4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5FE8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6C957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B012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4FFB470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3BE84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4C14D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C9270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E9CDC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87BCD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641A8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59D2F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27722542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B9EA9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690AF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D60EA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FCF89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DA275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2487D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7BAB9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610C1C4E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28A6D98B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[Hint: </w:t>
      </w:r>
      <w:r w:rsidRPr="00303D3B">
        <w:rPr>
          <w:rFonts w:ascii="Arial" w:eastAsia="Times New Roman" w:hAnsi="Arial" w:cs="Arial"/>
          <w:color w:val="538135"/>
          <w:sz w:val="20"/>
          <w:szCs w:val="20"/>
          <w:lang w:val="en-IN" w:eastAsia="en-GB"/>
        </w:rPr>
        <w:t>Assets and expenses increase by debiting. Liabilities, stockholders’ equity, and expense accounts increase by crediting.]</w:t>
      </w:r>
    </w:p>
    <w:p w14:paraId="23F470FB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>[ANSWER KEY]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458"/>
        <w:gridCol w:w="236"/>
        <w:gridCol w:w="720"/>
        <w:gridCol w:w="720"/>
        <w:gridCol w:w="236"/>
        <w:gridCol w:w="431"/>
      </w:tblGrid>
      <w:tr w:rsidR="00303D3B" w:rsidRPr="00303D3B" w14:paraId="299D0482" w14:textId="77777777" w:rsidTr="00303D3B">
        <w:tc>
          <w:tcPr>
            <w:tcW w:w="0" w:type="auto"/>
            <w:gridSpan w:val="5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9F0B9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8CD23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683A9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5456C719" w14:textId="77777777" w:rsidTr="00303D3B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C2AB8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3BD5CD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85FF4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A0010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54D5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25839C9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1BBE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ED959EB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20E3C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CEE6A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73E96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CD6EC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20A7A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CBC0A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AB89F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6C75DEF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5B704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EE25F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33189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4465D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03366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C4A023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434C0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889A660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6B940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1ADA8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Common 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3F901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88A59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4571C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10,000</w:t>
            </w:r>
          </w:p>
        </w:tc>
        <w:tc>
          <w:tcPr>
            <w:tcW w:w="0" w:type="auto"/>
            <w:vMerge/>
            <w:vAlign w:val="center"/>
            <w:hideMark/>
          </w:tcPr>
          <w:p w14:paraId="612A32D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E06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B814141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C067C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5ADC6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C6D08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39EAA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ED252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B6FA0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A27C2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B80DFB7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B11BE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87423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Rent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04B3D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731F6F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89BC5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0A44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FFEF0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9F1605E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134DF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A2D87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564D7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E726C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C75185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1,500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8F421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E85AD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D8EA032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0AB87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5357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44C1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CD93D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EBD6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A43DA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DF175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70B651C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A47E3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B254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22D79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B55C74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A8822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957B2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A2DD2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3456268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32964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BBD0A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3F51C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304BD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D9E161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1,700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A8062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00DDA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58F1D10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DD15D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9B755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F1E9F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A994B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BA8D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CFF5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F8A99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7DB8CFC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E5AB76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3B5E1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Wages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95402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CA903A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0BD12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643F2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D6AD0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1C7D0E1C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0867F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88C0F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5F04C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47A3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54A772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1,100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A8920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F65DE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9F3126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92FB9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CA011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9465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2B85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B2B3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AA9E5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88676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    </w:t>
            </w:r>
          </w:p>
        </w:tc>
      </w:tr>
      <w:tr w:rsidR="00303D3B" w:rsidRPr="00303D3B" w14:paraId="6988C67E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1630F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625AD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449AE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F7D98D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2,600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61C8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49F51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4B4AF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F2947D4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33AFE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CF032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DB60F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2384B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A69DDE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2,600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033B7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0E358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AD3AFFD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54F2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AB764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517C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CCDCC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3E37F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F727F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C467E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6A2064C9" w14:textId="58B0C36D" w:rsidR="002D29D8" w:rsidRDefault="002D29D8" w:rsidP="002D29D8">
      <w:pPr>
        <w:pStyle w:val="Heading2"/>
        <w:rPr>
          <w:rFonts w:ascii="Arial" w:hAnsi="Arial" w:cs="Arial"/>
        </w:rPr>
      </w:pPr>
      <w:r w:rsidRPr="00C161DD">
        <w:rPr>
          <w:rFonts w:ascii="Arial" w:hAnsi="Arial" w:cs="Arial"/>
        </w:rPr>
        <w:t xml:space="preserve">Test Your Understanding </w:t>
      </w:r>
    </w:p>
    <w:p w14:paraId="10460B89" w14:textId="77777777" w:rsidR="002D29D8" w:rsidRPr="002D29D8" w:rsidRDefault="002D29D8" w:rsidP="002D29D8"/>
    <w:p w14:paraId="4B1FAA7E" w14:textId="6A353F90" w:rsidR="002D29D8" w:rsidRPr="002D29D8" w:rsidRDefault="002D29D8" w:rsidP="00303D3B">
      <w:pPr>
        <w:spacing w:after="240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Which of the following is a correct journal entry?</w:t>
      </w:r>
    </w:p>
    <w:p w14:paraId="5BD1D878" w14:textId="1C6A4964" w:rsidR="002D29D8" w:rsidRPr="00303D3B" w:rsidRDefault="002D29D8" w:rsidP="00303D3B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lastRenderedPageBreak/>
        <w:fldChar w:fldCharType="begin"/>
      </w:r>
      <w:r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instrText xml:space="preserve"> INCLUDEPICTURE "https://lh6.googleusercontent.com/xcfzCgx8VB-5FhNP5jPzc7nvnNxziibi1G0EgL-ww946T0GYE0ZTh8sBvzgzGQnXO5f8SXvSPiz7WbNpB0j6s6caaYfBo6Mlq0438nP9Cev5uLTSfjplGPGBKkKUTYqZRpKDDa9aXJi-MAgvFQ" \* MERGEFORMATINET </w:instrText>
      </w:r>
      <w:r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separate"/>
      </w:r>
      <w:r w:rsidRPr="00303D3B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48E33FB" wp14:editId="4E6CF5EE">
            <wp:extent cx="3454400" cy="2682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end"/>
      </w:r>
    </w:p>
    <w:p w14:paraId="2AE6B605" w14:textId="17D46B61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 [MCQ. Correct Answer is c.]</w:t>
      </w:r>
    </w:p>
    <w:p w14:paraId="6FE19A35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20611F6A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03D3B" w:rsidRP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1pt;height:11.1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78E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B5F3D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30AC"/>
    <w:rsid w:val="002C7580"/>
    <w:rsid w:val="002D29D8"/>
    <w:rsid w:val="00303D3B"/>
    <w:rsid w:val="00310A61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F2EC7"/>
    <w:rsid w:val="00422CD2"/>
    <w:rsid w:val="004572B2"/>
    <w:rsid w:val="0046039D"/>
    <w:rsid w:val="00473962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9180A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685B"/>
    <w:rsid w:val="00707659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C240DE-1768-4C2D-A374-864031FE0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3</cp:revision>
  <dcterms:created xsi:type="dcterms:W3CDTF">2019-11-05T08:19:00Z</dcterms:created>
  <dcterms:modified xsi:type="dcterms:W3CDTF">2019-11-05T08:22:00Z</dcterms:modified>
</cp:coreProperties>
</file>