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77D41" w14:textId="77777777" w:rsidR="001F763A" w:rsidRPr="00FA6D73" w:rsidDel="00E60695" w:rsidRDefault="001F763A" w:rsidP="00DD3A3C">
      <w:pPr>
        <w:pStyle w:val="Heading2"/>
        <w:rPr>
          <w:del w:id="0" w:author="Mallika" w:date="2019-07-11T23:13:00Z"/>
          <w:rFonts w:ascii="Arial" w:hAnsi="Arial" w:cs="Arial"/>
          <w:highlight w:val="yellow"/>
        </w:rPr>
      </w:pPr>
      <w:commentRangeStart w:id="1"/>
      <w:del w:id="2" w:author="Mallika" w:date="2019-07-11T23:13:00Z">
        <w:r w:rsidRPr="00FA6D73" w:rsidDel="00E60695">
          <w:rPr>
            <w:rFonts w:ascii="Arial" w:hAnsi="Arial" w:cs="Arial"/>
            <w:highlight w:val="yellow"/>
          </w:rPr>
          <w:delText>Introduction</w:delText>
        </w:r>
        <w:commentRangeEnd w:id="1"/>
        <w:r w:rsidR="00FA6D73" w:rsidDel="00E60695">
          <w:rPr>
            <w:rStyle w:val="CommentReference"/>
            <w:rFonts w:ascii="Times New Roman" w:eastAsia="Times New Roman" w:hAnsi="Times New Roman" w:cs="Times New Roman"/>
            <w:b w:val="0"/>
            <w:bCs w:val="0"/>
            <w:color w:val="auto"/>
          </w:rPr>
          <w:commentReference w:id="1"/>
        </w:r>
      </w:del>
    </w:p>
    <w:p w14:paraId="41CD0433" w14:textId="77777777" w:rsidR="001F763A" w:rsidRPr="00FA6D73" w:rsidDel="00E60695" w:rsidRDefault="001F763A" w:rsidP="001F763A">
      <w:pPr>
        <w:rPr>
          <w:del w:id="3" w:author="Mallika" w:date="2019-07-11T23:13:00Z"/>
          <w:rFonts w:ascii="Arial" w:hAnsi="Arial" w:cs="Arial"/>
          <w:sz w:val="20"/>
          <w:szCs w:val="20"/>
        </w:rPr>
      </w:pPr>
      <w:del w:id="4" w:author="Mallika" w:date="2019-07-11T23:13:00Z">
        <w:r w:rsidRPr="00FA6D73" w:rsidDel="00E60695">
          <w:rPr>
            <w:rFonts w:ascii="Arial" w:hAnsi="Arial" w:cs="Arial"/>
            <w:sz w:val="20"/>
            <w:szCs w:val="20"/>
            <w:highlight w:val="yellow"/>
          </w:rPr>
          <w:delText>To evaluate your understanding of the above Chapters, here is a comprehensive assessment which requires you to create Accounting State</w:delText>
        </w:r>
        <w:r w:rsidR="006D37D3" w:rsidDel="00E60695">
          <w:rPr>
            <w:rFonts w:ascii="Arial" w:hAnsi="Arial" w:cs="Arial"/>
            <w:sz w:val="20"/>
            <w:szCs w:val="20"/>
            <w:highlight w:val="yellow"/>
          </w:rPr>
          <w:delText>ments for a period of 2 months</w:delText>
        </w:r>
        <w:r w:rsidR="006D37D3" w:rsidDel="00E60695">
          <w:rPr>
            <w:rFonts w:ascii="Arial" w:hAnsi="Arial" w:cs="Arial"/>
            <w:sz w:val="20"/>
            <w:szCs w:val="20"/>
          </w:rPr>
          <w:delText xml:space="preserve"> </w:delText>
        </w:r>
        <w:r w:rsidR="006D37D3" w:rsidRPr="006D37D3" w:rsidDel="00E60695">
          <w:rPr>
            <w:rFonts w:ascii="Arial" w:hAnsi="Arial" w:cs="Arial"/>
            <w:sz w:val="20"/>
            <w:szCs w:val="20"/>
          </w:rPr>
          <w:delText>State-to-State Consulting</w:delText>
        </w:r>
        <w:r w:rsidR="006D37D3" w:rsidDel="00E60695">
          <w:rPr>
            <w:rFonts w:ascii="Arial" w:hAnsi="Arial" w:cs="Arial"/>
            <w:sz w:val="20"/>
            <w:szCs w:val="20"/>
          </w:rPr>
          <w:delText xml:space="preserve"> </w:delText>
        </w:r>
      </w:del>
    </w:p>
    <w:p w14:paraId="7126ED58" w14:textId="77777777" w:rsidR="00330226" w:rsidRPr="00DD3A3C" w:rsidRDefault="00330226" w:rsidP="00DD3A3C">
      <w:pPr>
        <w:pStyle w:val="Heading2"/>
        <w:rPr>
          <w:rFonts w:ascii="Arial" w:hAnsi="Arial" w:cs="Arial"/>
        </w:rPr>
      </w:pPr>
      <w:del w:id="5" w:author="Mallika" w:date="2019-07-11T23:13:00Z">
        <w:r w:rsidRPr="00DD3A3C" w:rsidDel="00E60695">
          <w:rPr>
            <w:rFonts w:ascii="Arial" w:hAnsi="Arial" w:cs="Arial"/>
          </w:rPr>
          <w:delText>Comprehensive Problem: State-to-State Consulting</w:delText>
        </w:r>
        <w:r w:rsidRPr="00DD3A3C" w:rsidDel="00E60695">
          <w:rPr>
            <w:rFonts w:ascii="Arial" w:hAnsi="Arial" w:cs="Arial"/>
          </w:rPr>
          <w:tab/>
        </w:r>
        <w:r w:rsidRPr="00DD3A3C" w:rsidDel="00E60695">
          <w:rPr>
            <w:rFonts w:ascii="Arial" w:hAnsi="Arial" w:cs="Arial"/>
          </w:rPr>
          <w:tab/>
        </w:r>
        <w:r w:rsidRPr="00DD3A3C" w:rsidDel="00E60695">
          <w:rPr>
            <w:rFonts w:ascii="Arial" w:hAnsi="Arial" w:cs="Arial"/>
          </w:rPr>
          <w:tab/>
        </w:r>
        <w:r w:rsidRPr="00DD3A3C" w:rsidDel="00E60695">
          <w:rPr>
            <w:rFonts w:ascii="Arial" w:hAnsi="Arial" w:cs="Arial"/>
          </w:rPr>
          <w:tab/>
        </w:r>
      </w:del>
      <w:r w:rsidRPr="00DD3A3C">
        <w:rPr>
          <w:rFonts w:ascii="Arial" w:hAnsi="Arial" w:cs="Arial"/>
        </w:rPr>
        <w:tab/>
      </w:r>
      <w:r w:rsidRPr="00DD3A3C">
        <w:rPr>
          <w:rFonts w:ascii="Arial" w:hAnsi="Arial" w:cs="Arial"/>
        </w:rPr>
        <w:tab/>
      </w:r>
      <w:r w:rsidRPr="00DD3A3C">
        <w:rPr>
          <w:rFonts w:ascii="Arial" w:hAnsi="Arial" w:cs="Arial"/>
        </w:rPr>
        <w:tab/>
      </w:r>
    </w:p>
    <w:p w14:paraId="7D6C3A7B" w14:textId="77777777" w:rsidR="00E60695" w:rsidRDefault="00E60695" w:rsidP="00330226">
      <w:pPr>
        <w:rPr>
          <w:ins w:id="6" w:author="Mallika" w:date="2019-07-11T23:05:00Z"/>
          <w:rFonts w:ascii="Arial" w:hAnsi="Arial" w:cs="Arial"/>
          <w:sz w:val="20"/>
          <w:szCs w:val="20"/>
        </w:rPr>
      </w:pPr>
      <w:ins w:id="7" w:author="Mallika" w:date="2019-07-11T23:08:00Z">
        <w:r>
          <w:rPr>
            <w:rFonts w:ascii="Arial" w:hAnsi="Arial" w:cs="Arial"/>
            <w:sz w:val="20"/>
            <w:szCs w:val="20"/>
          </w:rPr>
          <w:t xml:space="preserve">We will now </w:t>
        </w:r>
      </w:ins>
      <w:ins w:id="8" w:author="Mallika" w:date="2019-07-11T23:11:00Z">
        <w:r>
          <w:rPr>
            <w:rFonts w:ascii="Arial" w:hAnsi="Arial" w:cs="Arial"/>
            <w:sz w:val="20"/>
            <w:szCs w:val="20"/>
          </w:rPr>
          <w:t xml:space="preserve">use what we learned in Chapters 1 to 3 to create </w:t>
        </w:r>
      </w:ins>
      <w:ins w:id="9" w:author="Mallika" w:date="2019-07-11T23:12:00Z">
        <w:r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3C0C8814" w14:textId="77777777" w:rsidR="00E60695" w:rsidRDefault="00E60695" w:rsidP="00330226">
      <w:pPr>
        <w:rPr>
          <w:ins w:id="10" w:author="Mallika" w:date="2019-07-11T23:05:00Z"/>
          <w:rFonts w:ascii="Arial" w:hAnsi="Arial" w:cs="Arial"/>
          <w:sz w:val="20"/>
          <w:szCs w:val="20"/>
        </w:rPr>
      </w:pPr>
      <w:bookmarkStart w:id="11" w:name="_GoBack"/>
      <w:bookmarkEnd w:id="11"/>
    </w:p>
    <w:p w14:paraId="47CD49CC" w14:textId="77777777" w:rsidR="00794FEF" w:rsidRDefault="00330226" w:rsidP="00330226">
      <w:pPr>
        <w:rPr>
          <w:rFonts w:ascii="Arial" w:hAnsi="Arial" w:cs="Arial"/>
          <w:sz w:val="20"/>
          <w:szCs w:val="20"/>
        </w:rPr>
      </w:pPr>
      <w:r w:rsidRPr="005D315D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5D315D">
        <w:rPr>
          <w:rFonts w:ascii="Arial" w:hAnsi="Arial" w:cs="Arial"/>
          <w:sz w:val="20"/>
          <w:szCs w:val="20"/>
        </w:rPr>
        <w:tab/>
      </w:r>
      <w:r w:rsidRPr="005D315D">
        <w:rPr>
          <w:rFonts w:ascii="Arial" w:hAnsi="Arial" w:cs="Arial"/>
          <w:sz w:val="20"/>
          <w:szCs w:val="20"/>
        </w:rPr>
        <w:tab/>
      </w:r>
    </w:p>
    <w:p w14:paraId="2994EB7B" w14:textId="77777777" w:rsidR="001F763A" w:rsidRDefault="001F763A" w:rsidP="00330226">
      <w:pPr>
        <w:rPr>
          <w:rFonts w:ascii="Arial" w:hAnsi="Arial" w:cs="Arial"/>
          <w:sz w:val="20"/>
          <w:szCs w:val="20"/>
        </w:rPr>
      </w:pPr>
    </w:p>
    <w:p w14:paraId="511A9564" w14:textId="77777777" w:rsidR="008C173D" w:rsidRPr="006D37D3" w:rsidRDefault="008C173D" w:rsidP="008C173D">
      <w:pPr>
        <w:pStyle w:val="Heading3"/>
        <w:rPr>
          <w:highlight w:val="cyan"/>
        </w:rPr>
      </w:pPr>
      <w:r w:rsidRPr="006D37D3">
        <w:rPr>
          <w:highlight w:val="cyan"/>
        </w:rPr>
        <w:t>INSTRUCTIONS - JUNE</w:t>
      </w:r>
    </w:p>
    <w:p w14:paraId="03E1F0A7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June in the journal.</w:t>
      </w:r>
    </w:p>
    <w:p w14:paraId="0DD9E98C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June journal entries to the ledgers.</w:t>
      </w:r>
    </w:p>
    <w:p w14:paraId="7BE16025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trial balance.</w:t>
      </w:r>
    </w:p>
    <w:p w14:paraId="103265CD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income statement, retained earnings statement, and balance sheet.</w:t>
      </w:r>
    </w:p>
    <w:p w14:paraId="787834C6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June.</w:t>
      </w:r>
    </w:p>
    <w:p w14:paraId="368D7ED3" w14:textId="77777777" w:rsidR="00F720DB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post-closing trial balance.</w:t>
      </w:r>
    </w:p>
    <w:p w14:paraId="6D4737E5" w14:textId="77777777" w:rsidR="00545657" w:rsidRPr="006D37D3" w:rsidRDefault="00545657" w:rsidP="00545657">
      <w:pPr>
        <w:rPr>
          <w:rFonts w:ascii="Arial" w:hAnsi="Arial" w:cs="Arial"/>
          <w:sz w:val="20"/>
          <w:szCs w:val="20"/>
          <w:highlight w:val="cyan"/>
        </w:rPr>
      </w:pPr>
    </w:p>
    <w:p w14:paraId="603844D3" w14:textId="77777777" w:rsidR="00545657" w:rsidRPr="006D37D3" w:rsidRDefault="00545657" w:rsidP="00545657">
      <w:pPr>
        <w:pStyle w:val="Heading3"/>
        <w:rPr>
          <w:rFonts w:ascii="Arial" w:hAnsi="Arial" w:cs="Arial"/>
          <w:sz w:val="20"/>
          <w:szCs w:val="20"/>
          <w:highlight w:val="cyan"/>
        </w:rPr>
      </w:pPr>
      <w:r w:rsidRPr="006D37D3">
        <w:rPr>
          <w:highlight w:val="cyan"/>
        </w:rPr>
        <w:t>INSTRUCTIONS - JULY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69B53D93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July in the journal.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690811F5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July journal entries to the ledgers.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75A5D0DF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trial balance.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754AF84A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income statement, retained earnings statement, and balance sheet.</w:t>
      </w:r>
    </w:p>
    <w:p w14:paraId="582423B2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July.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7D7A4465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post-closing trial balance.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sectPr w:rsidR="00545657" w:rsidRPr="006D37D3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asneet Kaur" w:date="2019-07-09T11:55:00Z" w:initials="JK">
    <w:p w14:paraId="569EC3A3" w14:textId="77777777" w:rsidR="00E60695" w:rsidRDefault="00E60695">
      <w:pPr>
        <w:pStyle w:val="CommentText"/>
      </w:pPr>
      <w:r>
        <w:t>Newly 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CC8E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" o:bullet="t">
        <v:imagedata r:id="rId1" o:title="msoD951"/>
      </v:shape>
    </w:pict>
  </w:numPicBullet>
  <w:abstractNum w:abstractNumId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sneet Kaur">
    <w15:presenceInfo w15:providerId="AD" w15:userId="S-1-5-21-3214158073-3399791029-1922794930-1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1F763A"/>
    <w:rsid w:val="0025620E"/>
    <w:rsid w:val="002731FE"/>
    <w:rsid w:val="0028002C"/>
    <w:rsid w:val="002817BE"/>
    <w:rsid w:val="00286BCA"/>
    <w:rsid w:val="002872E9"/>
    <w:rsid w:val="002B30AC"/>
    <w:rsid w:val="00330226"/>
    <w:rsid w:val="00351204"/>
    <w:rsid w:val="003679D9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45657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D37D3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C173D"/>
    <w:rsid w:val="008D474C"/>
    <w:rsid w:val="008D6BEE"/>
    <w:rsid w:val="00901617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BF5D90"/>
    <w:rsid w:val="00C1606F"/>
    <w:rsid w:val="00C161DD"/>
    <w:rsid w:val="00C40E77"/>
    <w:rsid w:val="00C4364D"/>
    <w:rsid w:val="00C60AC1"/>
    <w:rsid w:val="00C7646D"/>
    <w:rsid w:val="00C86142"/>
    <w:rsid w:val="00C96D8C"/>
    <w:rsid w:val="00CA4437"/>
    <w:rsid w:val="00CD7696"/>
    <w:rsid w:val="00D120BE"/>
    <w:rsid w:val="00D47F34"/>
    <w:rsid w:val="00D8574C"/>
    <w:rsid w:val="00D87E27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A2F5F"/>
    <w:rsid w:val="00ED6981"/>
    <w:rsid w:val="00F13015"/>
    <w:rsid w:val="00F152AC"/>
    <w:rsid w:val="00F20EB4"/>
    <w:rsid w:val="00F51D62"/>
    <w:rsid w:val="00F71CCF"/>
    <w:rsid w:val="00F720DB"/>
    <w:rsid w:val="00F74C1A"/>
    <w:rsid w:val="00F81BF1"/>
    <w:rsid w:val="00F965BB"/>
    <w:rsid w:val="00FA6D73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4"/>
    <o:shapelayout v:ext="edit">
      <o:idmap v:ext="edit" data="1"/>
    </o:shapelayout>
  </w:shapeDefaults>
  <w:decimalSymbol w:val="."/>
  <w:listSeparator w:val=","/>
  <w14:docId w14:val="06D9A5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221</Words>
  <Characters>1261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</cp:lastModifiedBy>
  <cp:revision>117</cp:revision>
  <dcterms:created xsi:type="dcterms:W3CDTF">2019-04-24T16:59:00Z</dcterms:created>
  <dcterms:modified xsi:type="dcterms:W3CDTF">2019-07-12T03:17:00Z</dcterms:modified>
</cp:coreProperties>
</file>