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80"/>
      </w:pPr>
      <w:r>
        <w:rPr>
          <w:rFonts w:ascii="Arial" w:cs="Arial" w:eastAsia="Arial" w:hAnsi="Arial"/>
          <w:b/>
          <w:bCs/>
          <w:color w:val="0F2340"/>
          <w:sz w:val="52"/>
          <w:szCs w:val="52"/>
        </w:rPr>
        <w:t xml:space="preserve">Red BASA</w:t>
      </w:r>
    </w:p>
    <w:p>
      <w:pPr>
        <w:spacing w:before="0" w:after="40"/>
      </w:pPr>
      <w:r>
        <w:rPr>
          <w:rFonts w:ascii="Arial" w:cs="Arial" w:eastAsia="Arial" w:hAnsi="Arial"/>
          <w:b/>
          <w:bCs/>
          <w:color w:val="0B9E8A"/>
          <w:sz w:val="36"/>
          <w:szCs w:val="36"/>
        </w:rPr>
        <w:t xml:space="preserve">Verificador de Cobertura</w:t>
      </w:r>
    </w:p>
    <w:p>
      <w:pPr>
        <w:spacing w:before="0" w:after="600"/>
      </w:pPr>
      <w:r>
        <w:rPr>
          <w:rFonts w:ascii="Arial" w:cs="Arial" w:eastAsia="Arial" w:hAnsi="Arial"/>
          <w:i/>
          <w:iCs/>
          <w:color w:val="64748B"/>
          <w:sz w:val="20"/>
          <w:szCs w:val="20"/>
        </w:rPr>
        <w:t xml:space="preserve">Documentacion tecnica completa — Marzo 2026</w:t>
      </w:r>
    </w:p>
    <w:p>
      <w:pPr>
        <w:pBdr>
          <w:bottom w:val="single" w:color="E2E8F0" w:sz="4" w:space="1"/>
        </w:pBdr>
        <w:spacing w:before="240" w:after="240"/>
      </w:pPr>
    </w:p>
    <w:p>
      <w:pPr>
        <w:pStyle w:val="Heading1"/>
        <w:spacing w:before="400" w:after="120"/>
      </w:pPr>
      <w:r>
        <w:rPr>
          <w:rFonts w:ascii="Arial" w:cs="Arial" w:eastAsia="Arial" w:hAnsi="Arial"/>
          <w:b/>
          <w:bCs/>
          <w:color w:val="0F2340"/>
          <w:sz w:val="30"/>
          <w:szCs w:val="30"/>
        </w:rPr>
        <w:t xml:space="preserve">1. Que es</w:t>
      </w:r>
    </w:p>
    <w:p>
      <w:pPr>
        <w:spacing w:before="60" w:after="60"/>
      </w:pPr>
      <w:r>
        <w:rPr>
          <w:rFonts w:ascii="Arial" w:cs="Arial" w:eastAsia="Arial" w:hAnsi="Arial"/>
          <w:color w:val="1E293B"/>
          <w:sz w:val="20"/>
          <w:szCs w:val="20"/>
        </w:rPr>
        <w:t xml:space="preserve">El Verificador de Cobertura es una herramienta web interna de Red BASA para admisionistas y telemarketers. Permite consultar en tiempo real las condiciones de cobertura de una obra social antes de otorgar un turno o admisionar a un paciente.</w:t>
      </w:r>
    </w:p>
    <w:p>
      <w:pPr>
        <w:spacing w:before="60" w:after="60"/>
      </w:pPr>
      <w:r>
        <w:rPr>
          <w:rFonts w:ascii="Arial" w:cs="Arial" w:eastAsia="Arial" w:hAnsi="Arial"/>
          <w:color w:val="1E293B"/>
          <w:sz w:val="20"/>
          <w:szCs w:val="20"/>
        </w:rPr>
        <w:t xml:space="preserve">Es un archivo HTML unico autocontenido. Tiene datos embebidos como respaldo y consulta automaticamente Google Sheets para mantenerse actualizado con la informacion del dia.</w:t>
      </w:r>
    </w:p>
    <w:p>
      <w:pPr>
        <w:pBdr>
          <w:bottom w:val="single" w:color="E2E8F0" w:sz="4" w:space="1"/>
        </w:pBdr>
        <w:spacing w:before="240" w:after="240"/>
      </w:pPr>
    </w:p>
    <w:p>
      <w:pPr>
        <w:pStyle w:val="Heading1"/>
        <w:spacing w:before="400" w:after="120"/>
      </w:pPr>
      <w:r>
        <w:rPr>
          <w:rFonts w:ascii="Arial" w:cs="Arial" w:eastAsia="Arial" w:hAnsi="Arial"/>
          <w:b/>
          <w:bCs/>
          <w:color w:val="0F2340"/>
          <w:sz w:val="30"/>
          <w:szCs w:val="30"/>
        </w:rPr>
        <w:t xml:space="preserve">2. Como accede el equipo</w:t>
      </w:r>
    </w:p>
    <w:p>
      <w:pPr>
        <w:spacing w:before="60" w:after="60"/>
      </w:pPr>
      <w:r>
        <w:rPr>
          <w:rFonts w:ascii="Arial" w:cs="Arial" w:eastAsia="Arial" w:hAnsi="Arial"/>
          <w:color w:val="1E293B"/>
          <w:sz w:val="20"/>
          <w:szCs w:val="20"/>
        </w:rPr>
        <w:t xml:space="preserve">El verificador se distribuye via GitHub Pages. Cada miembro del equipo accede desde el navegador, sin instalar nada, compartiendo el link directamente.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Recurso</w:t>
            </w:r>
          </w:p>
        </w:tc>
        <w:tc>
          <w:tcPr>
            <w:tcW w:type="dxa" w:w="616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URL / Dato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Verificador (uso diario)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https://leonardofisc.github.io/basa-verificador/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Repositorio GitHub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https://github.com/leonardofisc/basa-verificador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Planilla Google Sheets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https://docs.google.com/spreadsheets/d/1WFFAuF-s8o-0YMJPjZdLuXzG3oW7xn-yUpxAn1o4L1Y</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ID planilla Sheets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1WFFAuF-s8o-0YMJPjZdLuXzG3oW7xn-yUpxAn1o4L1Y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5F2" w:val="clear"/>
            <w:tcMar>
              <w:top w:type="dxa" w:w="120"/>
              <w:left w:type="dxa" w:w="180"/>
              <w:bottom w:type="dxa" w:w="120"/>
              <w:right w:type="dxa" w:w="180"/>
            </w:tcMar>
          </w:tcPr>
          <w:p>
            <w:pPr>
              <w:spacing w:before="0" w:after="40"/>
            </w:pPr>
            <w:r>
              <w:rPr>
                <w:rFonts w:ascii="Arial" w:cs="Arial" w:eastAsia="Arial" w:hAnsi="Arial"/>
                <w:b/>
                <w:bCs/>
                <w:color w:val="065F46"/>
                <w:sz w:val="19"/>
                <w:szCs w:val="19"/>
              </w:rPr>
              <w:t xml:space="preserve">Como compartir el acceso</w:t>
            </w:r>
          </w:p>
          <w:p>
            <w:pPr>
              <w:spacing w:before="0" w:after="0"/>
            </w:pPr>
            <w:r>
              <w:rPr>
                <w:rFonts w:ascii="Arial" w:cs="Arial" w:eastAsia="Arial" w:hAnsi="Arial"/>
                <w:color w:val="065F46"/>
                <w:sz w:val="18"/>
                <w:szCs w:val="18"/>
              </w:rPr>
              <w:t xml:space="preserve">Simplemente compartir el link https://leonardofisc.github.io/basa-verificador/ con el equipo. No requiere cuenta de GitHub ni login. Funciona en cualquier navegador.</w:t>
            </w:r>
          </w:p>
        </w:tc>
      </w:tr>
    </w:tbl>
    <w:p>
      <w:pPr>
        <w:pBdr>
          <w:bottom w:val="single" w:color="E2E8F0" w:sz="4" w:space="1"/>
        </w:pBdr>
        <w:spacing w:before="240" w:after="240"/>
      </w:pPr>
    </w:p>
    <w:p>
      <w:pPr>
        <w:pStyle w:val="Heading1"/>
        <w:spacing w:before="400" w:after="120"/>
      </w:pPr>
      <w:r>
        <w:rPr>
          <w:rFonts w:ascii="Arial" w:cs="Arial" w:eastAsia="Arial" w:hAnsi="Arial"/>
          <w:b/>
          <w:bCs/>
          <w:color w:val="0F2340"/>
          <w:sz w:val="30"/>
          <w:szCs w:val="30"/>
        </w:rPr>
        <w:t xml:space="preserve">3. Como usar el verificador</w:t>
      </w:r>
    </w:p>
    <w:p>
      <w:pPr>
        <w:pStyle w:val="Heading2"/>
        <w:spacing w:before="280" w:after="80"/>
      </w:pPr>
      <w:r>
        <w:rPr>
          <w:rFonts w:ascii="Arial" w:cs="Arial" w:eastAsia="Arial" w:hAnsi="Arial"/>
          <w:b/>
          <w:bCs/>
          <w:color w:val="0B9E8A"/>
          <w:sz w:val="22"/>
          <w:szCs w:val="22"/>
        </w:rPr>
        <w:t xml:space="preserve">Paso 1 — Buscar la obra social</w:t>
      </w:r>
    </w:p>
    <w:p>
      <w:pPr>
        <w:spacing w:before="60" w:after="60"/>
      </w:pPr>
      <w:r>
        <w:rPr>
          <w:rFonts w:ascii="Arial" w:cs="Arial" w:eastAsia="Arial" w:hAnsi="Arial"/>
          <w:color w:val="1E293B"/>
          <w:sz w:val="20"/>
          <w:szCs w:val="20"/>
        </w:rPr>
        <w:t xml:space="preserve">Escribir el nombre de la obra social o el nombre de un plan. El sistema busca en tiempo real en el nombre del financiador Y en los planes disponibles, mostrando hasta 14 coincidencias. Punto verde = ACTIVO, punto rojo = SUSPENDIDO.</w:t>
      </w:r>
    </w:p>
    <w:p>
      <w:pPr>
        <w:pStyle w:val="Heading2"/>
        <w:spacing w:before="280" w:after="80"/>
      </w:pPr>
      <w:r>
        <w:rPr>
          <w:rFonts w:ascii="Arial" w:cs="Arial" w:eastAsia="Arial" w:hAnsi="Arial"/>
          <w:b/>
          <w:bCs/>
          <w:color w:val="0B9E8A"/>
          <w:sz w:val="22"/>
          <w:szCs w:val="22"/>
        </w:rPr>
        <w:t xml:space="preserve">Paso 2 — Seleccionar plan y sede</w:t>
      </w:r>
    </w:p>
    <w:p>
      <w:pPr>
        <w:spacing w:before="60" w:after="60"/>
      </w:pPr>
      <w:r>
        <w:rPr>
          <w:rFonts w:ascii="Arial" w:cs="Arial" w:eastAsia="Arial" w:hAnsi="Arial"/>
          <w:color w:val="1E293B"/>
          <w:sz w:val="20"/>
          <w:szCs w:val="20"/>
        </w:rPr>
        <w:t xml:space="preserve">Al hacer click en una OS se cargan los planes y sedes. Seleccionar el plan del paciente y la sede donde se atendera.</w:t>
      </w:r>
    </w:p>
    <w:p>
      <w:pPr>
        <w:pStyle w:val="Heading2"/>
        <w:spacing w:before="280" w:after="80"/>
      </w:pPr>
      <w:r>
        <w:rPr>
          <w:rFonts w:ascii="Arial" w:cs="Arial" w:eastAsia="Arial" w:hAnsi="Arial"/>
          <w:b/>
          <w:bCs/>
          <w:color w:val="0B9E8A"/>
          <w:sz w:val="22"/>
          <w:szCs w:val="22"/>
        </w:rPr>
        <w:t xml:space="preserve">Paso 3 — Verificar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Banner</w:t>
            </w:r>
          </w:p>
        </w:tc>
        <w:tc>
          <w:tcPr>
            <w:tcW w:type="dxa" w:w="616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Significado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Verde — Contrato ACTIVO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OS activa y sede incluida. Se puede otorgar turno.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Naranja — Sede no incluida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OS activa pero esa sede no esta en el contrato. Verificar con comercial.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Rojo — Suspendida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 otorgar turno. Derivar a auditoria.</w:t>
            </w:r>
          </w:p>
        </w:tc>
      </w:tr>
    </w:tbl>
    <w:p>
      <w:pPr>
        <w:spacing w:before="100" w:after="0"/>
      </w:pPr>
    </w:p>
    <w:p>
      <w:pPr>
        <w:spacing w:before="60" w:after="60"/>
      </w:pPr>
      <w:r>
        <w:rPr>
          <w:rFonts w:ascii="Arial" w:cs="Arial" w:eastAsia="Arial" w:hAnsi="Arial"/>
          <w:color w:val="1E293B"/>
          <w:sz w:val="20"/>
          <w:szCs w:val="20"/>
        </w:rPr>
        <w:t xml:space="preserve">El banner de ACTIVO muestra ademas la fecha de ultima actualizacion del contrato (columna AI de Sheets).</w:t>
      </w:r>
    </w:p>
    <w:p>
      <w:pPr>
        <w:spacing w:before="80" w:after="0"/>
      </w:pPr>
    </w:p>
    <w:p>
      <w:pPr>
        <w:pStyle w:val="Heading2"/>
        <w:spacing w:before="280" w:after="80"/>
      </w:pPr>
      <w:r>
        <w:rPr>
          <w:rFonts w:ascii="Arial" w:cs="Arial" w:eastAsia="Arial" w:hAnsi="Arial"/>
          <w:b/>
          <w:bCs/>
          <w:color w:val="0B9E8A"/>
          <w:sz w:val="22"/>
          <w:szCs w:val="22"/>
        </w:rPr>
        <w:t xml:space="preserve">Informacion adicional en el resultado</w:t>
      </w:r>
    </w:p>
    <w:p>
      <w:pPr>
        <w:pStyle w:val="ListParagraph"/>
        <w:numPr>
          <w:ilvl w:val="0"/>
          <w:numId w:val="2"/>
        </w:numPr>
        <w:spacing w:before="40" w:after="40"/>
      </w:pPr>
      <w:r>
        <w:rPr>
          <w:rFonts w:ascii="Arial" w:cs="Arial" w:eastAsia="Arial" w:hAnsi="Arial"/>
          <w:color w:val="1E293B"/>
          <w:sz w:val="20"/>
          <w:szCs w:val="20"/>
        </w:rPr>
        <w:t xml:space="preserve">Analisis para el admisionista: coseguros, autorizacion previa, contactos 0800</w:t>
      </w:r>
    </w:p>
    <w:p>
      <w:pPr>
        <w:pStyle w:val="ListParagraph"/>
        <w:numPr>
          <w:ilvl w:val="0"/>
          <w:numId w:val="2"/>
        </w:numPr>
        <w:spacing w:before="40" w:after="40"/>
      </w:pPr>
      <w:r>
        <w:rPr>
          <w:rFonts w:ascii="Arial" w:cs="Arial" w:eastAsia="Arial" w:hAnsi="Arial"/>
          <w:color w:val="1E293B"/>
          <w:sz w:val="20"/>
          <w:szCs w:val="20"/>
        </w:rPr>
        <w:t xml:space="preserve">Informacion del financiador y observaciones</w:t>
      </w:r>
    </w:p>
    <w:p>
      <w:pPr>
        <w:pStyle w:val="ListParagraph"/>
        <w:numPr>
          <w:ilvl w:val="0"/>
          <w:numId w:val="2"/>
        </w:numPr>
        <w:spacing w:before="40" w:after="40"/>
      </w:pPr>
      <w:r>
        <w:rPr>
          <w:rFonts w:ascii="Arial" w:cs="Arial" w:eastAsia="Arial" w:hAnsi="Arial"/>
          <w:color w:val="1E293B"/>
          <w:sz w:val="20"/>
          <w:szCs w:val="20"/>
        </w:rPr>
        <w:t xml:space="preserve">Documentacion a presentar</w:t>
      </w:r>
    </w:p>
    <w:p>
      <w:pPr>
        <w:pStyle w:val="ListParagraph"/>
        <w:numPr>
          <w:ilvl w:val="0"/>
          <w:numId w:val="2"/>
        </w:numPr>
        <w:spacing w:before="40" w:after="40"/>
      </w:pPr>
      <w:r>
        <w:rPr>
          <w:rFonts w:ascii="Arial" w:cs="Arial" w:eastAsia="Arial" w:hAnsi="Arial"/>
          <w:color w:val="1E293B"/>
          <w:sz w:val="20"/>
          <w:szCs w:val="20"/>
        </w:rPr>
        <w:t xml:space="preserve">Figura en SC</w:t>
      </w:r>
    </w:p>
    <w:p>
      <w:pPr>
        <w:pStyle w:val="ListParagraph"/>
        <w:numPr>
          <w:ilvl w:val="0"/>
          <w:numId w:val="2"/>
        </w:numPr>
        <w:spacing w:before="40" w:after="40"/>
      </w:pPr>
      <w:r>
        <w:rPr>
          <w:rFonts w:ascii="Arial" w:cs="Arial" w:eastAsia="Arial" w:hAnsi="Arial"/>
          <w:color w:val="1E293B"/>
          <w:sz w:val="20"/>
          <w:szCs w:val="20"/>
        </w:rPr>
        <w:t xml:space="preserve">Coseguros, enfermeria y APB</w:t>
      </w:r>
    </w:p>
    <w:p>
      <w:pPr>
        <w:pStyle w:val="ListParagraph"/>
        <w:numPr>
          <w:ilvl w:val="0"/>
          <w:numId w:val="2"/>
        </w:numPr>
        <w:spacing w:before="40" w:after="40"/>
      </w:pPr>
      <w:r>
        <w:rPr>
          <w:rFonts w:ascii="Arial" w:cs="Arial" w:eastAsia="Arial" w:hAnsi="Arial"/>
          <w:color w:val="1E293B"/>
          <w:sz w:val="20"/>
          <w:szCs w:val="20"/>
        </w:rPr>
        <w:t xml:space="preserve">Planes disponibles</w:t>
      </w:r>
    </w:p>
    <w:p>
      <w:pPr>
        <w:pStyle w:val="ListParagraph"/>
        <w:numPr>
          <w:ilvl w:val="0"/>
          <w:numId w:val="2"/>
        </w:numPr>
        <w:spacing w:before="40" w:after="40"/>
      </w:pPr>
      <w:r>
        <w:rPr>
          <w:rFonts w:ascii="Arial" w:cs="Arial" w:eastAsia="Arial" w:hAnsi="Arial"/>
          <w:color w:val="1E293B"/>
          <w:sz w:val="20"/>
          <w:szCs w:val="20"/>
        </w:rPr>
        <w:t xml:space="preserve">Validador de afiliados con link directo</w:t>
      </w:r>
    </w:p>
    <w:p>
      <w:pPr>
        <w:pStyle w:val="ListParagraph"/>
        <w:numPr>
          <w:ilvl w:val="0"/>
          <w:numId w:val="2"/>
        </w:numPr>
        <w:spacing w:before="40" w:after="40"/>
      </w:pPr>
      <w:r>
        <w:rPr>
          <w:rFonts w:ascii="Arial" w:cs="Arial" w:eastAsia="Arial" w:hAnsi="Arial"/>
          <w:color w:val="1E293B"/>
          <w:sz w:val="20"/>
          <w:szCs w:val="20"/>
        </w:rPr>
        <w:t xml:space="preserve">Mapa de sedes incluidas y excluidas</w:t>
      </w:r>
    </w:p>
    <w:p>
      <w:pPr>
        <w:pStyle w:val="ListParagraph"/>
        <w:numPr>
          <w:ilvl w:val="0"/>
          <w:numId w:val="2"/>
        </w:numPr>
        <w:spacing w:before="40" w:after="40"/>
      </w:pPr>
      <w:r>
        <w:rPr>
          <w:rFonts w:ascii="Arial" w:cs="Arial" w:eastAsia="Arial" w:hAnsi="Arial"/>
          <w:color w:val="1E293B"/>
          <w:sz w:val="20"/>
          <w:szCs w:val="20"/>
        </w:rPr>
        <w:t xml:space="preserve">Norma operativa: link directo al documento en Drive</w:t>
      </w:r>
    </w:p>
    <w:p>
      <w:pPr>
        <w:pStyle w:val="ListParagraph"/>
        <w:numPr>
          <w:ilvl w:val="0"/>
          <w:numId w:val="2"/>
        </w:numPr>
        <w:spacing w:before="40" w:after="40"/>
      </w:pPr>
      <w:r>
        <w:rPr>
          <w:rFonts w:ascii="Arial" w:cs="Arial" w:eastAsia="Arial" w:hAnsi="Arial"/>
          <w:color w:val="1E293B"/>
          <w:sz w:val="20"/>
          <w:szCs w:val="20"/>
        </w:rPr>
        <w:t xml:space="preserve">Credenciales: imagenes de la credencial mostradas en pantalla (click para ampliar)</w:t>
      </w:r>
    </w:p>
    <w:p>
      <w:pPr>
        <w:pBdr>
          <w:bottom w:val="single" w:color="E2E8F0" w:sz="4" w:space="1"/>
        </w:pBdr>
        <w:spacing w:before="240" w:after="240"/>
      </w:pPr>
    </w:p>
    <w:p>
      <w:pPr>
        <w:pStyle w:val="Heading1"/>
        <w:spacing w:before="400" w:after="120"/>
      </w:pPr>
      <w:r>
        <w:rPr>
          <w:rFonts w:ascii="Arial" w:cs="Arial" w:eastAsia="Arial" w:hAnsi="Arial"/>
          <w:b/>
          <w:bCs/>
          <w:color w:val="0F2340"/>
          <w:sz w:val="30"/>
          <w:szCs w:val="30"/>
        </w:rPr>
        <w:t xml:space="preserve">4. De donde vienen los datos</w:t>
      </w:r>
    </w:p>
    <w:p>
      <w:pPr>
        <w:pStyle w:val="Heading2"/>
        <w:spacing w:before="280" w:after="80"/>
      </w:pPr>
      <w:r>
        <w:rPr>
          <w:rFonts w:ascii="Arial" w:cs="Arial" w:eastAsia="Arial" w:hAnsi="Arial"/>
          <w:b/>
          <w:bCs/>
          <w:color w:val="0B9E8A"/>
          <w:sz w:val="22"/>
          <w:szCs w:val="22"/>
        </w:rPr>
        <w:t xml:space="preserve">Fuente principal: Google Sheets (tiempo real)</w:t>
      </w:r>
    </w:p>
    <w:p>
      <w:pPr>
        <w:spacing w:before="60" w:after="60"/>
      </w:pPr>
      <w:r>
        <w:rPr>
          <w:rFonts w:ascii="Arial" w:cs="Arial" w:eastAsia="Arial" w:hAnsi="Arial"/>
          <w:color w:val="1E293B"/>
          <w:sz w:val="20"/>
          <w:szCs w:val="20"/>
        </w:rPr>
        <w:t xml:space="preserve">Cada vez que se abre el verificador consulta la planilla via la API publica de Google (gviz/tq). No requiere autenticacion porque la planilla es publica de lectura. Si carga bien, el footer muestra la hora y cantidad de OS.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5F2" w:val="clear"/>
            <w:tcMar>
              <w:top w:type="dxa" w:w="120"/>
              <w:left w:type="dxa" w:w="180"/>
              <w:bottom w:type="dxa" w:w="120"/>
              <w:right w:type="dxa" w:w="180"/>
            </w:tcMar>
          </w:tcPr>
          <w:p>
            <w:pPr>
              <w:spacing w:before="0" w:after="40"/>
            </w:pPr>
            <w:r>
              <w:rPr>
                <w:rFonts w:ascii="Arial" w:cs="Arial" w:eastAsia="Arial" w:hAnsi="Arial"/>
                <w:b/>
                <w:bCs/>
                <w:color w:val="065F46"/>
                <w:sz w:val="19"/>
                <w:szCs w:val="19"/>
              </w:rPr>
              <w:t xml:space="preserve">Con conexion</w:t>
            </w:r>
          </w:p>
          <w:p>
            <w:pPr>
              <w:spacing w:before="0" w:after="0"/>
            </w:pPr>
            <w:r>
              <w:rPr>
                <w:rFonts w:ascii="Arial" w:cs="Arial" w:eastAsia="Arial" w:hAnsi="Arial"/>
                <w:color w:val="065F46"/>
                <w:sz w:val="18"/>
                <w:szCs w:val="18"/>
              </w:rPr>
              <w:t xml:space="preserve">Datos actualizados al DD/MM/YYYY HH:MM · XXX obras sociales (verde)</w:t>
            </w:r>
          </w:p>
        </w:tc>
      </w:tr>
    </w:tbl>
    <w:p>
      <w:pPr>
        <w:spacing w:before="100" w:after="0"/>
      </w:pPr>
    </w:p>
    <w:p>
      <w:pPr>
        <w:pStyle w:val="Heading2"/>
        <w:spacing w:before="280" w:after="80"/>
      </w:pPr>
      <w:r>
        <w:rPr>
          <w:rFonts w:ascii="Arial" w:cs="Arial" w:eastAsia="Arial" w:hAnsi="Arial"/>
          <w:b/>
          <w:bCs/>
          <w:color w:val="0B9E8A"/>
          <w:sz w:val="22"/>
          <w:szCs w:val="22"/>
        </w:rPr>
        <w:t xml:space="preserve">Fuente de respaldo: datos embebidos</w:t>
      </w:r>
    </w:p>
    <w:p>
      <w:pPr>
        <w:spacing w:before="60" w:after="60"/>
      </w:pPr>
      <w:r>
        <w:rPr>
          <w:rFonts w:ascii="Arial" w:cs="Arial" w:eastAsia="Arial" w:hAnsi="Arial"/>
          <w:color w:val="1E293B"/>
          <w:sz w:val="20"/>
          <w:szCs w:val="20"/>
        </w:rPr>
        <w:t xml:space="preserve">Si la planilla no esta disponible, el verificador usa datos embebidos en el HTML. El footer muestra aviso en rojo.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pPr>
              <w:spacing w:before="0" w:after="40"/>
            </w:pPr>
            <w:r>
              <w:rPr>
                <w:rFonts w:ascii="Arial" w:cs="Arial" w:eastAsia="Arial" w:hAnsi="Arial"/>
                <w:b/>
                <w:bCs/>
                <w:color w:val="DC2626"/>
                <w:sz w:val="19"/>
                <w:szCs w:val="19"/>
              </w:rPr>
              <w:t xml:space="preserve">Sin conexion</w:t>
            </w:r>
          </w:p>
          <w:p>
            <w:pPr>
              <w:spacing w:before="0" w:after="0"/>
            </w:pPr>
            <w:r>
              <w:rPr>
                <w:rFonts w:ascii="Arial" w:cs="Arial" w:eastAsia="Arial" w:hAnsi="Arial"/>
                <w:color w:val="DC2626"/>
                <w:sz w:val="18"/>
                <w:szCs w:val="18"/>
              </w:rPr>
              <w:t xml:space="preserve">⚠️ SIN CONEXION — Mostrando informacion del DD/MM/YYYY (rojo)</w:t>
            </w:r>
          </w:p>
        </w:tc>
      </w:tr>
    </w:tbl>
    <w:p>
      <w:pPr>
        <w:spacing w:before="120" w:after="0"/>
      </w:pPr>
    </w:p>
    <w:p>
      <w:pPr>
        <w:pStyle w:val="Heading2"/>
        <w:spacing w:before="280" w:after="80"/>
      </w:pPr>
      <w:r>
        <w:rPr>
          <w:rFonts w:ascii="Arial" w:cs="Arial" w:eastAsia="Arial" w:hAnsi="Arial"/>
          <w:b/>
          <w:bCs/>
          <w:color w:val="0B9E8A"/>
          <w:sz w:val="22"/>
          <w:szCs w:val="22"/>
        </w:rPr>
        <w:t xml:space="preserve">Estructura de la planilla de Google Sheets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Columna</w:t>
            </w:r>
          </w:p>
        </w:tc>
        <w:tc>
          <w:tcPr>
            <w:tcW w:type="dxa" w:w="616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Campo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Vacia o etiqueta RED BASA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STATUS (ACTIVO / SUSPENDIDO)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FINANCIADOR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OBSERVACIONES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PLANES (separados por salto de linea en la celda)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FIGURA EN SC</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DOCUMENTACION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ENFERMERIA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APB</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COSEGUROS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VALIDADOR (URL)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L a AF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21 sedes (SI o vacio): CENTRO GALLEGO, SAN JOSE, POLICLINICO CENTRAL UOM, UOM AVELLANEDA, SANTA CLARA QUILMES, SANTA CLARA VARELA, UOM SAN MARTIN, CENTRO MEDICO TALAR, SANTA CLARA ZARATE, SAGRADO CORAZON DE DON TORCUATO, GENERAL SARMIENTO, MORON, CAMPANA, SANATORIO LOBOS, ROSENDO GARCIA, UOM CASILDA, SAN JUAN, STA CLARA MENDOZA, DORREGO, SOCORROS MUTUOS, SANTA ROSA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NORMA OPERATIVA (link a Google Drive)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FOTO CREDENCIAL (links separados por coma)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ACT. (fecha de ultima actualizacion del contrato)</w:t>
            </w:r>
          </w:p>
        </w:tc>
      </w:tr>
    </w:tbl>
    <w:p>
      <w:pPr>
        <w:pBdr>
          <w:bottom w:val="single" w:color="E2E8F0" w:sz="4" w:space="1"/>
        </w:pBdr>
        <w:spacing w:before="240" w:after="240"/>
      </w:pPr>
    </w:p>
    <w:p>
      <w:pPr>
        <w:pStyle w:val="Heading1"/>
        <w:spacing w:before="400" w:after="120"/>
      </w:pPr>
      <w:r>
        <w:rPr>
          <w:rFonts w:ascii="Arial" w:cs="Arial" w:eastAsia="Arial" w:hAnsi="Arial"/>
          <w:b/>
          <w:bCs/>
          <w:color w:val="0F2340"/>
          <w:sz w:val="30"/>
          <w:szCs w:val="30"/>
        </w:rPr>
        <w:t xml:space="preserve">5. Como se actualiza la informacion</w:t>
      </w:r>
    </w:p>
    <w:p>
      <w:pPr>
        <w:pStyle w:val="Heading2"/>
        <w:spacing w:before="280" w:after="80"/>
      </w:pPr>
      <w:r>
        <w:rPr>
          <w:rFonts w:ascii="Arial" w:cs="Arial" w:eastAsia="Arial" w:hAnsi="Arial"/>
          <w:b/>
          <w:bCs/>
          <w:color w:val="0B9E8A"/>
          <w:sz w:val="22"/>
          <w:szCs w:val="22"/>
        </w:rPr>
        <w:t xml:space="preserve">Actualizacion diaria</w:t>
      </w:r>
    </w:p>
    <w:p>
      <w:pPr>
        <w:spacing w:before="60" w:after="60"/>
      </w:pPr>
      <w:r>
        <w:rPr>
          <w:rFonts w:ascii="Arial" w:cs="Arial" w:eastAsia="Arial" w:hAnsi="Arial"/>
          <w:color w:val="1E293B"/>
          <w:sz w:val="20"/>
          <w:szCs w:val="20"/>
        </w:rPr>
        <w:t xml:space="preserve">El area comercial edita directamente la planilla de Google Sheets. La proxima vez que cualquier usuario abra el verificador carga los datos frescos automaticamente. No hay ninguna accion adicional requerida.</w:t>
      </w:r>
    </w:p>
    <w:p>
      <w:pPr>
        <w:spacing w:before="80" w:after="0"/>
      </w:pPr>
    </w:p>
    <w:p>
      <w:pPr>
        <w:pStyle w:val="Heading2"/>
        <w:spacing w:before="280" w:after="80"/>
      </w:pPr>
      <w:r>
        <w:rPr>
          <w:rFonts w:ascii="Arial" w:cs="Arial" w:eastAsia="Arial" w:hAnsi="Arial"/>
          <w:b/>
          <w:bCs/>
          <w:color w:val="0B9E8A"/>
          <w:sz w:val="22"/>
          <w:szCs w:val="22"/>
        </w:rPr>
        <w:t xml:space="preserve">Credenciales (columna AH)</w:t>
      </w:r>
    </w:p>
    <w:p>
      <w:pPr>
        <w:spacing w:before="60" w:after="60"/>
      </w:pPr>
      <w:r>
        <w:rPr>
          <w:rFonts w:ascii="Arial" w:cs="Arial" w:eastAsia="Arial" w:hAnsi="Arial"/>
          <w:color w:val="1E293B"/>
          <w:sz w:val="20"/>
          <w:szCs w:val="20"/>
        </w:rPr>
        <w:t xml:space="preserve">Pegar uno o varios links de Google Drive separados por coma. El verificador los convierte automaticamente a thumbnail y los muestra como imagenes. Las imagenes deben estar compartidas como 'Cualquier persona con el link puede ver'.</w:t>
      </w:r>
    </w:p>
    <w:p>
      <w:pPr>
        <w:spacing w:before="80" w:after="0"/>
      </w:pPr>
    </w:p>
    <w:p>
      <w:pPr>
        <w:pStyle w:val="Heading2"/>
        <w:spacing w:before="280" w:after="80"/>
      </w:pPr>
      <w:r>
        <w:rPr>
          <w:rFonts w:ascii="Arial" w:cs="Arial" w:eastAsia="Arial" w:hAnsi="Arial"/>
          <w:b/>
          <w:bCs/>
          <w:color w:val="0B9E8A"/>
          <w:sz w:val="22"/>
          <w:szCs w:val="22"/>
        </w:rPr>
        <w:t xml:space="preserve">Actualizacion del HTML (eventual)</w:t>
      </w:r>
    </w:p>
    <w:p>
      <w:pPr>
        <w:spacing w:before="60" w:after="60"/>
      </w:pPr>
      <w:r>
        <w:rPr>
          <w:rFonts w:ascii="Arial" w:cs="Arial" w:eastAsia="Arial" w:hAnsi="Arial"/>
          <w:color w:val="1E293B"/>
          <w:sz w:val="20"/>
          <w:szCs w:val="20"/>
        </w:rPr>
        <w:t xml:space="preserve">Los datos embebidos se actualizan regenerando el archivo HTML con Claude. Esto se hace ocasionalmente para mantener el respaldo sincronizado:</w:t>
      </w:r>
    </w:p>
    <w:p>
      <w:pPr>
        <w:pStyle w:val="ListParagraph"/>
        <w:numPr>
          <w:ilvl w:val="0"/>
          <w:numId w:val="2"/>
        </w:numPr>
        <w:spacing w:before="40" w:after="40"/>
      </w:pPr>
      <w:r>
        <w:rPr>
          <w:rFonts w:ascii="Arial" w:cs="Arial" w:eastAsia="Arial" w:hAnsi="Arial"/>
          <w:color w:val="1E293B"/>
          <w:sz w:val="20"/>
          <w:szCs w:val="20"/>
        </w:rPr>
        <w:t xml:space="preserve">Subir la planilla XLSX actualizada a Claude</w:t>
      </w:r>
    </w:p>
    <w:p>
      <w:pPr>
        <w:pStyle w:val="ListParagraph"/>
        <w:numPr>
          <w:ilvl w:val="0"/>
          <w:numId w:val="2"/>
        </w:numPr>
        <w:spacing w:before="40" w:after="40"/>
      </w:pPr>
      <w:r>
        <w:rPr>
          <w:rFonts w:ascii="Arial" w:cs="Arial" w:eastAsia="Arial" w:hAnsi="Arial"/>
          <w:color w:val="1E293B"/>
          <w:sz w:val="20"/>
          <w:szCs w:val="20"/>
        </w:rPr>
        <w:t xml:space="preserve">Pedir: 'Regenerar el array del verificador desde la planilla'</w:t>
      </w:r>
    </w:p>
    <w:p>
      <w:pPr>
        <w:pStyle w:val="ListParagraph"/>
        <w:numPr>
          <w:ilvl w:val="0"/>
          <w:numId w:val="2"/>
        </w:numPr>
        <w:spacing w:before="40" w:after="40"/>
      </w:pPr>
      <w:r>
        <w:rPr>
          <w:rFonts w:ascii="Arial" w:cs="Arial" w:eastAsia="Arial" w:hAnsi="Arial"/>
          <w:color w:val="1E293B"/>
          <w:sz w:val="20"/>
          <w:szCs w:val="20"/>
        </w:rPr>
        <w:t xml:space="preserve">Descargar el nuevo verificador-os.html</w:t>
      </w:r>
    </w:p>
    <w:p>
      <w:pPr>
        <w:pStyle w:val="ListParagraph"/>
        <w:numPr>
          <w:ilvl w:val="0"/>
          <w:numId w:val="2"/>
        </w:numPr>
        <w:spacing w:before="40" w:after="40"/>
      </w:pPr>
      <w:r>
        <w:rPr>
          <w:rFonts w:ascii="Arial" w:cs="Arial" w:eastAsia="Arial" w:hAnsi="Arial"/>
          <w:color w:val="1E293B"/>
          <w:sz w:val="20"/>
          <w:szCs w:val="20"/>
        </w:rPr>
        <w:t xml:space="preserve">Subir a GitHub reemplazando el index.html (Add file -&gt; Upload files)</w:t>
      </w:r>
    </w:p>
    <w:p>
      <w:pPr>
        <w:pBdr>
          <w:bottom w:val="single" w:color="E2E8F0" w:sz="4" w:space="1"/>
        </w:pBdr>
        <w:spacing w:before="240" w:after="240"/>
      </w:pPr>
    </w:p>
    <w:p>
      <w:pPr>
        <w:pStyle w:val="Heading1"/>
        <w:spacing w:before="400" w:after="120"/>
      </w:pPr>
      <w:r>
        <w:rPr>
          <w:rFonts w:ascii="Arial" w:cs="Arial" w:eastAsia="Arial" w:hAnsi="Arial"/>
          <w:b/>
          <w:bCs/>
          <w:color w:val="0F2340"/>
          <w:sz w:val="30"/>
          <w:szCs w:val="30"/>
        </w:rPr>
        <w:t xml:space="preserve">6. Arquitectura tecnica</w:t>
      </w:r>
    </w:p>
    <w:p>
      <w:pPr>
        <w:spacing w:before="60" w:after="60"/>
      </w:pPr>
      <w:r>
        <w:rPr>
          <w:rFonts w:ascii="Arial" w:cs="Arial" w:eastAsia="Arial" w:hAnsi="Arial"/>
          <w:color w:val="1E293B"/>
          <w:sz w:val="20"/>
          <w:szCs w:val="20"/>
        </w:rPr>
        <w:t xml:space="preserve">El verificador tiene una arquitectura intencionalmente simple. No hay backend, no hay Apps Script, no hay Cloudflare para el verificador.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616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HTML (index.html)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Archivo unico en GitHub Pages. Contiene toda la logica JS, los estilos CSS y los datos embebidos de respaldo.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Array D (en el 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380+ registros de obras sociales embebidos como array JS. Indice: [0]=STATUS [1]=FINANCIADOR [2]=OBS [3]=PLANES [4]=SC [5]=DOC [6]=ENFER [7]=APB [8]=COSEG [9]=VALID [10-30]=sedes [31]=NORMA [32]=CREDENCIAL [33]=FECHA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Sheets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La funcion loadFromSheets() hace fetch a la URL gviz/tq de la planilla publica. Parsea el JSON de respuesta y reemplaza el array D con datos frescos.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parseSheetRow()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Funcion JS que mapea cada fila de Sheets al formato del array D. Convierte fechas Date(YYYY,M,D) al formato DD/MM/AAAA.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Drive thumbnails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Las imagenes de credencial se muestran usando https://drive.google.com/thumbnail?id=FILE_ID&amp;sz=w400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GitHub Pages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Hosting estatico gratuito. El archivo se sirve directamente sin que ningun CMS lo procese.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20"/>
              <w:left w:type="dxa" w:w="180"/>
              <w:bottom w:type="dxa" w:w="120"/>
              <w:right w:type="dxa" w:w="180"/>
            </w:tcMar>
          </w:tcPr>
          <w:p>
            <w:pPr>
              <w:spacing w:before="0" w:after="40"/>
            </w:pPr>
            <w:r>
              <w:rPr>
                <w:rFonts w:ascii="Arial" w:cs="Arial" w:eastAsia="Arial" w:hAnsi="Arial"/>
                <w:b/>
                <w:bCs/>
                <w:color w:val="713F12"/>
                <w:sz w:val="19"/>
                <w:szCs w:val="19"/>
              </w:rPr>
              <w:t xml:space="preserve">Por que GitHub Pages y no WordPress</w:t>
            </w:r>
          </w:p>
          <w:p>
            <w:pPr>
              <w:spacing w:before="0" w:after="0"/>
            </w:pPr>
            <w:r>
              <w:rPr>
                <w:rFonts w:ascii="Arial" w:cs="Arial" w:eastAsia="Arial" w:hAnsi="Arial"/>
                <w:color w:val="713F12"/>
                <w:sz w:val="18"/>
                <w:szCs w:val="18"/>
              </w:rPr>
              <w:t xml:space="preserve">WordPress procesa el HTML e interfiere con el JavaScript del verificador. GitHub Pages sirve el archivo tal cual, sin modificaciones. Por eso el acceso es directo via GitHub y no via el sitio de WordPress.</w:t>
            </w:r>
          </w:p>
        </w:tc>
      </w:tr>
    </w:tbl>
    <w:p>
      <w:pPr>
        <w:pBdr>
          <w:bottom w:val="single" w:color="E2E8F0" w:sz="4" w:space="1"/>
        </w:pBdr>
        <w:spacing w:before="240" w:after="240"/>
      </w:pPr>
    </w:p>
    <w:p>
      <w:pPr>
        <w:pStyle w:val="Heading1"/>
        <w:spacing w:before="400" w:after="120"/>
      </w:pPr>
      <w:r>
        <w:rPr>
          <w:rFonts w:ascii="Arial" w:cs="Arial" w:eastAsia="Arial" w:hAnsi="Arial"/>
          <w:b/>
          <w:bCs/>
          <w:color w:val="0F2340"/>
          <w:sz w:val="30"/>
          <w:szCs w:val="30"/>
        </w:rPr>
        <w:t xml:space="preserve">7. Configuracion y credenciales</w:t>
      </w:r>
    </w:p>
    <w:p>
      <w:pPr>
        <w:spacing w:before="60" w:after="60"/>
      </w:pPr>
      <w:r>
        <w:rPr>
          <w:rFonts w:ascii="Arial" w:cs="Arial" w:eastAsia="Arial" w:hAnsi="Arial"/>
          <w:color w:val="1E293B"/>
          <w:sz w:val="20"/>
          <w:szCs w:val="20"/>
        </w:rPr>
        <w:t xml:space="preserve">Esta seccion es para retomar el desarrollo en una nueva sesion o reconfigurar si algo falla.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Servicio</w:t>
            </w:r>
          </w:p>
        </w:tc>
        <w:tc>
          <w:tcPr>
            <w:tcW w:type="dxa" w:w="616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Dato / Configuracion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GitHub Pages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Repo: leonardofisc/basa-verificador -&gt; Settings -&gt; Pages -&gt; Branch main -&gt; / (root)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Sheets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1WFFAuF-s8o-0YMJPjZdLuXzG3oW7xn-yUpxAn1o4L1Y (hardcodeado en el HTML como SHEET_ID)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Cloudflare Worker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basa-proxy.leonardo-fiscina.workers.dev (NO se usa en el verificador actual, era para el formulario de carga discontinuado)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Anthropic API 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Guardada en Cloudflare como Secret: ANTHROPIC_API_KEY (para uso futuro)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Apps Script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 se usa en el verificador. Era para el formulario de carga discontinuado.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5F2" w:val="clear"/>
            <w:tcMar>
              <w:top w:type="dxa" w:w="120"/>
              <w:left w:type="dxa" w:w="180"/>
              <w:bottom w:type="dxa" w:w="120"/>
              <w:right w:type="dxa" w:w="180"/>
            </w:tcMar>
          </w:tcPr>
          <w:p>
            <w:pPr>
              <w:spacing w:before="0" w:after="40"/>
            </w:pPr>
            <w:r>
              <w:rPr>
                <w:rFonts w:ascii="Arial" w:cs="Arial" w:eastAsia="Arial" w:hAnsi="Arial"/>
                <w:b/>
                <w:bCs/>
                <w:color w:val="065F46"/>
                <w:sz w:val="19"/>
                <w:szCs w:val="19"/>
              </w:rPr>
              <w:t xml:space="preserve">Para retomar el desarrollo con Claude</w:t>
            </w:r>
          </w:p>
          <w:p>
            <w:pPr>
              <w:spacing w:before="0" w:after="0"/>
            </w:pPr>
            <w:r>
              <w:rPr>
                <w:rFonts w:ascii="Arial" w:cs="Arial" w:eastAsia="Arial" w:hAnsi="Arial"/>
                <w:color w:val="065F46"/>
                <w:sz w:val="18"/>
                <w:szCs w:val="18"/>
              </w:rPr>
              <w:t xml:space="preserve">Subir los archivos: verificador-os.html (version actual) + OBRAS_SOCIALES_ACTIVAS_2026.xlsx (planilla de respaldo). Describir que se quiere modificar. Claude puede leer el codigo y hacer cambios directamente.</w:t>
            </w:r>
          </w:p>
        </w:tc>
      </w:tr>
    </w:tbl>
    <w:p>
      <w:pPr>
        <w:pBdr>
          <w:bottom w:val="single" w:color="E2E8F0" w:sz="4" w:space="1"/>
        </w:pBdr>
        <w:spacing w:before="240" w:after="240"/>
      </w:pPr>
    </w:p>
    <w:p>
      <w:pPr>
        <w:pStyle w:val="Heading1"/>
        <w:spacing w:before="400" w:after="120"/>
      </w:pPr>
      <w:r>
        <w:rPr>
          <w:rFonts w:ascii="Arial" w:cs="Arial" w:eastAsia="Arial" w:hAnsi="Arial"/>
          <w:b/>
          <w:bCs/>
          <w:color w:val="0F2340"/>
          <w:sz w:val="30"/>
          <w:szCs w:val="30"/>
        </w:rPr>
        <w:t xml:space="preserve">8. Solucion de problemas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Problema</w:t>
            </w:r>
          </w:p>
        </w:tc>
        <w:tc>
          <w:tcPr>
            <w:tcW w:type="dxa" w:w="616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Solucion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El buscador no muestra resultados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Verificar que la planilla sea publica: Compartir -&gt; Cualquier persona con el link puede ver.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Muestra SIN CONEXION estando online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Abrir F12 -&gt; Console. Si dice 'CORS': la planilla no es publica. Si dice 'fetch failed': problema de red.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Datos desactualizados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Verificar que comercial actualizo la planilla correcta (ID: 1WFFAuF-s8o-0YMJPjZdLuXzG3oW7xn-yUpxAn1o4L1Y).</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Las credenciales no se ven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Las imagenes en Drive deben estar compartidas publicamente. Verificar permisos de cada archivo.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Una OS muestra datos incorrectos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Corregir en la planilla de Sheets. El cambio se refleja en el proximo acceso.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El link a la norma no funciona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Verificar que el archivo en Drive este compartido como 'Cualquier persona con el link puede ver'.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Error JS al abrir el archivo localmente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Normal: el fetch falla desde file://. Subir a GitHub Pages para que funcione correctamente.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Necesito agregar una sede nueva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Requiere modificar el array SEDES en el HTML y el mapeo de columnas. Hacerlo con Claude subiendo el archivo actual.</w:t>
            </w:r>
          </w:p>
        </w:tc>
      </w:tr>
    </w:tbl>
    <w:p>
      <w:pPr>
        <w:pBdr>
          <w:bottom w:val="single" w:color="E2E8F0" w:sz="4" w:space="1"/>
        </w:pBdr>
        <w:spacing w:before="240" w:after="240"/>
      </w:pPr>
    </w:p>
    <w:p>
      <w:pPr>
        <w:spacing w:before="400" w:after="0"/>
      </w:pPr>
      <w:r>
        <w:rPr>
          <w:rFonts w:ascii="Arial" w:cs="Arial" w:eastAsia="Arial" w:hAnsi="Arial"/>
          <w:i/>
          <w:iCs/>
          <w:color w:val="64748B"/>
          <w:sz w:val="16"/>
          <w:szCs w:val="16"/>
        </w:rPr>
        <w:t xml:space="preserve">Red BASA · Documento interno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F2340"/>
      <w:sz w:val="30"/>
      <w:szCs w:val="30"/>
    </w:rPr>
  </w:style>
  <w:style w:type="paragraph" w:styleId="Heading2">
    <w:name w:val="Heading 2"/>
    <w:basedOn w:val="Normal"/>
    <w:next w:val="Normal"/>
    <w:qFormat/>
    <w:pPr>
      <w:spacing w:before="280" w:after="80"/>
      <w:outlineLvl w:val="1"/>
    </w:pPr>
    <w:rPr>
      <w:rFonts w:ascii="Arial" w:cs="Arial" w:eastAsia="Arial" w:hAnsi="Arial"/>
      <w:b/>
      <w:bCs/>
      <w:color w:val="0B9E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2026-03-17T17:49:09.075Z</dcterms:created>
  <dcterms:modified xsi:type="dcterms:W3CDTF">2026-03-17T17:49:09.076Z</dcterms:modified>
</cp:coreProperties>
</file>

<file path=docProps/custom.xml><?xml version="1.0" encoding="utf-8"?>
<Properties xmlns="http://schemas.openxmlformats.org/officeDocument/2006/custom-properties" xmlns:vt="http://schemas.openxmlformats.org/officeDocument/2006/docPropsVTypes"/>
</file>