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Considerando o algoritmo de ordenação por inserção: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6639560" cy="525145"/>
            <wp:effectExtent l="0" t="0" r="8890" b="8255"/>
            <wp:docPr id="1" name="Imagem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Sim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pt-P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6644005" cy="481965"/>
            <wp:effectExtent l="0" t="0" r="4445" b="13335"/>
            <wp:docPr id="2" name="Imagem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Continua ordenando, mas o primeiro passo, o primeiro elemento é inserido na sua própria posição.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pt-P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pt-PT"/>
        </w:rPr>
      </w:pPr>
      <w:r>
        <w:drawing>
          <wp:inline distT="0" distB="0" distL="114300" distR="114300">
            <wp:extent cx="6640830" cy="481330"/>
            <wp:effectExtent l="0" t="0" r="7620" b="13970"/>
            <wp:docPr id="3" name="Imagem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Irá sobrescrecer registros. Imagine que tenhamos o seguinte vetor [2,3,1]. Na primeira execução j=1, A[j]=x= 3 e i=0. No condicional o i é &gt;=0, mas A[i]=2 não é maior que x=3. Então A[i] receberá 3 resultando no seguinte vetor [3,3,1]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40195" cy="456565"/>
            <wp:effectExtent l="0" t="0" r="8255" b="635"/>
            <wp:docPr id="4" name="Imagem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Basta apenas alterar a condição de teste de valor para </w:t>
      </w:r>
      <w:r>
        <w:rPr>
          <w:rFonts w:hint="default"/>
          <w:lang w:val="pt-PT" w:eastAsia="zh-CN"/>
        </w:rPr>
        <w:t>(A[i] &lt; x)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45275" cy="1032510"/>
            <wp:effectExtent l="0" t="0" r="3175" b="15240"/>
            <wp:docPr id="6" name="Imagem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A primeira troca deixa de ordenar o primeiro elemento. Já a segunda troca só realizará uma execução a mais do loop trocando o último elemento com ele mesmo. 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38925" cy="518160"/>
            <wp:effectExtent l="0" t="0" r="9525" b="15240"/>
            <wp:docPr id="7" name="Imagem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Continuará correto pois apenas irá trocar posições de valores iguais.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45910" cy="683260"/>
            <wp:effectExtent l="0" t="0" r="2540" b="2540"/>
            <wp:docPr id="8" name="Imagem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troca é constante. Da primeira a última interação há uma troca, totalizando n-1 trocas na execução completa.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40830" cy="708660"/>
            <wp:effectExtent l="0" t="0" r="7620" b="15240"/>
            <wp:docPr id="9" name="Imagem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Basta realizar a inversão do teste de valores para </w:t>
      </w:r>
      <w:r>
        <w:rPr>
          <w:rFonts w:hint="default"/>
          <w:lang w:val="pt-PT" w:eastAsia="zh-CN"/>
        </w:rPr>
        <w:t>if (v[j] &gt; v[min])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r>
        <w:drawing>
          <wp:inline distT="0" distB="0" distL="114300" distR="114300">
            <wp:extent cx="6638925" cy="1092835"/>
            <wp:effectExtent l="0" t="0" r="9525" b="12065"/>
            <wp:docPr id="10" name="Imagem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No pior caso há n</w:t>
      </w:r>
      <w:r>
        <w:rPr>
          <w:rFonts w:hint="default"/>
          <w:vertAlign w:val="superscript"/>
          <w:lang w:val="pt-PT"/>
        </w:rPr>
        <w:t>2</w:t>
      </w:r>
      <w:r>
        <w:rPr>
          <w:rFonts w:hint="default"/>
          <w:lang w:val="pt-PT"/>
        </w:rPr>
        <w:t>-1 e no melhor caso não há nenuma troca.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6640195" cy="767080"/>
            <wp:effectExtent l="0" t="0" r="8255" b="13970"/>
            <wp:docPr id="11" name="Imagem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Basta alterar o condicional de valor para </w:t>
      </w:r>
      <w:r>
        <w:rPr>
          <w:rFonts w:hint="default"/>
          <w:lang w:val="pt-PT" w:eastAsia="zh-CN"/>
        </w:rPr>
        <w:t>if (v[j] &lt; v[j + 1])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CÓDIGO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tamanho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bubbleDesc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selecao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++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++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selecaoDesc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++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++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insertionSort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"troca: %d 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insertionSortDesc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bubbleDesc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tamanho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/>
    <w:p/>
    <w:p/>
    <w:p/>
    <w:p>
      <w:pPr>
        <w:rPr>
          <w:rFonts w:hint="default"/>
          <w:lang w:val="pt-P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Nimbus Roman No9 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7C98E"/>
    <w:multiLevelType w:val="singleLevel"/>
    <w:tmpl w:val="B7F7C9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7911"/>
    <w:rsid w:val="6F7F97F6"/>
    <w:rsid w:val="7B5B7911"/>
    <w:rsid w:val="BA7B23C6"/>
    <w:rsid w:val="FDF6B714"/>
    <w:rsid w:val="FE734873"/>
    <w:rsid w:val="FE76D704"/>
    <w:rsid w:val="FFA38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2021-04-22T17:26:00Z</dcterms:created>
  <dc:creator>leonardo_scorrea</dc:creator>
  <cp:lastModifiedBy>leonardo_scorrea</cp:lastModifiedBy>
  <dcterms:modified xsi:type="dcterms:W3CDTF">2021-06-23T23:29:57Z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1046-11.1.0.10161</vt:lpwstr>
  </property>
</Properties>
</file>