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693" w:tblpY="2108"/>
        <w:tblOverlap w:val="never"/>
        <w:tblW w:w="86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28" w:type="dxa"/>
          <w:right w:w="0" w:type="dxa"/>
        </w:tblCellMar>
        <w:tblLook w:val="0000" w:firstRow="0" w:lastRow="0" w:firstColumn="0" w:lastColumn="0" w:noHBand="0" w:noVBand="0"/>
      </w:tblPr>
      <w:tblGrid>
        <w:gridCol w:w="737"/>
        <w:gridCol w:w="1129"/>
        <w:gridCol w:w="2420"/>
        <w:gridCol w:w="4389"/>
      </w:tblGrid>
      <w:tr w:rsidR="004F6A14" w14:paraId="2B6A533C" w14:textId="77777777">
        <w:trPr>
          <w:trHeight w:val="377"/>
        </w:trPr>
        <w:tc>
          <w:tcPr>
            <w:tcW w:w="8675" w:type="dxa"/>
            <w:gridSpan w:val="4"/>
            <w:shd w:val="clear" w:color="auto" w:fill="DBE5F1"/>
            <w:vAlign w:val="center"/>
          </w:tcPr>
          <w:p w14:paraId="7A946EC4" w14:textId="77777777" w:rsidR="004F6A14" w:rsidRDefault="00000000">
            <w:pPr>
              <w:pStyle w:val="Verses"/>
              <w:rPr>
                <w:rFonts w:ascii="Calibri" w:hAnsi="Calibri"/>
                <w:b/>
              </w:rPr>
            </w:pPr>
            <w:r>
              <w:rPr>
                <w:rFonts w:ascii="Calibri" w:hAnsi="Calibri"/>
                <w:b/>
              </w:rPr>
              <w:t>Controle de Versões</w:t>
            </w:r>
          </w:p>
        </w:tc>
      </w:tr>
      <w:tr w:rsidR="004F6A14" w14:paraId="73E180BC" w14:textId="77777777">
        <w:trPr>
          <w:trHeight w:val="283"/>
        </w:trPr>
        <w:tc>
          <w:tcPr>
            <w:tcW w:w="737" w:type="dxa"/>
            <w:shd w:val="clear" w:color="auto" w:fill="DBE5F1"/>
            <w:vAlign w:val="center"/>
          </w:tcPr>
          <w:p w14:paraId="2907EC5B" w14:textId="77777777" w:rsidR="004F6A14" w:rsidRDefault="00000000">
            <w:pPr>
              <w:pStyle w:val="Verses"/>
              <w:rPr>
                <w:rFonts w:ascii="Calibri" w:hAnsi="Calibri"/>
                <w:b/>
              </w:rPr>
            </w:pPr>
            <w:r>
              <w:rPr>
                <w:rFonts w:ascii="Calibri" w:hAnsi="Calibri"/>
                <w:b/>
              </w:rPr>
              <w:t>Versão</w:t>
            </w:r>
          </w:p>
        </w:tc>
        <w:tc>
          <w:tcPr>
            <w:tcW w:w="1129" w:type="dxa"/>
            <w:shd w:val="clear" w:color="auto" w:fill="DBE5F1"/>
            <w:vAlign w:val="center"/>
          </w:tcPr>
          <w:p w14:paraId="30032472" w14:textId="77777777" w:rsidR="004F6A14" w:rsidRDefault="00000000">
            <w:pPr>
              <w:pStyle w:val="Verses"/>
              <w:rPr>
                <w:rFonts w:ascii="Calibri" w:hAnsi="Calibri"/>
                <w:b/>
              </w:rPr>
            </w:pPr>
            <w:r>
              <w:rPr>
                <w:rFonts w:ascii="Calibri" w:hAnsi="Calibri"/>
                <w:b/>
              </w:rPr>
              <w:t>Data</w:t>
            </w:r>
          </w:p>
        </w:tc>
        <w:tc>
          <w:tcPr>
            <w:tcW w:w="2420" w:type="dxa"/>
            <w:shd w:val="clear" w:color="auto" w:fill="DBE5F1"/>
            <w:vAlign w:val="center"/>
          </w:tcPr>
          <w:p w14:paraId="0399E489" w14:textId="77777777" w:rsidR="004F6A14" w:rsidRDefault="00000000">
            <w:pPr>
              <w:pStyle w:val="Verses"/>
              <w:rPr>
                <w:rFonts w:ascii="Calibri" w:hAnsi="Calibri"/>
                <w:b/>
              </w:rPr>
            </w:pPr>
            <w:r>
              <w:rPr>
                <w:rFonts w:ascii="Calibri" w:hAnsi="Calibri"/>
                <w:b/>
              </w:rPr>
              <w:t>Autores</w:t>
            </w:r>
          </w:p>
        </w:tc>
        <w:tc>
          <w:tcPr>
            <w:tcW w:w="4389" w:type="dxa"/>
            <w:shd w:val="clear" w:color="auto" w:fill="DBE5F1"/>
            <w:vAlign w:val="center"/>
          </w:tcPr>
          <w:p w14:paraId="41E11B4F" w14:textId="77777777" w:rsidR="004F6A14" w:rsidRDefault="00000000">
            <w:pPr>
              <w:pStyle w:val="Verses"/>
              <w:rPr>
                <w:rFonts w:ascii="Calibri" w:hAnsi="Calibri"/>
                <w:b/>
              </w:rPr>
            </w:pPr>
            <w:r>
              <w:rPr>
                <w:rFonts w:ascii="Calibri" w:hAnsi="Calibri"/>
                <w:b/>
              </w:rPr>
              <w:t>Notas da Revisão</w:t>
            </w:r>
          </w:p>
        </w:tc>
      </w:tr>
      <w:tr w:rsidR="004F6A14" w14:paraId="0D01D535" w14:textId="77777777">
        <w:trPr>
          <w:trHeight w:val="340"/>
        </w:trPr>
        <w:tc>
          <w:tcPr>
            <w:tcW w:w="737" w:type="dxa"/>
            <w:vAlign w:val="center"/>
          </w:tcPr>
          <w:p w14:paraId="2D14A0BD" w14:textId="77777777" w:rsidR="004F6A14" w:rsidRDefault="00000000">
            <w:pPr>
              <w:pStyle w:val="Verses"/>
              <w:rPr>
                <w:rFonts w:ascii="Calibri" w:hAnsi="Calibri"/>
              </w:rPr>
            </w:pPr>
            <w:r>
              <w:rPr>
                <w:rFonts w:ascii="Calibri" w:hAnsi="Calibri"/>
              </w:rPr>
              <w:t>1</w:t>
            </w:r>
          </w:p>
        </w:tc>
        <w:tc>
          <w:tcPr>
            <w:tcW w:w="1129" w:type="dxa"/>
            <w:vAlign w:val="center"/>
          </w:tcPr>
          <w:p w14:paraId="0B6730A1" w14:textId="77777777" w:rsidR="004F6A14" w:rsidRDefault="00000000">
            <w:pPr>
              <w:pStyle w:val="Verses"/>
              <w:rPr>
                <w:rFonts w:ascii="Calibri" w:hAnsi="Calibri"/>
              </w:rPr>
            </w:pPr>
            <w:r>
              <w:rPr>
                <w:rFonts w:ascii="Calibri" w:hAnsi="Calibri"/>
              </w:rPr>
              <w:t>24/02/2026</w:t>
            </w:r>
          </w:p>
        </w:tc>
        <w:tc>
          <w:tcPr>
            <w:tcW w:w="2420" w:type="dxa"/>
            <w:vAlign w:val="center"/>
          </w:tcPr>
          <w:p w14:paraId="10C14C49" w14:textId="77777777" w:rsidR="004F6A14" w:rsidRDefault="004F6A14">
            <w:pPr>
              <w:pStyle w:val="Verses"/>
              <w:rPr>
                <w:rFonts w:ascii="Calibri" w:hAnsi="Calibri"/>
              </w:rPr>
            </w:pPr>
          </w:p>
          <w:p w14:paraId="62983E0C" w14:textId="77777777" w:rsidR="004F6A14" w:rsidRDefault="004F6A14">
            <w:pPr>
              <w:pStyle w:val="Verses"/>
              <w:rPr>
                <w:rFonts w:ascii="Calibri" w:hAnsi="Calibri"/>
              </w:rPr>
            </w:pPr>
          </w:p>
          <w:p w14:paraId="05912EAD" w14:textId="77777777" w:rsidR="004F6A14" w:rsidRDefault="004F6A14">
            <w:pPr>
              <w:pStyle w:val="Verses"/>
              <w:rPr>
                <w:rFonts w:ascii="Calibri" w:hAnsi="Calibri"/>
              </w:rPr>
            </w:pPr>
          </w:p>
          <w:p w14:paraId="2DB84DEF" w14:textId="77777777" w:rsidR="004F6A14" w:rsidRPr="00BE66B0" w:rsidRDefault="00000000">
            <w:pPr>
              <w:pStyle w:val="Verses"/>
              <w:rPr>
                <w:rFonts w:ascii="Calibri" w:hAnsi="Calibri"/>
              </w:rPr>
            </w:pPr>
            <w:r w:rsidRPr="00BE66B0">
              <w:rPr>
                <w:rFonts w:ascii="Calibri" w:hAnsi="Calibri"/>
              </w:rPr>
              <w:t>Leonardo David Silva Setti</w:t>
            </w:r>
          </w:p>
          <w:p w14:paraId="12928E50" w14:textId="77777777" w:rsidR="004F6A14" w:rsidRDefault="00000000">
            <w:pPr>
              <w:pStyle w:val="Verses"/>
              <w:rPr>
                <w:rFonts w:ascii="Calibri" w:hAnsi="Calibri"/>
              </w:rPr>
            </w:pPr>
            <w:r>
              <w:rPr>
                <w:rFonts w:ascii="Calibri" w:hAnsi="Calibri"/>
              </w:rPr>
              <w:t>Fabricio de Lima Cabral</w:t>
            </w:r>
          </w:p>
          <w:p w14:paraId="1B6A474A" w14:textId="77777777" w:rsidR="004F6A14" w:rsidRDefault="004F6A14">
            <w:pPr>
              <w:pStyle w:val="Verses"/>
              <w:rPr>
                <w:rFonts w:ascii="Calibri" w:hAnsi="Calibri"/>
              </w:rPr>
            </w:pPr>
          </w:p>
          <w:p w14:paraId="573DAC83" w14:textId="77777777" w:rsidR="004F6A14" w:rsidRDefault="004F6A14">
            <w:pPr>
              <w:pStyle w:val="Verses"/>
              <w:rPr>
                <w:rFonts w:ascii="Calibri" w:hAnsi="Calibri"/>
              </w:rPr>
            </w:pPr>
          </w:p>
          <w:p w14:paraId="740FF421" w14:textId="77777777" w:rsidR="004F6A14" w:rsidRDefault="004F6A14">
            <w:pPr>
              <w:pStyle w:val="Verses"/>
              <w:rPr>
                <w:rFonts w:ascii="Calibri" w:hAnsi="Calibri"/>
              </w:rPr>
            </w:pPr>
          </w:p>
        </w:tc>
        <w:tc>
          <w:tcPr>
            <w:tcW w:w="4389" w:type="dxa"/>
            <w:vAlign w:val="center"/>
          </w:tcPr>
          <w:p w14:paraId="23158E53" w14:textId="77777777" w:rsidR="004F6A14" w:rsidRDefault="00000000">
            <w:pPr>
              <w:pStyle w:val="Verses"/>
              <w:rPr>
                <w:rFonts w:ascii="Calibri" w:hAnsi="Calibri"/>
              </w:rPr>
            </w:pPr>
            <w:r>
              <w:rPr>
                <w:rFonts w:ascii="Calibri" w:hAnsi="Calibri"/>
              </w:rPr>
              <w:t>Sem revisões</w:t>
            </w:r>
          </w:p>
        </w:tc>
      </w:tr>
      <w:tr w:rsidR="004F6A14" w14:paraId="4BB538A0" w14:textId="77777777">
        <w:trPr>
          <w:trHeight w:val="340"/>
        </w:trPr>
        <w:tc>
          <w:tcPr>
            <w:tcW w:w="737" w:type="dxa"/>
            <w:vAlign w:val="center"/>
          </w:tcPr>
          <w:p w14:paraId="1A5CF792" w14:textId="77777777" w:rsidR="004F6A14" w:rsidRDefault="004F6A14">
            <w:pPr>
              <w:pStyle w:val="Verses"/>
              <w:rPr>
                <w:rFonts w:ascii="Calibri" w:hAnsi="Calibri"/>
              </w:rPr>
            </w:pPr>
          </w:p>
        </w:tc>
        <w:tc>
          <w:tcPr>
            <w:tcW w:w="1129" w:type="dxa"/>
            <w:vAlign w:val="center"/>
          </w:tcPr>
          <w:p w14:paraId="7B92610B" w14:textId="77777777" w:rsidR="004F6A14" w:rsidRDefault="004F6A14">
            <w:pPr>
              <w:pStyle w:val="Verses"/>
              <w:rPr>
                <w:rFonts w:ascii="Calibri" w:hAnsi="Calibri"/>
              </w:rPr>
            </w:pPr>
          </w:p>
        </w:tc>
        <w:tc>
          <w:tcPr>
            <w:tcW w:w="2420" w:type="dxa"/>
            <w:vAlign w:val="center"/>
          </w:tcPr>
          <w:p w14:paraId="39A1EE5D" w14:textId="77777777" w:rsidR="004F6A14" w:rsidRDefault="004F6A14">
            <w:pPr>
              <w:pStyle w:val="Verses"/>
              <w:rPr>
                <w:rFonts w:ascii="Calibri" w:hAnsi="Calibri"/>
              </w:rPr>
            </w:pPr>
          </w:p>
        </w:tc>
        <w:tc>
          <w:tcPr>
            <w:tcW w:w="4389" w:type="dxa"/>
            <w:vAlign w:val="center"/>
          </w:tcPr>
          <w:p w14:paraId="144239EF" w14:textId="77777777" w:rsidR="004F6A14" w:rsidRDefault="004F6A14">
            <w:pPr>
              <w:pStyle w:val="Verses"/>
              <w:rPr>
                <w:rFonts w:ascii="Calibri" w:hAnsi="Calibri"/>
              </w:rPr>
            </w:pPr>
          </w:p>
        </w:tc>
      </w:tr>
    </w:tbl>
    <w:p w14:paraId="024A31D0" w14:textId="77777777" w:rsidR="004F6A14" w:rsidRDefault="004F6A14">
      <w:pPr>
        <w:rPr>
          <w:rFonts w:ascii="Calibri" w:hAnsi="Calibri"/>
        </w:rPr>
      </w:pPr>
    </w:p>
    <w:p w14:paraId="7365AA50" w14:textId="77777777" w:rsidR="004F6A14" w:rsidRDefault="00000000">
      <w:pPr>
        <w:pStyle w:val="Ttulo1"/>
        <w:ind w:hanging="4118"/>
        <w:rPr>
          <w:rFonts w:ascii="Calibri" w:hAnsi="Calibri"/>
        </w:rPr>
      </w:pPr>
      <w:bookmarkStart w:id="0" w:name="_Toc383370456"/>
      <w:bookmarkStart w:id="1" w:name="_Toc422808766"/>
      <w:r>
        <w:rPr>
          <w:rFonts w:ascii="Calibri" w:hAnsi="Calibri"/>
        </w:rPr>
        <w:t>Objetivos deste documento</w:t>
      </w:r>
      <w:bookmarkEnd w:id="0"/>
      <w:bookmarkEnd w:id="1"/>
    </w:p>
    <w:p w14:paraId="1E43B049" w14:textId="77777777" w:rsidR="004F6A14" w:rsidRDefault="004F6A14">
      <w:pPr>
        <w:rPr>
          <w:rFonts w:ascii="Calibri" w:hAnsi="Calibri"/>
        </w:rPr>
      </w:pPr>
    </w:p>
    <w:p w14:paraId="25CE963F" w14:textId="77777777" w:rsidR="004F6A14" w:rsidRDefault="00000000">
      <w:pPr>
        <w:rPr>
          <w:rFonts w:ascii="Calibri" w:hAnsi="Calibri"/>
        </w:rPr>
      </w:pPr>
      <w:r>
        <w:rPr>
          <w:rFonts w:ascii="Calibri" w:hAnsi="Calibri"/>
        </w:rPr>
        <w:t>O presente Termo de Abertura do Projeto (TAP) tem como objetivos fundamentais:</w:t>
      </w:r>
    </w:p>
    <w:p w14:paraId="0166AB6F" w14:textId="77777777" w:rsidR="004F6A14" w:rsidRDefault="004F6A14">
      <w:pPr>
        <w:rPr>
          <w:rFonts w:ascii="Calibri" w:hAnsi="Calibri"/>
        </w:rPr>
      </w:pPr>
    </w:p>
    <w:p w14:paraId="5ACB6BCF" w14:textId="5EAB8192" w:rsidR="004F6A14" w:rsidRDefault="00000000">
      <w:pPr>
        <w:numPr>
          <w:ilvl w:val="1"/>
          <w:numId w:val="3"/>
        </w:numPr>
        <w:rPr>
          <w:rFonts w:ascii="Calibri" w:hAnsi="Calibri"/>
        </w:rPr>
      </w:pPr>
      <w:r>
        <w:rPr>
          <w:rFonts w:ascii="Calibri" w:hAnsi="Calibri"/>
        </w:rPr>
        <w:t>Autorizar formalmente o projeto "Conversão de Ganhos em Moeda Estrangeira", conferindo-lhe existência oficial perante a instituição de ensino (</w:t>
      </w:r>
      <w:r w:rsidRPr="00BE66B0">
        <w:rPr>
          <w:rFonts w:ascii="Calibri" w:hAnsi="Calibri"/>
        </w:rPr>
        <w:t xml:space="preserve">FATEC Marlene Maria Miletta Servidoni) </w:t>
      </w:r>
      <w:r>
        <w:rPr>
          <w:rFonts w:ascii="Calibri" w:hAnsi="Calibri"/>
        </w:rPr>
        <w:t>e perante o professor orientador da disciplina de</w:t>
      </w:r>
      <w:r w:rsidRPr="00BE66B0">
        <w:rPr>
          <w:rFonts w:ascii="Calibri" w:hAnsi="Calibri"/>
        </w:rPr>
        <w:t xml:space="preserve"> </w:t>
      </w:r>
      <w:r>
        <w:rPr>
          <w:rFonts w:ascii="Calibri" w:hAnsi="Calibri"/>
        </w:rPr>
        <w:t>Gerência e Projetos do Curso Superior de Tecnologia em Análise e Desenvolvimento de Sistemas</w:t>
      </w:r>
      <w:r w:rsidRPr="00BE66B0">
        <w:rPr>
          <w:rFonts w:ascii="Calibri" w:hAnsi="Calibri"/>
        </w:rPr>
        <w:t>,</w:t>
      </w:r>
      <w:r>
        <w:rPr>
          <w:rFonts w:ascii="Calibri" w:hAnsi="Calibri"/>
        </w:rPr>
        <w:t xml:space="preserve"> </w:t>
      </w:r>
      <w:r w:rsidRPr="00BE66B0">
        <w:rPr>
          <w:rFonts w:ascii="Calibri" w:hAnsi="Calibri"/>
        </w:rPr>
        <w:t>Nivaldo Carleto</w:t>
      </w:r>
      <w:r>
        <w:rPr>
          <w:rFonts w:ascii="Calibri" w:hAnsi="Calibri"/>
        </w:rPr>
        <w:t>.</w:t>
      </w:r>
      <w:r>
        <w:rPr>
          <w:rFonts w:ascii="Calibri" w:hAnsi="Calibri"/>
        </w:rPr>
        <w:br/>
      </w:r>
    </w:p>
    <w:p w14:paraId="48F3BDAA" w14:textId="77777777" w:rsidR="004F6A14" w:rsidRDefault="00000000">
      <w:pPr>
        <w:numPr>
          <w:ilvl w:val="1"/>
          <w:numId w:val="3"/>
        </w:numPr>
        <w:rPr>
          <w:rFonts w:ascii="Calibri" w:hAnsi="Calibri"/>
        </w:rPr>
      </w:pPr>
      <w:r>
        <w:rPr>
          <w:rFonts w:ascii="Calibri" w:hAnsi="Calibri"/>
        </w:rPr>
        <w:t xml:space="preserve">Conceder autoridade formal ao </w:t>
      </w:r>
      <w:r w:rsidRPr="00BE66B0">
        <w:rPr>
          <w:rFonts w:ascii="Calibri" w:hAnsi="Calibri"/>
        </w:rPr>
        <w:t xml:space="preserve">aluno no papel de </w:t>
      </w:r>
      <w:r>
        <w:rPr>
          <w:rFonts w:ascii="Calibri" w:hAnsi="Calibri"/>
        </w:rPr>
        <w:t xml:space="preserve">gerente do projeto </w:t>
      </w:r>
      <w:r w:rsidRPr="00BE66B0">
        <w:rPr>
          <w:rFonts w:ascii="Calibri" w:hAnsi="Calibri"/>
        </w:rPr>
        <w:t>Leonardo David Silva Setti</w:t>
      </w:r>
      <w:r>
        <w:rPr>
          <w:rFonts w:ascii="Calibri" w:hAnsi="Calibri"/>
        </w:rPr>
        <w:t xml:space="preserve"> para aplicar os recursos organizacionais, planejar as atividades, tomar decisões e mobilizar os recursos necessários para a execução do projeto.</w:t>
      </w:r>
      <w:r>
        <w:rPr>
          <w:rFonts w:ascii="Calibri" w:hAnsi="Calibri"/>
        </w:rPr>
        <w:br/>
      </w:r>
    </w:p>
    <w:p w14:paraId="49C0036A" w14:textId="77777777" w:rsidR="004F6A14" w:rsidRDefault="00000000">
      <w:pPr>
        <w:numPr>
          <w:ilvl w:val="1"/>
          <w:numId w:val="3"/>
        </w:numPr>
        <w:rPr>
          <w:rFonts w:ascii="Calibri" w:hAnsi="Calibri"/>
        </w:rPr>
      </w:pPr>
      <w:r>
        <w:rPr>
          <w:rFonts w:ascii="Calibri" w:hAnsi="Calibri"/>
        </w:rPr>
        <w:t>Estabelecer o vínculo entre o projeto e os objetivos estratégicos da disciplina, demonstrando que o desenvolvimento deste sistema atende aos requisitos acadêmicos de aplicação prática dos conceitos de gerenciamento de projetos conforme o Guia PMBOK® 6ª edição.</w:t>
      </w:r>
      <w:r>
        <w:rPr>
          <w:rFonts w:ascii="Calibri" w:hAnsi="Calibri"/>
        </w:rPr>
        <w:br/>
      </w:r>
    </w:p>
    <w:p w14:paraId="664FDF7C" w14:textId="77777777" w:rsidR="004F6A14" w:rsidRDefault="00000000">
      <w:pPr>
        <w:numPr>
          <w:ilvl w:val="1"/>
          <w:numId w:val="3"/>
        </w:numPr>
        <w:rPr>
          <w:rFonts w:ascii="Calibri" w:hAnsi="Calibri"/>
        </w:rPr>
      </w:pPr>
      <w:r>
        <w:rPr>
          <w:rFonts w:ascii="Calibri" w:hAnsi="Calibri"/>
        </w:rPr>
        <w:t>Definir os limites preliminares do projeto, incluindo escopo de alto nível, premissas, restrições, riscos iniciais, cronograma de marcos e orçamento preliminar, servindo como base para o planejamento detalhado das áreas de conhecimento.</w:t>
      </w:r>
      <w:r>
        <w:rPr>
          <w:rFonts w:ascii="Calibri" w:hAnsi="Calibri"/>
        </w:rPr>
        <w:br/>
      </w:r>
    </w:p>
    <w:p w14:paraId="213D7A0E" w14:textId="77777777" w:rsidR="004F6A14" w:rsidRDefault="00000000">
      <w:pPr>
        <w:numPr>
          <w:ilvl w:val="1"/>
          <w:numId w:val="3"/>
        </w:numPr>
        <w:rPr>
          <w:rFonts w:ascii="Calibri" w:hAnsi="Calibri"/>
        </w:rPr>
      </w:pPr>
      <w:r>
        <w:rPr>
          <w:rFonts w:ascii="Calibri" w:hAnsi="Calibri"/>
        </w:rPr>
        <w:t>Identificar as principais partes interessadas (stakeholders) e seus papéis, alinhando expectativas e estabelecendo canais de comunicação iniciais.</w:t>
      </w:r>
      <w:r>
        <w:rPr>
          <w:rFonts w:ascii="Calibri" w:hAnsi="Calibri"/>
        </w:rPr>
        <w:br/>
      </w:r>
    </w:p>
    <w:p w14:paraId="4E80350A" w14:textId="77777777" w:rsidR="004F6A14" w:rsidRDefault="00000000">
      <w:pPr>
        <w:numPr>
          <w:ilvl w:val="1"/>
          <w:numId w:val="3"/>
        </w:numPr>
        <w:rPr>
          <w:rFonts w:ascii="Calibri" w:hAnsi="Calibri"/>
        </w:rPr>
      </w:pPr>
      <w:r>
        <w:rPr>
          <w:rFonts w:ascii="Calibri" w:hAnsi="Calibri"/>
        </w:rPr>
        <w:t>Servir como documento de referência ao longo de todo o ciclo de vida do projeto, garantindo que todas as decisões e alterações sejam avaliadas à luz dos objetivos e restrições aqui estabelecidos.</w:t>
      </w:r>
    </w:p>
    <w:p w14:paraId="277FA530" w14:textId="77777777" w:rsidR="004F6A14" w:rsidRDefault="004F6A14">
      <w:pPr>
        <w:rPr>
          <w:rFonts w:ascii="Calibri" w:hAnsi="Calibri"/>
        </w:rPr>
      </w:pPr>
    </w:p>
    <w:p w14:paraId="66F0F322" w14:textId="77777777" w:rsidR="004F6A14" w:rsidRDefault="004F6A14">
      <w:pPr>
        <w:rPr>
          <w:rFonts w:ascii="Calibri" w:hAnsi="Calibri"/>
        </w:rPr>
      </w:pPr>
    </w:p>
    <w:p w14:paraId="44AC513E" w14:textId="77777777" w:rsidR="004F6A14" w:rsidRDefault="004F6A14">
      <w:pPr>
        <w:rPr>
          <w:rFonts w:ascii="Calibri" w:hAnsi="Calibri"/>
        </w:rPr>
      </w:pPr>
    </w:p>
    <w:p w14:paraId="21B594F6" w14:textId="77777777" w:rsidR="004F6A14" w:rsidRDefault="004F6A14">
      <w:pPr>
        <w:rPr>
          <w:rFonts w:ascii="Calibri" w:hAnsi="Calibri"/>
        </w:rPr>
      </w:pPr>
    </w:p>
    <w:p w14:paraId="4E206840" w14:textId="77777777" w:rsidR="004F6A14" w:rsidRDefault="004F6A14">
      <w:pPr>
        <w:rPr>
          <w:rFonts w:ascii="Calibri" w:hAnsi="Calibri"/>
        </w:rPr>
      </w:pPr>
    </w:p>
    <w:p w14:paraId="4C4C32A5" w14:textId="77777777" w:rsidR="004F6A14" w:rsidRDefault="004F6A14">
      <w:pPr>
        <w:rPr>
          <w:rFonts w:ascii="Calibri" w:hAnsi="Calibri"/>
        </w:rPr>
      </w:pPr>
    </w:p>
    <w:p w14:paraId="223FC427" w14:textId="77777777" w:rsidR="004F6A14" w:rsidRDefault="00000000">
      <w:pPr>
        <w:pStyle w:val="Ttulo1"/>
        <w:ind w:hanging="4118"/>
        <w:rPr>
          <w:rFonts w:ascii="Calibri" w:hAnsi="Calibri"/>
        </w:rPr>
      </w:pPr>
      <w:bookmarkStart w:id="2" w:name="_Toc383370457"/>
      <w:bookmarkStart w:id="3" w:name="_Toc422808767"/>
      <w:r>
        <w:rPr>
          <w:rFonts w:ascii="Calibri" w:hAnsi="Calibri"/>
        </w:rPr>
        <w:t>Situação atual e justificativa do projeto</w:t>
      </w:r>
      <w:bookmarkEnd w:id="2"/>
      <w:bookmarkEnd w:id="3"/>
    </w:p>
    <w:p w14:paraId="0354C857" w14:textId="77777777" w:rsidR="004F6A14" w:rsidRDefault="004F6A14">
      <w:pPr>
        <w:pStyle w:val="Descrio"/>
        <w:rPr>
          <w:rFonts w:ascii="Calibri" w:hAnsi="Calibri"/>
          <w:lang w:val="pt-BR"/>
        </w:rPr>
      </w:pPr>
    </w:p>
    <w:p w14:paraId="66965F9C" w14:textId="77777777" w:rsidR="004F6A14" w:rsidRDefault="00000000">
      <w:pPr>
        <w:rPr>
          <w:rFonts w:ascii="Calibri" w:hAnsi="Calibri"/>
        </w:rPr>
      </w:pPr>
      <w:r>
        <w:rPr>
          <w:rFonts w:ascii="Calibri" w:hAnsi="Calibri"/>
        </w:rPr>
        <w:t xml:space="preserve">2.1. </w:t>
      </w:r>
      <w:r>
        <w:rPr>
          <w:rFonts w:ascii="Calibri" w:hAnsi="Calibri"/>
          <w:b/>
          <w:bCs/>
        </w:rPr>
        <w:t>Situação Atual</w:t>
      </w:r>
      <w:r>
        <w:rPr>
          <w:rFonts w:ascii="Calibri" w:hAnsi="Calibri"/>
        </w:rPr>
        <w:br/>
        <w:t xml:space="preserve">O cenário econômico e laboral contemporâneo tem sido profundamente transformado pela consolidação do trabalho remoto e pela globalização dos contratos de prestação de serviços. No Brasil, um contingente crescente de profissionais de tecnologia, design, marketing e consultoria atua como Pessoa Jurídica (PJ) ou </w:t>
      </w:r>
      <w:r>
        <w:rPr>
          <w:rFonts w:ascii="Calibri" w:hAnsi="Calibri"/>
          <w:i/>
          <w:iCs/>
        </w:rPr>
        <w:t xml:space="preserve">freelancer </w:t>
      </w:r>
      <w:r>
        <w:rPr>
          <w:rFonts w:ascii="Calibri" w:hAnsi="Calibri"/>
        </w:rPr>
        <w:t>para empresas sediadas nos Estados Unidos, Europa e demais mercados que remuneram em moeda estrangeira (predominantemente USD e EUR).</w:t>
      </w:r>
    </w:p>
    <w:p w14:paraId="31DED1BF" w14:textId="77777777" w:rsidR="004F6A14" w:rsidRDefault="004F6A14">
      <w:pPr>
        <w:rPr>
          <w:rFonts w:ascii="Calibri" w:hAnsi="Calibri"/>
        </w:rPr>
      </w:pPr>
    </w:p>
    <w:p w14:paraId="4C215059" w14:textId="77777777" w:rsidR="004F6A14" w:rsidRDefault="00000000">
      <w:pPr>
        <w:rPr>
          <w:rFonts w:ascii="Calibri" w:hAnsi="Calibri"/>
        </w:rPr>
      </w:pPr>
      <w:r>
        <w:rPr>
          <w:rFonts w:ascii="Calibri" w:hAnsi="Calibri"/>
        </w:rPr>
        <w:t>Entretanto, a gestão financeira desses ganhos apresenta uma complexidade que as ferramentas atualmente disponíveis no mercado não resolvem de maneira integrada. Para obter uma estimativa confiável do valor que efetivamente receberá em moeda nacional, o profissional é forçado a consultar múltiplos sites, planilhas manuais e calculadoras dispersas. Esse processo é moroso, suscetível a erros de digitação e de interpretação de taxas, além de não oferecer uma visão consolidada e comparativa em tempo real das diferentes variáveis que impactam a conversão.</w:t>
      </w:r>
    </w:p>
    <w:p w14:paraId="35143682" w14:textId="77777777" w:rsidR="004F6A14" w:rsidRDefault="00000000">
      <w:pPr>
        <w:rPr>
          <w:rFonts w:ascii="Calibri" w:hAnsi="Calibri"/>
        </w:rPr>
      </w:pPr>
      <w:r>
        <w:rPr>
          <w:rFonts w:ascii="Calibri" w:hAnsi="Calibri"/>
        </w:rPr>
        <w:t xml:space="preserve">O projeto </w:t>
      </w:r>
      <w:r w:rsidRPr="00BE66B0">
        <w:rPr>
          <w:rFonts w:ascii="Calibri" w:hAnsi="Calibri"/>
        </w:rPr>
        <w:t>“</w:t>
      </w:r>
      <w:r w:rsidRPr="00BE66B0">
        <w:rPr>
          <w:rFonts w:ascii="Calibri" w:eastAsia="Times" w:hAnsi="Calibri"/>
          <w:lang w:eastAsia="pt-BR"/>
        </w:rPr>
        <w:t>Conversor de Ganhos em Moeda Estrangeira” será</w:t>
      </w:r>
      <w:r>
        <w:rPr>
          <w:rFonts w:ascii="Calibri" w:hAnsi="Calibri"/>
        </w:rPr>
        <w:t xml:space="preserve"> desenvolvido desde o início</w:t>
      </w:r>
      <w:r w:rsidRPr="00BE66B0">
        <w:rPr>
          <w:rFonts w:ascii="Calibri" w:hAnsi="Calibri"/>
        </w:rPr>
        <w:t>.</w:t>
      </w:r>
      <w:r w:rsidRPr="00BE66B0">
        <w:rPr>
          <w:rFonts w:ascii="Calibri" w:hAnsi="Calibri"/>
        </w:rPr>
        <w:br/>
      </w:r>
    </w:p>
    <w:p w14:paraId="637BDA56" w14:textId="77777777" w:rsidR="004F6A14" w:rsidRDefault="00000000">
      <w:pPr>
        <w:rPr>
          <w:rFonts w:ascii="Calibri" w:hAnsi="Calibri"/>
        </w:rPr>
      </w:pPr>
      <w:r>
        <w:rPr>
          <w:rFonts w:ascii="Calibri" w:hAnsi="Calibri"/>
        </w:rPr>
        <w:t xml:space="preserve">2.2. </w:t>
      </w:r>
      <w:r>
        <w:rPr>
          <w:rFonts w:ascii="Calibri" w:hAnsi="Calibri"/>
          <w:b/>
          <w:bCs/>
        </w:rPr>
        <w:t>Justificativa e Ineditismo do Projeto</w:t>
      </w:r>
    </w:p>
    <w:p w14:paraId="21740F87" w14:textId="77777777" w:rsidR="004F6A14" w:rsidRDefault="00000000">
      <w:pPr>
        <w:rPr>
          <w:rFonts w:ascii="Calibri" w:hAnsi="Calibri"/>
        </w:rPr>
      </w:pPr>
      <w:r>
        <w:rPr>
          <w:rFonts w:ascii="Calibri" w:hAnsi="Calibri"/>
        </w:rPr>
        <w:t>O projeto "Conversor de Ganhos em Moeda Estrangeira" justifica-se, em primeiro plano, pela inegável lacuna prática existente no ecossistema de software atual: não há, até o momento, uma solução única, gratuita e de código aberto que reúna, em um mesmo ambiente, a simulação cambial completa, a comparação entre diferentes regimes de cálculo e a emissão de documentos fiscais/financeiros associados.</w:t>
      </w:r>
    </w:p>
    <w:p w14:paraId="7C84724D" w14:textId="77777777" w:rsidR="004F6A14" w:rsidRDefault="004F6A14">
      <w:pPr>
        <w:rPr>
          <w:rFonts w:ascii="Calibri" w:hAnsi="Calibri"/>
        </w:rPr>
      </w:pPr>
    </w:p>
    <w:p w14:paraId="0021E006" w14:textId="77777777" w:rsidR="004F6A14" w:rsidRDefault="00000000">
      <w:pPr>
        <w:rPr>
          <w:rFonts w:ascii="Calibri" w:hAnsi="Calibri"/>
        </w:rPr>
      </w:pPr>
      <w:r>
        <w:rPr>
          <w:rFonts w:ascii="Calibri" w:hAnsi="Calibri"/>
        </w:rPr>
        <w:t>Além disso, o projeto possui ineditismo no âmbito acadêmico-aplicado. Diferentemente de abordagens puramente teóricas ou de sistemas de baixa complexidade (como CRUDs convencionais), este projeto aborda um domínio de negócio real — o mercado financeiro-cambial aliado ao trabalho remoto internacional — que exige rigor na gestão de requisitos, tratamento de dados dinâmicos e usabilidade centrada no usuário final. Essa complexidade oferece um campo fértil para a aplicação prática e aprofundada de todas as áreas de conhecimento do gerenciamento de projetos.</w:t>
      </w:r>
    </w:p>
    <w:p w14:paraId="2E9BF6F6" w14:textId="77777777" w:rsidR="004F6A14" w:rsidRDefault="004F6A14">
      <w:pPr>
        <w:rPr>
          <w:rFonts w:ascii="Calibri" w:hAnsi="Calibri"/>
        </w:rPr>
      </w:pPr>
    </w:p>
    <w:p w14:paraId="305DF85D" w14:textId="77777777" w:rsidR="004F6A14" w:rsidRDefault="00000000">
      <w:pPr>
        <w:rPr>
          <w:rFonts w:ascii="Calibri" w:hAnsi="Calibri"/>
        </w:rPr>
      </w:pPr>
      <w:r>
        <w:rPr>
          <w:rFonts w:ascii="Calibri" w:hAnsi="Calibri"/>
        </w:rPr>
        <w:t xml:space="preserve">2.3. </w:t>
      </w:r>
      <w:r>
        <w:rPr>
          <w:rFonts w:ascii="Calibri" w:hAnsi="Calibri"/>
          <w:b/>
          <w:bCs/>
        </w:rPr>
        <w:t>Alinhamento com os Objetivos da Disciplina e da FATEC</w:t>
      </w:r>
    </w:p>
    <w:p w14:paraId="200DC41B" w14:textId="77777777" w:rsidR="004F6A14" w:rsidRDefault="00000000">
      <w:pPr>
        <w:rPr>
          <w:rFonts w:ascii="Calibri" w:hAnsi="Calibri"/>
        </w:rPr>
      </w:pPr>
      <w:r>
        <w:rPr>
          <w:rFonts w:ascii="Calibri" w:hAnsi="Calibri"/>
        </w:rPr>
        <w:t>A proposta atende plenamente à premissa pedagógica da disciplina de Gerência de Projetos: aplicar na prática as dez áreas de conhecimento do PMBOK® 6ª edição (Integração, Escopo, Cronograma, Custo, Qualidade, Recursos, Comunicações, Riscos, Aquisições e Partes Interessadas) em um ciclo de vida completo de projeto. Ao desenvolver um sistema com requisitos funcionais e não funcionais claros, o aluno-gerente vivenciará situações reais de tomada de decisão, negociação de escopo, mitigação de riscos e garantia da qualidade, consolidando a aprendizagem significativa exigida pelo curso de Análise e Desenvolvimento de Sistemas da Fatec Taquaritinga.</w:t>
      </w:r>
    </w:p>
    <w:p w14:paraId="4B28FBC0" w14:textId="77777777" w:rsidR="004F6A14" w:rsidRDefault="004F6A14">
      <w:pPr>
        <w:rPr>
          <w:rFonts w:ascii="Calibri" w:hAnsi="Calibri"/>
        </w:rPr>
      </w:pPr>
    </w:p>
    <w:p w14:paraId="7E4EDA93" w14:textId="77777777" w:rsidR="004F6A14" w:rsidRDefault="00000000">
      <w:pPr>
        <w:rPr>
          <w:rFonts w:ascii="Calibri" w:hAnsi="Calibri"/>
        </w:rPr>
      </w:pPr>
      <w:r>
        <w:rPr>
          <w:rFonts w:ascii="Calibri" w:hAnsi="Calibri"/>
        </w:rPr>
        <w:lastRenderedPageBreak/>
        <w:t xml:space="preserve">2.4. </w:t>
      </w:r>
      <w:r>
        <w:rPr>
          <w:rFonts w:ascii="Calibri" w:hAnsi="Calibri"/>
          <w:b/>
          <w:bCs/>
        </w:rPr>
        <w:t>Compromisso com o Software Livre (FOSS) e o Impacto Social</w:t>
      </w:r>
    </w:p>
    <w:p w14:paraId="322433D6" w14:textId="77777777" w:rsidR="004F6A14" w:rsidRDefault="00000000">
      <w:pPr>
        <w:rPr>
          <w:rFonts w:ascii="Calibri" w:hAnsi="Calibri"/>
        </w:rPr>
      </w:pPr>
      <w:r>
        <w:rPr>
          <w:rFonts w:ascii="Calibri" w:hAnsi="Calibri"/>
        </w:rPr>
        <w:t>A determinação de utilizar exclusivamente tecnologias open source não é uma restrição técnica, mas sim um valor fundante do projeto, plenamente justificável pelos seguintes pilares:</w:t>
      </w:r>
    </w:p>
    <w:p w14:paraId="31E56B17" w14:textId="77777777" w:rsidR="004F6A14" w:rsidRDefault="004F6A14">
      <w:pPr>
        <w:rPr>
          <w:rFonts w:ascii="Calibri" w:hAnsi="Calibri"/>
        </w:rPr>
      </w:pPr>
    </w:p>
    <w:p w14:paraId="494A1CBC" w14:textId="77777777" w:rsidR="004F6A14" w:rsidRDefault="00000000">
      <w:pPr>
        <w:numPr>
          <w:ilvl w:val="0"/>
          <w:numId w:val="4"/>
        </w:numPr>
        <w:tabs>
          <w:tab w:val="left" w:pos="420"/>
        </w:tabs>
        <w:rPr>
          <w:rFonts w:ascii="Calibri" w:hAnsi="Calibri"/>
        </w:rPr>
      </w:pPr>
      <w:r>
        <w:rPr>
          <w:rFonts w:ascii="Calibri" w:hAnsi="Calibri"/>
          <w:b/>
          <w:bCs/>
        </w:rPr>
        <w:t>Transparência e Auditabilidade</w:t>
      </w:r>
      <w:r>
        <w:rPr>
          <w:rFonts w:ascii="Calibri" w:hAnsi="Calibri"/>
        </w:rPr>
        <w:t>: O usuário final e a comunidade técnica poderão verificar os procedimentos de cálculo, eliminando a desconfiança sobre "caixas-pretas" financeiras;</w:t>
      </w:r>
    </w:p>
    <w:p w14:paraId="3B3D27CC" w14:textId="77777777" w:rsidR="004F6A14" w:rsidRDefault="004F6A14">
      <w:pPr>
        <w:rPr>
          <w:rFonts w:ascii="Calibri" w:hAnsi="Calibri"/>
        </w:rPr>
      </w:pPr>
    </w:p>
    <w:p w14:paraId="342C8C3C" w14:textId="77777777" w:rsidR="004F6A14" w:rsidRDefault="00000000">
      <w:pPr>
        <w:numPr>
          <w:ilvl w:val="0"/>
          <w:numId w:val="4"/>
        </w:numPr>
        <w:tabs>
          <w:tab w:val="left" w:pos="420"/>
        </w:tabs>
        <w:rPr>
          <w:rFonts w:ascii="Calibri" w:hAnsi="Calibri"/>
        </w:rPr>
      </w:pPr>
      <w:r>
        <w:rPr>
          <w:rFonts w:ascii="Calibri" w:hAnsi="Calibri"/>
          <w:b/>
          <w:bCs/>
        </w:rPr>
        <w:t>Gratuidade e Acessibilidade</w:t>
      </w:r>
      <w:r>
        <w:rPr>
          <w:rFonts w:ascii="Calibri" w:hAnsi="Calibri"/>
        </w:rPr>
        <w:t>: Profissionais autônomos e Microempreendedores Individuais (MEIs), muitas vezes com recursos financeiros limitados, terão acesso a uma ferramenta profissional sem custos de licenciamento;</w:t>
      </w:r>
    </w:p>
    <w:p w14:paraId="2C0CAC72" w14:textId="77777777" w:rsidR="004F6A14" w:rsidRDefault="004F6A14">
      <w:pPr>
        <w:rPr>
          <w:rFonts w:ascii="Calibri" w:hAnsi="Calibri"/>
        </w:rPr>
      </w:pPr>
    </w:p>
    <w:p w14:paraId="7D40524C" w14:textId="77777777" w:rsidR="004F6A14" w:rsidRDefault="00000000">
      <w:pPr>
        <w:numPr>
          <w:ilvl w:val="0"/>
          <w:numId w:val="4"/>
        </w:numPr>
        <w:tabs>
          <w:tab w:val="left" w:pos="420"/>
        </w:tabs>
        <w:rPr>
          <w:rFonts w:ascii="Calibri" w:hAnsi="Calibri"/>
        </w:rPr>
      </w:pPr>
      <w:r>
        <w:rPr>
          <w:rFonts w:ascii="Calibri" w:hAnsi="Calibri"/>
          <w:b/>
          <w:bCs/>
        </w:rPr>
        <w:t>Sustentabilidade e Comunidade</w:t>
      </w:r>
      <w:r>
        <w:rPr>
          <w:rFonts w:ascii="Calibri" w:hAnsi="Calibri"/>
        </w:rPr>
        <w:t>: O código aberto viabiliza que a comunidade de desenvolvedores e usuários contribua com melhorias e evoluções, perpetuando o projeto para além do ciclo acadêmico;</w:t>
      </w:r>
    </w:p>
    <w:p w14:paraId="27A2395A" w14:textId="77777777" w:rsidR="004F6A14" w:rsidRDefault="004F6A14">
      <w:pPr>
        <w:rPr>
          <w:rFonts w:ascii="Calibri" w:hAnsi="Calibri"/>
        </w:rPr>
      </w:pPr>
    </w:p>
    <w:p w14:paraId="157F0265" w14:textId="77777777" w:rsidR="004F6A14" w:rsidRDefault="00000000">
      <w:pPr>
        <w:numPr>
          <w:ilvl w:val="0"/>
          <w:numId w:val="4"/>
        </w:numPr>
        <w:tabs>
          <w:tab w:val="left" w:pos="420"/>
        </w:tabs>
        <w:rPr>
          <w:rFonts w:ascii="Calibri" w:hAnsi="Calibri"/>
        </w:rPr>
      </w:pPr>
      <w:r>
        <w:rPr>
          <w:rFonts w:ascii="Calibri" w:hAnsi="Calibri"/>
          <w:b/>
          <w:bCs/>
        </w:rPr>
        <w:t>Alinhamento Institucional</w:t>
      </w:r>
      <w:r>
        <w:rPr>
          <w:rFonts w:ascii="Calibri" w:hAnsi="Calibri"/>
        </w:rPr>
        <w:t>: A escolha é coerente com a filosofia da educação pública, gratuita e de qualidade, promovendo a disseminação do conhecimento e da tecnologia como bens comuns.</w:t>
      </w:r>
    </w:p>
    <w:p w14:paraId="448BA838" w14:textId="77777777" w:rsidR="004F6A14" w:rsidRDefault="004F6A14">
      <w:pPr>
        <w:rPr>
          <w:rFonts w:ascii="Calibri" w:hAnsi="Calibri"/>
        </w:rPr>
      </w:pPr>
    </w:p>
    <w:p w14:paraId="3CC149C8" w14:textId="77777777" w:rsidR="004F6A14" w:rsidRDefault="00000000">
      <w:pPr>
        <w:rPr>
          <w:rFonts w:ascii="Calibri" w:hAnsi="Calibri"/>
        </w:rPr>
      </w:pPr>
      <w:r>
        <w:rPr>
          <w:rFonts w:ascii="Calibri" w:hAnsi="Calibri"/>
        </w:rPr>
        <w:t xml:space="preserve">2.5. </w:t>
      </w:r>
      <w:r>
        <w:rPr>
          <w:rFonts w:ascii="Calibri" w:hAnsi="Calibri"/>
          <w:b/>
          <w:bCs/>
        </w:rPr>
        <w:t>Público-Alvo e Impacto Esperado</w:t>
      </w:r>
    </w:p>
    <w:p w14:paraId="5E384489" w14:textId="252EC5A0" w:rsidR="004F6A14" w:rsidRDefault="00000000">
      <w:pPr>
        <w:rPr>
          <w:rFonts w:ascii="Calibri" w:hAnsi="Calibri"/>
        </w:rPr>
      </w:pPr>
      <w:r>
        <w:rPr>
          <w:rFonts w:ascii="Calibri" w:hAnsi="Calibri"/>
        </w:rPr>
        <w:t>O sistema destina-se a profissionais brasileiros que prestam serviços ao exterior (desenvolvedores, designers, tradutores, consultores, arquitetos, entre outros), bem como a pequenas agências que gerenciam contratos internacionais. O impacto direto esperado é o fortalecimento da autonomia financeira do usuário: ao dispor de simulações precisas e rápidas, ele poderá negociar contratos com base em dados concretos, planejar seus rendimentos em moeda nacional com maior segurança e reduzir as incertezas inerentes à volatilidade cambial, otimizando sua margem de ganho real.</w:t>
      </w:r>
      <w:r w:rsidR="0096779A">
        <w:rPr>
          <w:rFonts w:ascii="Calibri" w:hAnsi="Calibri"/>
        </w:rPr>
        <w:t xml:space="preserve"> Para ampliar esse impacto além do período acadêmico, o projeto prevê a manutenção do site em operação por, no mínimo, 1 (um) ano após o lançamento do MVP (conforme detalhado na Seção 11), de modo a ampliar o alcance da ferramenta ao maior número possível de usuários durante esse período.</w:t>
      </w:r>
    </w:p>
    <w:p w14:paraId="2FAA3588" w14:textId="77777777" w:rsidR="004F6A14" w:rsidRDefault="004F6A14">
      <w:pPr>
        <w:rPr>
          <w:rFonts w:ascii="Calibri" w:hAnsi="Calibri"/>
        </w:rPr>
      </w:pPr>
    </w:p>
    <w:p w14:paraId="2FD45C41" w14:textId="77777777" w:rsidR="004F6A14" w:rsidRDefault="004F6A14">
      <w:pPr>
        <w:rPr>
          <w:rFonts w:ascii="Calibri" w:hAnsi="Calibri"/>
        </w:rPr>
      </w:pPr>
    </w:p>
    <w:p w14:paraId="00E3E5C9" w14:textId="77777777" w:rsidR="004F6A14" w:rsidRDefault="00000000">
      <w:pPr>
        <w:pStyle w:val="Ttulo1"/>
        <w:ind w:hanging="4118"/>
        <w:rPr>
          <w:rFonts w:ascii="Calibri" w:hAnsi="Calibri"/>
        </w:rPr>
      </w:pPr>
      <w:bookmarkStart w:id="4" w:name="_Toc422808768"/>
      <w:bookmarkStart w:id="5" w:name="_Toc383370458"/>
      <w:r>
        <w:rPr>
          <w:rFonts w:ascii="Calibri" w:hAnsi="Calibri"/>
        </w:rPr>
        <w:t>Objetivos SMART e critérios de sucesso do projeto</w:t>
      </w:r>
      <w:bookmarkEnd w:id="4"/>
      <w:bookmarkEnd w:id="5"/>
    </w:p>
    <w:tbl>
      <w:tblPr>
        <w:tblStyle w:val="Tabelacomgrade"/>
        <w:tblpPr w:leftFromText="180" w:rightFromText="180" w:vertAnchor="text" w:horzAnchor="page" w:tblpX="1689" w:tblpY="1862"/>
        <w:tblOverlap w:val="never"/>
        <w:tblW w:w="0" w:type="auto"/>
        <w:tblLook w:val="0000" w:firstRow="0" w:lastRow="0" w:firstColumn="0" w:lastColumn="0" w:noHBand="0" w:noVBand="0"/>
      </w:tblPr>
      <w:tblGrid>
        <w:gridCol w:w="2808"/>
        <w:gridCol w:w="2843"/>
        <w:gridCol w:w="2843"/>
      </w:tblGrid>
      <w:tr w:rsidR="004F6A14" w14:paraId="6149727D" w14:textId="77777777">
        <w:tc>
          <w:tcPr>
            <w:tcW w:w="2906" w:type="dxa"/>
            <w:shd w:val="clear" w:color="auto" w:fill="DCE6F2"/>
          </w:tcPr>
          <w:p w14:paraId="41F2FE07" w14:textId="77777777" w:rsidR="004F6A14" w:rsidRDefault="00000000">
            <w:pPr>
              <w:pStyle w:val="Verses"/>
              <w:shd w:val="clear" w:color="auto" w:fill="DCE6F2"/>
              <w:rPr>
                <w:rFonts w:ascii="Calibri" w:hAnsi="Calibri"/>
                <w:b/>
                <w:bCs/>
                <w:lang w:val="en-US"/>
              </w:rPr>
            </w:pPr>
            <w:r>
              <w:rPr>
                <w:rFonts w:ascii="Calibri" w:hAnsi="Calibri"/>
                <w:b/>
                <w:bCs/>
                <w:lang w:val="en-US"/>
              </w:rPr>
              <w:t>Categoria</w:t>
            </w:r>
          </w:p>
        </w:tc>
        <w:tc>
          <w:tcPr>
            <w:tcW w:w="2907" w:type="dxa"/>
            <w:shd w:val="clear" w:color="auto" w:fill="DCE6F2"/>
          </w:tcPr>
          <w:p w14:paraId="22081A41" w14:textId="77777777" w:rsidR="004F6A14" w:rsidRDefault="00000000">
            <w:pPr>
              <w:jc w:val="center"/>
              <w:rPr>
                <w:rFonts w:ascii="Calibri" w:hAnsi="Calibri"/>
                <w:b/>
                <w:bCs/>
                <w:lang w:val="en-US"/>
              </w:rPr>
            </w:pPr>
            <w:r>
              <w:rPr>
                <w:rFonts w:ascii="Calibri" w:hAnsi="Calibri"/>
                <w:b/>
                <w:bCs/>
                <w:lang w:val="en-US"/>
              </w:rPr>
              <w:t>Objetivo (Declaração SMART)</w:t>
            </w:r>
          </w:p>
        </w:tc>
        <w:tc>
          <w:tcPr>
            <w:tcW w:w="2907" w:type="dxa"/>
            <w:shd w:val="clear" w:color="auto" w:fill="DCE6F2"/>
          </w:tcPr>
          <w:p w14:paraId="2BE3E809" w14:textId="77777777" w:rsidR="004F6A14" w:rsidRDefault="00000000">
            <w:pPr>
              <w:jc w:val="center"/>
              <w:rPr>
                <w:rFonts w:ascii="Calibri" w:hAnsi="Calibri"/>
                <w:b/>
                <w:bCs/>
                <w:lang w:val="en-US"/>
              </w:rPr>
            </w:pPr>
            <w:r>
              <w:rPr>
                <w:rFonts w:ascii="Calibri" w:hAnsi="Calibri"/>
                <w:b/>
                <w:bCs/>
                <w:lang w:val="en-US"/>
              </w:rPr>
              <w:t>Componentes SMART</w:t>
            </w:r>
          </w:p>
        </w:tc>
      </w:tr>
      <w:tr w:rsidR="004F6A14" w14:paraId="35195520" w14:textId="77777777">
        <w:tc>
          <w:tcPr>
            <w:tcW w:w="2906" w:type="dxa"/>
          </w:tcPr>
          <w:p w14:paraId="59BA21B7" w14:textId="77777777" w:rsidR="004F6A14" w:rsidRDefault="00000000">
            <w:pPr>
              <w:rPr>
                <w:rFonts w:ascii="Calibri" w:hAnsi="Calibri"/>
                <w:lang w:val="en-US"/>
              </w:rPr>
            </w:pPr>
            <w:r>
              <w:rPr>
                <w:rFonts w:ascii="Calibri" w:hAnsi="Calibri"/>
                <w:lang w:val="en-US"/>
              </w:rPr>
              <w:t>Produto (Escopo)</w:t>
            </w:r>
          </w:p>
        </w:tc>
        <w:tc>
          <w:tcPr>
            <w:tcW w:w="2907" w:type="dxa"/>
          </w:tcPr>
          <w:p w14:paraId="54AC506E" w14:textId="77777777" w:rsidR="004F6A14" w:rsidRDefault="00000000">
            <w:pPr>
              <w:rPr>
                <w:rFonts w:ascii="Calibri" w:hAnsi="Calibri"/>
              </w:rPr>
            </w:pPr>
            <w:r>
              <w:rPr>
                <w:rFonts w:ascii="Calibri" w:hAnsi="Calibri"/>
              </w:rPr>
              <w:t xml:space="preserve">Específico e Mensurável: Desenvolver e entregar um </w:t>
            </w:r>
            <w:r>
              <w:rPr>
                <w:rFonts w:ascii="Calibri" w:hAnsi="Calibri"/>
              </w:rPr>
              <w:lastRenderedPageBreak/>
              <w:t>Minimum Viable Product (MVP) de um sistema web funcional que realize simulações de conversão de moeda estrangeira para moeda nacional, permitindo ao usuário configurar diferentes regimes de contratação (hora, dia, semana, mês e valor fixo), aplicar encargos financeiros simulados e emitir uma invoice em formato PDF. O sistema deverá processar as simulações em até 3 segundos.</w:t>
            </w:r>
          </w:p>
        </w:tc>
        <w:tc>
          <w:tcPr>
            <w:tcW w:w="2907" w:type="dxa"/>
          </w:tcPr>
          <w:p w14:paraId="71967BD4" w14:textId="77777777" w:rsidR="004F6A14" w:rsidRDefault="00000000">
            <w:pPr>
              <w:rPr>
                <w:rFonts w:ascii="Calibri" w:hAnsi="Calibri"/>
              </w:rPr>
            </w:pPr>
            <w:r>
              <w:rPr>
                <w:rFonts w:ascii="Calibri" w:hAnsi="Calibri"/>
              </w:rPr>
              <w:lastRenderedPageBreak/>
              <w:t xml:space="preserve">S - Configuração de regimes e emissão de PDF; </w:t>
            </w:r>
            <w:r>
              <w:rPr>
                <w:rFonts w:ascii="Calibri" w:hAnsi="Calibri"/>
              </w:rPr>
              <w:br/>
            </w:r>
            <w:r>
              <w:rPr>
                <w:rFonts w:ascii="Calibri" w:hAnsi="Calibri"/>
              </w:rPr>
              <w:lastRenderedPageBreak/>
              <w:t xml:space="preserve">M - Tempo de resposta ≤ 3s; A - Responsável: Aluno-Gerente; </w:t>
            </w:r>
            <w:r>
              <w:rPr>
                <w:rFonts w:ascii="Calibri" w:hAnsi="Calibri"/>
              </w:rPr>
              <w:br/>
              <w:t xml:space="preserve">R - Escopo viável para 1 pessoa; </w:t>
            </w:r>
            <w:r>
              <w:rPr>
                <w:rFonts w:ascii="Calibri" w:hAnsi="Calibri"/>
              </w:rPr>
              <w:br/>
              <w:t xml:space="preserve">T - Entrega final até o término do 2º bimestre letivo (previsão: </w:t>
            </w:r>
            <w:r w:rsidRPr="00BE66B0">
              <w:rPr>
                <w:rFonts w:ascii="Calibri" w:hAnsi="Calibri"/>
              </w:rPr>
              <w:t>Novembro</w:t>
            </w:r>
            <w:r>
              <w:rPr>
                <w:rFonts w:ascii="Calibri" w:hAnsi="Calibri"/>
              </w:rPr>
              <w:t>/2026).</w:t>
            </w:r>
          </w:p>
        </w:tc>
      </w:tr>
      <w:tr w:rsidR="004F6A14" w14:paraId="5C219648" w14:textId="77777777">
        <w:tc>
          <w:tcPr>
            <w:tcW w:w="2906" w:type="dxa"/>
          </w:tcPr>
          <w:p w14:paraId="27E36FB0" w14:textId="77777777" w:rsidR="004F6A14" w:rsidRDefault="00000000">
            <w:pPr>
              <w:rPr>
                <w:rFonts w:ascii="Calibri" w:hAnsi="Calibri"/>
              </w:rPr>
            </w:pPr>
            <w:r>
              <w:rPr>
                <w:rFonts w:ascii="Calibri" w:hAnsi="Calibri"/>
              </w:rPr>
              <w:lastRenderedPageBreak/>
              <w:t>Qualidade e Testes</w:t>
            </w:r>
          </w:p>
        </w:tc>
        <w:tc>
          <w:tcPr>
            <w:tcW w:w="2907" w:type="dxa"/>
          </w:tcPr>
          <w:p w14:paraId="5B407C37" w14:textId="77777777" w:rsidR="004F6A14" w:rsidRDefault="00000000">
            <w:pPr>
              <w:rPr>
                <w:rFonts w:ascii="Calibri" w:hAnsi="Calibri"/>
              </w:rPr>
            </w:pPr>
            <w:r>
              <w:rPr>
                <w:rFonts w:ascii="Calibri" w:hAnsi="Calibri"/>
              </w:rPr>
              <w:t>Mensurável: O software entregue deverá apresentar, no mínimo, 80% de cobertura de código por testes automatizados (unitários e de integração) e deverá ser aprovado em um roteiro de testes de aceitação (User Acceptance Testing - UAT) que cubra 100% dos fluxos funcionais críticos (cálculo, configuração e geração de PDF), sem a presença de defeitos classificados como críticos ou bloqueantes.</w:t>
            </w:r>
          </w:p>
        </w:tc>
        <w:tc>
          <w:tcPr>
            <w:tcW w:w="2907" w:type="dxa"/>
          </w:tcPr>
          <w:p w14:paraId="53EA3C8C" w14:textId="77777777" w:rsidR="004F6A14" w:rsidRDefault="00000000">
            <w:pPr>
              <w:rPr>
                <w:rFonts w:ascii="Calibri" w:hAnsi="Calibri"/>
              </w:rPr>
            </w:pPr>
            <w:r>
              <w:rPr>
                <w:rFonts w:ascii="Calibri" w:hAnsi="Calibri"/>
              </w:rPr>
              <w:t>S - Definição de métrica de cobertura; M - ≥80% de cobertura e zero defeitos críticos; A - Responsável: Aluno-Gerente; R - Factível com bibliotecas FOSS de teste; T - Verificado na entrega final (</w:t>
            </w:r>
            <w:r w:rsidRPr="00BE66B0">
              <w:rPr>
                <w:rFonts w:ascii="Calibri" w:hAnsi="Calibri"/>
              </w:rPr>
              <w:t>Novembro</w:t>
            </w:r>
            <w:r>
              <w:rPr>
                <w:rFonts w:ascii="Calibri" w:hAnsi="Calibri"/>
              </w:rPr>
              <w:t>/2026).</w:t>
            </w:r>
          </w:p>
        </w:tc>
      </w:tr>
      <w:tr w:rsidR="004F6A14" w14:paraId="7DFB958A" w14:textId="77777777">
        <w:tc>
          <w:tcPr>
            <w:tcW w:w="2906" w:type="dxa"/>
          </w:tcPr>
          <w:p w14:paraId="0F8F36AE" w14:textId="77777777" w:rsidR="004F6A14" w:rsidRDefault="00000000">
            <w:pPr>
              <w:rPr>
                <w:rFonts w:ascii="Calibri" w:hAnsi="Calibri"/>
              </w:rPr>
            </w:pPr>
            <w:r>
              <w:rPr>
                <w:rFonts w:ascii="Calibri" w:hAnsi="Calibri"/>
              </w:rPr>
              <w:t>Cronograma (Marcos)</w:t>
            </w:r>
          </w:p>
        </w:tc>
        <w:tc>
          <w:tcPr>
            <w:tcW w:w="2907" w:type="dxa"/>
          </w:tcPr>
          <w:p w14:paraId="0431619E" w14:textId="77777777" w:rsidR="004F6A14" w:rsidRDefault="00000000">
            <w:pPr>
              <w:rPr>
                <w:rFonts w:ascii="Calibri" w:hAnsi="Calibri"/>
              </w:rPr>
            </w:pPr>
            <w:r>
              <w:rPr>
                <w:rFonts w:ascii="Calibri" w:hAnsi="Calibri"/>
              </w:rPr>
              <w:t xml:space="preserve">Temporal: O projeto deverá obrigatoriamente cumprir dois marcos temporais principais: (i) Entrega parcial da documentação do projeto (do TAP até o plano de Gerenciamento da Qualidade) até o dia 08 de setembro de 2026; (ii) Entrega final do MVP funcional com sua respectiva documentação consolidada até o encerramento do 2º </w:t>
            </w:r>
            <w:r>
              <w:rPr>
                <w:rFonts w:ascii="Calibri" w:hAnsi="Calibri"/>
              </w:rPr>
              <w:lastRenderedPageBreak/>
              <w:t>bimestre acadêmico (</w:t>
            </w:r>
            <w:r w:rsidRPr="00BE66B0">
              <w:rPr>
                <w:rFonts w:ascii="Calibri" w:hAnsi="Calibri"/>
              </w:rPr>
              <w:t>Novembro</w:t>
            </w:r>
            <w:r>
              <w:rPr>
                <w:rFonts w:ascii="Calibri" w:hAnsi="Calibri"/>
              </w:rPr>
              <w:t>/2026).</w:t>
            </w:r>
          </w:p>
        </w:tc>
        <w:tc>
          <w:tcPr>
            <w:tcW w:w="2907" w:type="dxa"/>
          </w:tcPr>
          <w:p w14:paraId="757AAAE9" w14:textId="77777777" w:rsidR="004F6A14" w:rsidRDefault="00000000">
            <w:pPr>
              <w:rPr>
                <w:rFonts w:ascii="Calibri" w:hAnsi="Calibri"/>
              </w:rPr>
            </w:pPr>
            <w:r>
              <w:rPr>
                <w:rFonts w:ascii="Calibri" w:hAnsi="Calibri"/>
              </w:rPr>
              <w:lastRenderedPageBreak/>
              <w:t xml:space="preserve">S - Datas específicas; M - Verificação por entrega física/digital; A - Responsável: Aluno-Gerente; R - Prazos institucionais fixos; T - 08/09/2026 e </w:t>
            </w:r>
            <w:r w:rsidRPr="00BE66B0">
              <w:rPr>
                <w:rFonts w:ascii="Calibri" w:hAnsi="Calibri"/>
              </w:rPr>
              <w:t>Novembro</w:t>
            </w:r>
            <w:r>
              <w:rPr>
                <w:rFonts w:ascii="Calibri" w:hAnsi="Calibri"/>
              </w:rPr>
              <w:t>/2026.</w:t>
            </w:r>
          </w:p>
        </w:tc>
      </w:tr>
      <w:tr w:rsidR="004F6A14" w14:paraId="7DD880FD" w14:textId="77777777">
        <w:tc>
          <w:tcPr>
            <w:tcW w:w="2906" w:type="dxa"/>
          </w:tcPr>
          <w:p w14:paraId="37A4DABA" w14:textId="77777777" w:rsidR="004F6A14" w:rsidRDefault="00000000">
            <w:pPr>
              <w:rPr>
                <w:rFonts w:ascii="Calibri" w:hAnsi="Calibri"/>
              </w:rPr>
            </w:pPr>
            <w:r>
              <w:rPr>
                <w:rFonts w:ascii="Calibri" w:hAnsi="Calibri"/>
              </w:rPr>
              <w:t>Métricas e Indicadores</w:t>
            </w:r>
          </w:p>
        </w:tc>
        <w:tc>
          <w:tcPr>
            <w:tcW w:w="2907" w:type="dxa"/>
          </w:tcPr>
          <w:p w14:paraId="4A67D455" w14:textId="77777777" w:rsidR="004F6A14" w:rsidRDefault="00000000">
            <w:pPr>
              <w:rPr>
                <w:rFonts w:ascii="Calibri" w:hAnsi="Calibri"/>
              </w:rPr>
            </w:pPr>
            <w:r>
              <w:rPr>
                <w:rFonts w:ascii="Calibri" w:hAnsi="Calibri"/>
              </w:rPr>
              <w:t>Mensurável: Durante toda a execução, o gerente do projeto deverá produzir e entregar, quinzenalmente, relatórios de desempenho contendo os indicadores de valor agregado (Earned Value Management - EVM) - especificamente a Variação de Prazo (SPI) e Variação de Custo (CPI) - além do acompanhamento do Burndown Chart de entregas, garantindo a rastreabilidade do progresso.</w:t>
            </w:r>
          </w:p>
        </w:tc>
        <w:tc>
          <w:tcPr>
            <w:tcW w:w="2907" w:type="dxa"/>
          </w:tcPr>
          <w:p w14:paraId="0C4994A7" w14:textId="77777777" w:rsidR="004F6A14" w:rsidRDefault="00000000">
            <w:pPr>
              <w:rPr>
                <w:rFonts w:ascii="Calibri" w:hAnsi="Calibri"/>
              </w:rPr>
            </w:pPr>
            <w:r>
              <w:rPr>
                <w:rFonts w:ascii="Calibri" w:hAnsi="Calibri"/>
              </w:rPr>
              <w:t xml:space="preserve">S - EVM e Burndown; M - Relatórios quinzenais; A - Responsável: Aluno-Gerente; R - Métricas padronizadas pelo PMBOK; T - Durante todo o ciclo (Set a </w:t>
            </w:r>
            <w:r w:rsidRPr="00BE66B0">
              <w:rPr>
                <w:rFonts w:ascii="Calibri" w:hAnsi="Calibri"/>
              </w:rPr>
              <w:t>Nov</w:t>
            </w:r>
            <w:r>
              <w:rPr>
                <w:rFonts w:ascii="Calibri" w:hAnsi="Calibri"/>
              </w:rPr>
              <w:t>/2026).</w:t>
            </w:r>
          </w:p>
        </w:tc>
      </w:tr>
      <w:tr w:rsidR="004F6A14" w14:paraId="43D705CC" w14:textId="77777777">
        <w:tc>
          <w:tcPr>
            <w:tcW w:w="2906" w:type="dxa"/>
          </w:tcPr>
          <w:p w14:paraId="75D95E32" w14:textId="77777777" w:rsidR="004F6A14" w:rsidRDefault="00000000">
            <w:pPr>
              <w:rPr>
                <w:rFonts w:ascii="Calibri" w:hAnsi="Calibri"/>
              </w:rPr>
            </w:pPr>
            <w:r>
              <w:rPr>
                <w:rFonts w:ascii="Calibri" w:hAnsi="Calibri"/>
              </w:rPr>
              <w:t>Inovação e Ferramentas</w:t>
            </w:r>
          </w:p>
        </w:tc>
        <w:tc>
          <w:tcPr>
            <w:tcW w:w="2907" w:type="dxa"/>
          </w:tcPr>
          <w:p w14:paraId="2EFFA0C5" w14:textId="77777777" w:rsidR="004F6A14" w:rsidRDefault="00000000">
            <w:pPr>
              <w:rPr>
                <w:rFonts w:ascii="Calibri" w:hAnsi="Calibri"/>
              </w:rPr>
            </w:pPr>
            <w:r>
              <w:rPr>
                <w:rFonts w:ascii="Calibri" w:hAnsi="Calibri"/>
              </w:rPr>
              <w:t>Atribuível e Realístico: Todo o ciclo de vida do projeto (gerenciamento, modelagem, desenvolvimento, testes e documentação) será conduzido exclusivamente com ferramentas de código aberto (FOSS). Ademais, o projeto deverá empregar Inteligência Artificial Generativa (LLMs) para auxiliar na redação dos artefatos e na implementação do código, adotando a abordagem Specification-Driven Development (SDD) para garantir que o código gerado esteja estritamente aderente às especificações funcionais previamente validadas.</w:t>
            </w:r>
          </w:p>
        </w:tc>
        <w:tc>
          <w:tcPr>
            <w:tcW w:w="2907" w:type="dxa"/>
          </w:tcPr>
          <w:p w14:paraId="1FC7821B" w14:textId="77777777" w:rsidR="004F6A14" w:rsidRDefault="00000000">
            <w:pPr>
              <w:rPr>
                <w:rFonts w:ascii="Calibri" w:hAnsi="Calibri"/>
              </w:rPr>
            </w:pPr>
            <w:r>
              <w:rPr>
                <w:rFonts w:ascii="Calibri" w:hAnsi="Calibri"/>
              </w:rPr>
              <w:t>S - FOSS e SDD com LLM; M - Verificação da licença de todas as ferramentas; A - Responsável: Aluno-Gerente; R - Ecossistema FOSS maduro; T - Aplicado do início ao fim do projeto.</w:t>
            </w:r>
          </w:p>
        </w:tc>
      </w:tr>
    </w:tbl>
    <w:p w14:paraId="4D23CF10" w14:textId="77777777" w:rsidR="00BE66B0" w:rsidRDefault="00000000">
      <w:pPr>
        <w:rPr>
          <w:rFonts w:ascii="Calibri" w:hAnsi="Calibri"/>
          <w:b/>
          <w:bCs/>
        </w:rPr>
      </w:pPr>
      <w:r w:rsidRPr="00BE66B0">
        <w:rPr>
          <w:rFonts w:ascii="Calibri" w:hAnsi="Calibri"/>
        </w:rPr>
        <w:t>Esta seção</w:t>
      </w:r>
      <w:r>
        <w:rPr>
          <w:rFonts w:ascii="Calibri" w:hAnsi="Calibri"/>
        </w:rPr>
        <w:t xml:space="preserve"> estabelece os objetivos mensuráveis do projeto e os critérios formais que determinarão seu sucesso ou fracasso ao final do ciclo de vida. Todos os objetivos estão alinhados à premissa fundamental de desenvolvimento exclusivamente com tecnologias Open Source (FOSS).</w:t>
      </w:r>
      <w:r>
        <w:rPr>
          <w:rFonts w:ascii="Calibri" w:hAnsi="Calibri"/>
        </w:rPr>
        <w:br/>
      </w:r>
      <w:r>
        <w:rPr>
          <w:rFonts w:ascii="Calibri" w:hAnsi="Calibri"/>
        </w:rPr>
        <w:lastRenderedPageBreak/>
        <w:br/>
      </w:r>
      <w:r>
        <w:rPr>
          <w:rFonts w:ascii="Calibri" w:hAnsi="Calibri"/>
          <w:b/>
          <w:bCs/>
        </w:rPr>
        <w:t>3.1. Objetivos SMART do Projeto</w:t>
      </w:r>
    </w:p>
    <w:p w14:paraId="74161816" w14:textId="77777777" w:rsidR="00BE66B0" w:rsidRPr="00BE66B0" w:rsidRDefault="00BE66B0" w:rsidP="00BE66B0">
      <w:pPr>
        <w:pStyle w:val="Commarcadores"/>
        <w:rPr>
          <w:rFonts w:ascii="Calibri" w:hAnsi="Calibri" w:cs="Calibri"/>
          <w:color w:val="000000"/>
        </w:rPr>
      </w:pPr>
      <w:r w:rsidRPr="00BE66B0">
        <w:rPr>
          <w:rFonts w:ascii="Calibri" w:hAnsi="Calibri" w:cs="Calibri"/>
          <w:color w:val="000000"/>
        </w:rPr>
        <w:t>Produto (Escopo): entregar um MVP web funcional para simulação de conversão de moeda estrangeira, com múltiplos regimes de contratação, cálculo de encargos e emissão de invoice em PDF, processando cada simulação em até 3 segundos.</w:t>
      </w:r>
    </w:p>
    <w:p w14:paraId="1535A84B" w14:textId="77777777" w:rsidR="00BE66B0" w:rsidRPr="00BE66B0" w:rsidRDefault="00BE66B0" w:rsidP="00BE66B0">
      <w:pPr>
        <w:pStyle w:val="Commarcadores"/>
        <w:rPr>
          <w:rFonts w:ascii="Calibri" w:hAnsi="Calibri" w:cs="Calibri"/>
          <w:color w:val="000000"/>
        </w:rPr>
      </w:pPr>
      <w:r w:rsidRPr="00BE66B0">
        <w:rPr>
          <w:rFonts w:ascii="Calibri" w:hAnsi="Calibri" w:cs="Calibri"/>
          <w:color w:val="000000"/>
        </w:rPr>
        <w:t>Qualidade e Testes: atingir no mínimo 80% de cobertura de testes automatizados e aprovação em UAT cobrindo 100% dos fluxos funcionais críticos, sem defeitos críticos ou bloqueantes.</w:t>
      </w:r>
    </w:p>
    <w:p w14:paraId="678B1E3C" w14:textId="77777777" w:rsidR="00BE66B0" w:rsidRPr="00BE66B0" w:rsidRDefault="00BE66B0" w:rsidP="00BE66B0">
      <w:pPr>
        <w:pStyle w:val="Commarcadores"/>
        <w:rPr>
          <w:rFonts w:ascii="Calibri" w:hAnsi="Calibri" w:cs="Calibri"/>
          <w:color w:val="000000"/>
        </w:rPr>
      </w:pPr>
      <w:r w:rsidRPr="00BE66B0">
        <w:rPr>
          <w:rFonts w:ascii="Calibri" w:hAnsi="Calibri" w:cs="Calibri"/>
          <w:color w:val="000000"/>
        </w:rPr>
        <w:t>Cronograma (Marcos): cumprir a entrega parcial da documentação até 08/09/2026 e a entrega final do MVP, com documentação consolidada, até o encerramento do 2º bimestre (Novembro/2026).</w:t>
      </w:r>
    </w:p>
    <w:p w14:paraId="562ED348" w14:textId="77777777" w:rsidR="00BE66B0" w:rsidRPr="00BE66B0" w:rsidRDefault="00BE66B0" w:rsidP="00BE66B0">
      <w:pPr>
        <w:pStyle w:val="Commarcadores"/>
        <w:rPr>
          <w:rFonts w:ascii="Calibri" w:hAnsi="Calibri" w:cs="Calibri"/>
          <w:color w:val="000000"/>
        </w:rPr>
      </w:pPr>
      <w:r w:rsidRPr="00BE66B0">
        <w:rPr>
          <w:rFonts w:ascii="Calibri" w:hAnsi="Calibri" w:cs="Calibri"/>
          <w:color w:val="000000"/>
        </w:rPr>
        <w:t>Métricas e Indicadores: produzir relatórios quinzenais de desempenho com indicadores de EVM (SPI e CPI) e Burndown Chart durante toda a execução do projeto.</w:t>
      </w:r>
    </w:p>
    <w:p w14:paraId="176B098B" w14:textId="156170BE" w:rsidR="00BE66B0" w:rsidRPr="00BE66B0" w:rsidRDefault="00BE66B0" w:rsidP="00BE66B0">
      <w:pPr>
        <w:pStyle w:val="Commarcadores"/>
        <w:rPr>
          <w:rFonts w:ascii="Calibri" w:hAnsi="Calibri" w:cs="Calibri"/>
          <w:color w:val="000000"/>
        </w:rPr>
      </w:pPr>
      <w:r w:rsidRPr="00BE66B0">
        <w:rPr>
          <w:rFonts w:ascii="Calibri" w:hAnsi="Calibri" w:cs="Calibri"/>
          <w:color w:val="000000"/>
        </w:rPr>
        <w:t>Inovação e Ferramentas: conduzir todo o ciclo de vida do projeto exclusivamente com ferramentas FOSS e aplicar IA Generativa (LLMs) por meio da abordagem Specification-Driven Development (SDD).</w:t>
      </w:r>
    </w:p>
    <w:p w14:paraId="2A0F3FEF" w14:textId="77777777" w:rsidR="004F6A14" w:rsidRDefault="004F6A14">
      <w:pPr>
        <w:rPr>
          <w:rFonts w:ascii="Calibri" w:hAnsi="Calibri"/>
        </w:rPr>
      </w:pPr>
    </w:p>
    <w:p w14:paraId="261473E4" w14:textId="77777777" w:rsidR="004F6A14" w:rsidRDefault="004F6A14">
      <w:pPr>
        <w:rPr>
          <w:rFonts w:ascii="Calibri" w:hAnsi="Calibri"/>
        </w:rPr>
      </w:pPr>
    </w:p>
    <w:p w14:paraId="79AEB0EA" w14:textId="77777777" w:rsidR="004F6A14" w:rsidRDefault="00000000">
      <w:pPr>
        <w:rPr>
          <w:rFonts w:ascii="Calibri" w:hAnsi="Calibri"/>
        </w:rPr>
      </w:pPr>
      <w:r>
        <w:rPr>
          <w:rFonts w:ascii="Calibri" w:hAnsi="Calibri"/>
          <w:b/>
          <w:bCs/>
        </w:rPr>
        <w:t>3.2. Critérios de Sucesso do Projeto</w:t>
      </w:r>
    </w:p>
    <w:p w14:paraId="3DC5FEF6" w14:textId="77777777" w:rsidR="004F6A14" w:rsidRDefault="004F6A14">
      <w:pPr>
        <w:rPr>
          <w:rFonts w:ascii="Calibri" w:hAnsi="Calibri"/>
        </w:rPr>
      </w:pPr>
    </w:p>
    <w:p w14:paraId="6FD30A3E" w14:textId="77777777" w:rsidR="004F6A14" w:rsidRDefault="00000000">
      <w:pPr>
        <w:rPr>
          <w:rFonts w:ascii="Calibri" w:hAnsi="Calibri"/>
        </w:rPr>
      </w:pPr>
      <w:r>
        <w:rPr>
          <w:rFonts w:ascii="Calibri" w:hAnsi="Calibri"/>
        </w:rPr>
        <w:t>O projeto será formalmente considerado um SUCESSO se, e somente se, todos os critérios abaixo forem integralmente atendidos até a data de encerramento:</w:t>
      </w:r>
    </w:p>
    <w:p w14:paraId="0E3CD56D" w14:textId="77777777" w:rsidR="004F6A14" w:rsidRDefault="004F6A14">
      <w:pPr>
        <w:rPr>
          <w:rFonts w:ascii="Calibri" w:hAnsi="Calibri"/>
        </w:rPr>
      </w:pPr>
    </w:p>
    <w:p w14:paraId="4ED47576" w14:textId="77777777" w:rsidR="004F6A14" w:rsidRDefault="00000000">
      <w:pPr>
        <w:numPr>
          <w:ilvl w:val="0"/>
          <w:numId w:val="5"/>
        </w:numPr>
        <w:tabs>
          <w:tab w:val="left" w:pos="425"/>
        </w:tabs>
        <w:rPr>
          <w:rFonts w:ascii="Calibri" w:hAnsi="Calibri"/>
        </w:rPr>
      </w:pPr>
      <w:r>
        <w:rPr>
          <w:rFonts w:ascii="Calibri" w:hAnsi="Calibri"/>
          <w:b/>
          <w:bCs/>
        </w:rPr>
        <w:t>Critério de Aceitação Final</w:t>
      </w:r>
      <w:r>
        <w:rPr>
          <w:rFonts w:ascii="Calibri" w:hAnsi="Calibri"/>
        </w:rPr>
        <w:t xml:space="preserve">: O MVP entregue for aprovado pelo </w:t>
      </w:r>
      <w:r w:rsidRPr="00BE66B0">
        <w:rPr>
          <w:rFonts w:ascii="Calibri" w:hAnsi="Calibri"/>
        </w:rPr>
        <w:t xml:space="preserve">cliente </w:t>
      </w:r>
      <w:r>
        <w:rPr>
          <w:rFonts w:ascii="Calibri" w:hAnsi="Calibri"/>
        </w:rPr>
        <w:t>(professor orientador</w:t>
      </w:r>
      <w:r w:rsidRPr="00BE66B0">
        <w:rPr>
          <w:rFonts w:ascii="Calibri" w:hAnsi="Calibri"/>
        </w:rPr>
        <w:t xml:space="preserve"> Nivaldo Carleto</w:t>
      </w:r>
      <w:r>
        <w:rPr>
          <w:rFonts w:ascii="Calibri" w:hAnsi="Calibri"/>
        </w:rPr>
        <w:t>) e pelos stakeholders representativos (usuários piloto</w:t>
      </w:r>
      <w:r w:rsidRPr="00BE66B0">
        <w:rPr>
          <w:rFonts w:ascii="Calibri" w:hAnsi="Calibri"/>
        </w:rPr>
        <w:t>*</w:t>
      </w:r>
      <w:r>
        <w:rPr>
          <w:rFonts w:ascii="Calibri" w:hAnsi="Calibri"/>
        </w:rPr>
        <w:t>) em uma sessão de validação prática, demonstrando que a ferramenta resolve a dor da falta de integração nas simulações cambiais.</w:t>
      </w:r>
    </w:p>
    <w:p w14:paraId="47AB18EB" w14:textId="77777777" w:rsidR="004F6A14" w:rsidRDefault="004F6A14">
      <w:pPr>
        <w:rPr>
          <w:rFonts w:ascii="Calibri" w:hAnsi="Calibri"/>
        </w:rPr>
      </w:pPr>
    </w:p>
    <w:p w14:paraId="09E7BC2D" w14:textId="77777777" w:rsidR="004F6A14" w:rsidRDefault="00000000">
      <w:pPr>
        <w:numPr>
          <w:ilvl w:val="0"/>
          <w:numId w:val="5"/>
        </w:numPr>
        <w:tabs>
          <w:tab w:val="left" w:pos="425"/>
        </w:tabs>
        <w:rPr>
          <w:rFonts w:ascii="Calibri" w:hAnsi="Calibri"/>
        </w:rPr>
      </w:pPr>
      <w:r>
        <w:rPr>
          <w:rFonts w:ascii="Calibri" w:hAnsi="Calibri"/>
          <w:b/>
          <w:bCs/>
        </w:rPr>
        <w:t>Critério de Conformidade (FOSS)</w:t>
      </w:r>
      <w:r>
        <w:rPr>
          <w:rFonts w:ascii="Calibri" w:hAnsi="Calibri"/>
        </w:rPr>
        <w:t>: 100% das ferramentas, bibliotecas e frameworks utilizados possuírem licenças reconhecidas pela Open Source Initiative (OSI), e a lista completa de dependências for documentada e auditável.</w:t>
      </w:r>
    </w:p>
    <w:p w14:paraId="1A2AC4CB" w14:textId="77777777" w:rsidR="004F6A14" w:rsidRDefault="004F6A14">
      <w:pPr>
        <w:rPr>
          <w:rFonts w:ascii="Calibri" w:hAnsi="Calibri"/>
        </w:rPr>
      </w:pPr>
    </w:p>
    <w:p w14:paraId="75CC6D4B" w14:textId="77777777" w:rsidR="004F6A14" w:rsidRDefault="00000000">
      <w:pPr>
        <w:numPr>
          <w:ilvl w:val="0"/>
          <w:numId w:val="5"/>
        </w:numPr>
        <w:tabs>
          <w:tab w:val="left" w:pos="425"/>
        </w:tabs>
        <w:rPr>
          <w:rFonts w:ascii="Calibri" w:hAnsi="Calibri"/>
        </w:rPr>
      </w:pPr>
      <w:r>
        <w:rPr>
          <w:rFonts w:ascii="Calibri" w:hAnsi="Calibri"/>
          <w:b/>
          <w:bCs/>
        </w:rPr>
        <w:t>Critério de Qualidade</w:t>
      </w:r>
      <w:r>
        <w:rPr>
          <w:rFonts w:ascii="Calibri" w:hAnsi="Calibri"/>
        </w:rPr>
        <w:t>: O código-fonte entregue atingir o índice mínimo de 80% de cobertura de testes e não apresentar defeitos de severidade crítica ou alta no ambiente de homologação.</w:t>
      </w:r>
    </w:p>
    <w:p w14:paraId="3E89D660" w14:textId="77777777" w:rsidR="004F6A14" w:rsidRDefault="004F6A14">
      <w:pPr>
        <w:rPr>
          <w:rFonts w:ascii="Calibri" w:hAnsi="Calibri"/>
        </w:rPr>
      </w:pPr>
    </w:p>
    <w:p w14:paraId="48F1EBBA" w14:textId="77777777" w:rsidR="004F6A14" w:rsidRDefault="00000000">
      <w:pPr>
        <w:numPr>
          <w:ilvl w:val="0"/>
          <w:numId w:val="5"/>
        </w:numPr>
        <w:tabs>
          <w:tab w:val="left" w:pos="425"/>
        </w:tabs>
        <w:rPr>
          <w:rFonts w:ascii="Calibri" w:hAnsi="Calibri"/>
        </w:rPr>
      </w:pPr>
      <w:r>
        <w:rPr>
          <w:rFonts w:ascii="Calibri" w:hAnsi="Calibri"/>
          <w:b/>
          <w:bCs/>
        </w:rPr>
        <w:t>Critério Documental</w:t>
      </w:r>
      <w:r>
        <w:rPr>
          <w:rFonts w:ascii="Calibri" w:hAnsi="Calibri"/>
        </w:rPr>
        <w:t>: Todos os planos de gerenciamento das áreas de conhecimento (conforme PMBOK 6ª ed.) e todos os artefatos de requisitos forem entregues dentro do prazo estipulado (08/09/2026 para a parcela inicial), com o devido versionamento e rastreabilidade de alterações.</w:t>
      </w:r>
    </w:p>
    <w:p w14:paraId="03ED2A05" w14:textId="77777777" w:rsidR="004F6A14" w:rsidRDefault="004F6A14">
      <w:pPr>
        <w:rPr>
          <w:rFonts w:ascii="Calibri" w:hAnsi="Calibri"/>
        </w:rPr>
      </w:pPr>
    </w:p>
    <w:p w14:paraId="3C71C76D" w14:textId="77777777" w:rsidR="004F6A14" w:rsidRDefault="00000000">
      <w:pPr>
        <w:numPr>
          <w:ilvl w:val="0"/>
          <w:numId w:val="5"/>
        </w:numPr>
        <w:tabs>
          <w:tab w:val="left" w:pos="425"/>
        </w:tabs>
        <w:rPr>
          <w:rFonts w:ascii="Calibri" w:hAnsi="Calibri"/>
        </w:rPr>
      </w:pPr>
      <w:r>
        <w:rPr>
          <w:rFonts w:ascii="Calibri" w:hAnsi="Calibri"/>
          <w:b/>
          <w:bCs/>
        </w:rPr>
        <w:t>Critério de Inovação Controlada</w:t>
      </w:r>
      <w:r>
        <w:rPr>
          <w:rFonts w:ascii="Calibri" w:hAnsi="Calibri"/>
        </w:rPr>
        <w:t>: A utilização de IA Generativa para SDD deve ser devidamente registrada, demonstrando que o código gerado foi revisado, testado e integrado ao repositório por meio de commits assinados pelo gerente-desenvolvedor, garantindo a propriedade intelectual e a conformidade ética com as políticas acadêmicas da FATEC.</w:t>
      </w:r>
    </w:p>
    <w:p w14:paraId="73FC709E" w14:textId="77777777" w:rsidR="004F6A14" w:rsidRDefault="004F6A14">
      <w:pPr>
        <w:rPr>
          <w:rFonts w:ascii="Calibri" w:hAnsi="Calibri"/>
        </w:rPr>
      </w:pPr>
    </w:p>
    <w:p w14:paraId="36795D4D" w14:textId="77777777" w:rsidR="004F6A14" w:rsidRDefault="00000000">
      <w:pPr>
        <w:rPr>
          <w:rFonts w:ascii="Calibri" w:hAnsi="Calibri"/>
          <w:b/>
          <w:bCs/>
        </w:rPr>
      </w:pPr>
      <w:r>
        <w:rPr>
          <w:rFonts w:ascii="Calibri" w:hAnsi="Calibri"/>
          <w:b/>
          <w:bCs/>
        </w:rPr>
        <w:lastRenderedPageBreak/>
        <w:t>3.3. Condições de Fracasso (Não Sucesso)</w:t>
      </w:r>
    </w:p>
    <w:p w14:paraId="68FD2F35" w14:textId="77777777" w:rsidR="004F6A14" w:rsidRDefault="00000000">
      <w:pPr>
        <w:rPr>
          <w:rFonts w:ascii="Calibri" w:hAnsi="Calibri"/>
        </w:rPr>
      </w:pPr>
      <w:r>
        <w:rPr>
          <w:rFonts w:ascii="Calibri" w:hAnsi="Calibri"/>
        </w:rPr>
        <w:t>O projeto será considerado não bem-sucedido caso, ao término do 2º bimestre, o MVP não esteja funcional, ou caso algum dos critérios de qualidade/conformidade acima não seja atingido, ou ainda se os marcos intermediários (especialmente o de 08/09/2026) não forem cumpridos sem uma justificativa formal e aprovada por meio de solicitação de mudança.</w:t>
      </w:r>
    </w:p>
    <w:p w14:paraId="5408F518" w14:textId="77777777" w:rsidR="004F6A14" w:rsidRDefault="004F6A14">
      <w:pPr>
        <w:rPr>
          <w:rFonts w:ascii="Calibri" w:hAnsi="Calibri"/>
        </w:rPr>
      </w:pPr>
    </w:p>
    <w:p w14:paraId="76AF88AF" w14:textId="77777777" w:rsidR="004F6A14" w:rsidRDefault="00000000">
      <w:pPr>
        <w:pStyle w:val="Ttulo1"/>
        <w:ind w:hanging="4118"/>
        <w:rPr>
          <w:rFonts w:ascii="Calibri" w:hAnsi="Calibri"/>
        </w:rPr>
      </w:pPr>
      <w:bookmarkStart w:id="6" w:name="_Toc422808769"/>
      <w:r>
        <w:rPr>
          <w:rFonts w:ascii="Calibri" w:hAnsi="Calibri"/>
        </w:rPr>
        <w:t>Estrutura Analítica do Projeto – Fases e principais entregas</w:t>
      </w:r>
      <w:bookmarkEnd w:id="6"/>
    </w:p>
    <w:p w14:paraId="471BA227" w14:textId="77777777" w:rsidR="004F6A14" w:rsidRDefault="004F6A14">
      <w:pPr>
        <w:rPr>
          <w:rFonts w:ascii="Calibri" w:hAnsi="Calibri"/>
        </w:rPr>
      </w:pPr>
    </w:p>
    <w:p w14:paraId="0A288052" w14:textId="77777777" w:rsidR="004F6A14" w:rsidRDefault="004F6A14">
      <w:pPr>
        <w:rPr>
          <w:rFonts w:ascii="Calibri" w:hAnsi="Calibri"/>
        </w:rPr>
      </w:pPr>
    </w:p>
    <w:p w14:paraId="4ECF8E93" w14:textId="77777777" w:rsidR="004F6A14" w:rsidRDefault="00000000">
      <w:pPr>
        <w:ind w:firstLineChars="50" w:firstLine="110"/>
        <w:rPr>
          <w:rFonts w:ascii="Calibri" w:hAnsi="Calibri"/>
        </w:rPr>
      </w:pPr>
      <w:r>
        <w:rPr>
          <w:rFonts w:ascii="Calibri" w:hAnsi="Calibri"/>
        </w:rPr>
        <w:t>NÍVEL 1 e 2 (FASES E ENTREGÁVEIS)</w:t>
      </w:r>
    </w:p>
    <w:p w14:paraId="0B9D6D81" w14:textId="77777777" w:rsidR="004F6A14" w:rsidRDefault="004F6A14">
      <w:pPr>
        <w:rPr>
          <w:rFonts w:ascii="Calibri" w:hAnsi="Calibri"/>
        </w:rPr>
      </w:pPr>
    </w:p>
    <w:p w14:paraId="317EA802" w14:textId="77777777" w:rsidR="004F6A14" w:rsidRDefault="00000000">
      <w:pPr>
        <w:rPr>
          <w:rFonts w:ascii="Calibri" w:hAnsi="Calibri"/>
        </w:rPr>
      </w:pPr>
      <w:r>
        <w:rPr>
          <w:rFonts w:ascii="Calibri" w:hAnsi="Calibri"/>
        </w:rPr>
        <w:t>Fase (Nível 1)</w:t>
      </w:r>
      <w:r>
        <w:rPr>
          <w:rFonts w:ascii="Calibri" w:hAnsi="Calibri"/>
        </w:rPr>
        <w:tab/>
        <w:t>Subfases / Pacotes de Trabalho (Nível 2)</w:t>
      </w:r>
    </w:p>
    <w:p w14:paraId="63002CC4" w14:textId="77777777" w:rsidR="004F6A14" w:rsidRDefault="00000000">
      <w:pPr>
        <w:rPr>
          <w:rFonts w:ascii="Calibri" w:hAnsi="Calibri"/>
        </w:rPr>
      </w:pPr>
      <w:r>
        <w:rPr>
          <w:rFonts w:ascii="Calibri" w:hAnsi="Calibri"/>
        </w:rPr>
        <w:t>1. Iniciação e Planejamento</w:t>
      </w:r>
      <w:r>
        <w:rPr>
          <w:rFonts w:ascii="Calibri" w:hAnsi="Calibri"/>
        </w:rPr>
        <w:tab/>
        <w:t>1.1. Termo de Abertura (TAP)</w:t>
      </w:r>
    </w:p>
    <w:p w14:paraId="18C24574" w14:textId="77777777" w:rsidR="004F6A14" w:rsidRDefault="00000000">
      <w:pPr>
        <w:rPr>
          <w:rFonts w:ascii="Calibri" w:hAnsi="Calibri"/>
        </w:rPr>
      </w:pPr>
      <w:r>
        <w:rPr>
          <w:rFonts w:ascii="Calibri" w:hAnsi="Calibri"/>
        </w:rPr>
        <w:t>1.2. Identificação de Stakeholders</w:t>
      </w:r>
    </w:p>
    <w:p w14:paraId="6FEF3C58" w14:textId="77777777" w:rsidR="004F6A14" w:rsidRDefault="00000000">
      <w:pPr>
        <w:rPr>
          <w:rFonts w:ascii="Calibri" w:hAnsi="Calibri"/>
        </w:rPr>
      </w:pPr>
      <w:r>
        <w:rPr>
          <w:rFonts w:ascii="Calibri" w:hAnsi="Calibri"/>
        </w:rPr>
        <w:t>1.3. Planos de Gerenciamento (Escopo, Cronograma, Custo, Riscos)</w:t>
      </w:r>
    </w:p>
    <w:p w14:paraId="47EAE791" w14:textId="77777777" w:rsidR="004F6A14" w:rsidRDefault="00000000">
      <w:pPr>
        <w:rPr>
          <w:rFonts w:ascii="Calibri" w:hAnsi="Calibri"/>
        </w:rPr>
      </w:pPr>
      <w:r>
        <w:rPr>
          <w:rFonts w:ascii="Calibri" w:hAnsi="Calibri"/>
        </w:rPr>
        <w:t>1.4. Plano de Gerenciamento da Qualidade</w:t>
      </w:r>
    </w:p>
    <w:p w14:paraId="19C27939" w14:textId="77777777" w:rsidR="004F6A14" w:rsidRDefault="00000000">
      <w:pPr>
        <w:rPr>
          <w:rFonts w:ascii="Calibri" w:hAnsi="Calibri"/>
        </w:rPr>
      </w:pPr>
      <w:r>
        <w:rPr>
          <w:rFonts w:ascii="Calibri" w:hAnsi="Calibri"/>
        </w:rPr>
        <w:t>1.5. Política de Licenciamento FOSS</w:t>
      </w:r>
    </w:p>
    <w:p w14:paraId="54B1477D" w14:textId="77777777" w:rsidR="004F6A14" w:rsidRDefault="00000000">
      <w:pPr>
        <w:rPr>
          <w:rFonts w:ascii="Calibri" w:hAnsi="Calibri"/>
        </w:rPr>
      </w:pPr>
      <w:r>
        <w:rPr>
          <w:rFonts w:ascii="Calibri" w:hAnsi="Calibri"/>
        </w:rPr>
        <w:t>1.6. Definição do Backlog e Estruturação das Sprints (Ágil)</w:t>
      </w:r>
    </w:p>
    <w:p w14:paraId="301060B3" w14:textId="77777777" w:rsidR="004F6A14" w:rsidRDefault="00000000">
      <w:pPr>
        <w:rPr>
          <w:rFonts w:ascii="Calibri" w:hAnsi="Calibri"/>
        </w:rPr>
      </w:pPr>
      <w:r>
        <w:rPr>
          <w:rFonts w:ascii="Calibri" w:hAnsi="Calibri"/>
        </w:rPr>
        <w:t>2. Levantamento e Análise de Requisitos</w:t>
      </w:r>
      <w:r>
        <w:rPr>
          <w:rFonts w:ascii="Calibri" w:hAnsi="Calibri"/>
        </w:rPr>
        <w:tab/>
        <w:t>2.1. Elicitação de Requisitos Funcionais (Regimes, Cálculos)</w:t>
      </w:r>
    </w:p>
    <w:p w14:paraId="7F5A8824" w14:textId="77777777" w:rsidR="004F6A14" w:rsidRDefault="00000000">
      <w:pPr>
        <w:rPr>
          <w:rFonts w:ascii="Calibri" w:hAnsi="Calibri"/>
        </w:rPr>
      </w:pPr>
      <w:r>
        <w:rPr>
          <w:rFonts w:ascii="Calibri" w:hAnsi="Calibri"/>
        </w:rPr>
        <w:t>2.2. Elicitação de Requisitos Não Funcionais (Performance, Segurança)</w:t>
      </w:r>
    </w:p>
    <w:p w14:paraId="4F25DA78" w14:textId="77777777" w:rsidR="004F6A14" w:rsidRDefault="00000000">
      <w:pPr>
        <w:rPr>
          <w:rFonts w:ascii="Calibri" w:hAnsi="Calibri"/>
        </w:rPr>
      </w:pPr>
      <w:r>
        <w:rPr>
          <w:rFonts w:ascii="Calibri" w:hAnsi="Calibri"/>
        </w:rPr>
        <w:t>2.3. Especificação de Casos de Uso e Histórias de Usuário</w:t>
      </w:r>
    </w:p>
    <w:p w14:paraId="7A3AFE23" w14:textId="77777777" w:rsidR="004F6A14" w:rsidRDefault="00000000">
      <w:pPr>
        <w:rPr>
          <w:rFonts w:ascii="Calibri" w:hAnsi="Calibri"/>
        </w:rPr>
      </w:pPr>
      <w:r>
        <w:rPr>
          <w:rFonts w:ascii="Calibri" w:hAnsi="Calibri"/>
        </w:rPr>
        <w:t>3. Modelagem e Prototipação</w:t>
      </w:r>
      <w:r>
        <w:rPr>
          <w:rFonts w:ascii="Calibri" w:hAnsi="Calibri"/>
        </w:rPr>
        <w:tab/>
        <w:t>3.1. Arquitetura da Solução (Frontend/Backend/API)</w:t>
      </w:r>
    </w:p>
    <w:p w14:paraId="44348F08" w14:textId="77777777" w:rsidR="004F6A14" w:rsidRDefault="00000000">
      <w:pPr>
        <w:rPr>
          <w:rFonts w:ascii="Calibri" w:hAnsi="Calibri"/>
        </w:rPr>
      </w:pPr>
      <w:r>
        <w:rPr>
          <w:rFonts w:ascii="Calibri" w:hAnsi="Calibri"/>
        </w:rPr>
        <w:t>3.2. Protótipo de Interface (UX/UI)</w:t>
      </w:r>
    </w:p>
    <w:p w14:paraId="2F600BBC" w14:textId="77777777" w:rsidR="004F6A14" w:rsidRDefault="00000000">
      <w:pPr>
        <w:rPr>
          <w:rFonts w:ascii="Calibri" w:hAnsi="Calibri"/>
        </w:rPr>
      </w:pPr>
      <w:r>
        <w:rPr>
          <w:rFonts w:ascii="Calibri" w:hAnsi="Calibri"/>
        </w:rPr>
        <w:t>3.3. Modelagem de Dados</w:t>
      </w:r>
    </w:p>
    <w:p w14:paraId="12AEFF5F" w14:textId="77777777" w:rsidR="004F6A14" w:rsidRDefault="00000000">
      <w:pPr>
        <w:rPr>
          <w:rFonts w:ascii="Calibri" w:hAnsi="Calibri"/>
        </w:rPr>
      </w:pPr>
      <w:r>
        <w:rPr>
          <w:rFonts w:ascii="Calibri" w:hAnsi="Calibri"/>
        </w:rPr>
        <w:t>4. Configuração de Ambiente e Ferramentas</w:t>
      </w:r>
      <w:r>
        <w:rPr>
          <w:rFonts w:ascii="Calibri" w:hAnsi="Calibri"/>
        </w:rPr>
        <w:tab/>
        <w:t>4.1. Seleção e Validação da Stack FOSS</w:t>
      </w:r>
    </w:p>
    <w:p w14:paraId="5E878B58" w14:textId="77777777" w:rsidR="004F6A14" w:rsidRDefault="00000000">
      <w:pPr>
        <w:rPr>
          <w:rFonts w:ascii="Calibri" w:hAnsi="Calibri"/>
        </w:rPr>
      </w:pPr>
      <w:r>
        <w:rPr>
          <w:rFonts w:ascii="Calibri" w:hAnsi="Calibri"/>
        </w:rPr>
        <w:t>4.2. Configuração do Repositório Git</w:t>
      </w:r>
    </w:p>
    <w:p w14:paraId="10F992C7" w14:textId="77777777" w:rsidR="004F6A14" w:rsidRDefault="00000000">
      <w:pPr>
        <w:rPr>
          <w:rFonts w:ascii="Calibri" w:hAnsi="Calibri"/>
        </w:rPr>
      </w:pPr>
      <w:r>
        <w:rPr>
          <w:rFonts w:ascii="Calibri" w:hAnsi="Calibri"/>
        </w:rPr>
        <w:t>4.3. Setup do Ambiente de Desenvolvimento Local</w:t>
      </w:r>
    </w:p>
    <w:p w14:paraId="51808DAC" w14:textId="77777777" w:rsidR="004F6A14" w:rsidRDefault="00000000">
      <w:pPr>
        <w:rPr>
          <w:rFonts w:ascii="Calibri" w:hAnsi="Calibri"/>
        </w:rPr>
      </w:pPr>
      <w:r>
        <w:rPr>
          <w:rFonts w:ascii="Calibri" w:hAnsi="Calibri"/>
        </w:rPr>
        <w:t>4.4. Setup do Ambiente de Homologação</w:t>
      </w:r>
    </w:p>
    <w:p w14:paraId="4BC7CDDC" w14:textId="77777777" w:rsidR="004F6A14" w:rsidRDefault="00000000">
      <w:pPr>
        <w:rPr>
          <w:rFonts w:ascii="Calibri" w:hAnsi="Calibri"/>
        </w:rPr>
      </w:pPr>
      <w:r>
        <w:rPr>
          <w:rFonts w:ascii="Calibri" w:hAnsi="Calibri"/>
        </w:rPr>
        <w:t>4.5. Auditoria de Licenças das Dependências</w:t>
      </w:r>
    </w:p>
    <w:p w14:paraId="4B314A9C" w14:textId="77777777" w:rsidR="004F6A14" w:rsidRDefault="00000000">
      <w:pPr>
        <w:rPr>
          <w:rFonts w:ascii="Calibri" w:hAnsi="Calibri"/>
        </w:rPr>
      </w:pPr>
      <w:r>
        <w:rPr>
          <w:rFonts w:ascii="Calibri" w:hAnsi="Calibri"/>
        </w:rPr>
        <w:t>5. Desenvolvimento do Sistema (com Sprints Ágeis)</w:t>
      </w:r>
      <w:r>
        <w:rPr>
          <w:rFonts w:ascii="Calibri" w:hAnsi="Calibri"/>
        </w:rPr>
        <w:tab/>
        <w:t>5.1. Backend - Lógica de Negócio (Câmbio, Spread, IOF)</w:t>
      </w:r>
    </w:p>
    <w:p w14:paraId="3D082CC5" w14:textId="77777777" w:rsidR="004F6A14" w:rsidRDefault="00000000">
      <w:pPr>
        <w:rPr>
          <w:rFonts w:ascii="Calibri" w:hAnsi="Calibri"/>
        </w:rPr>
      </w:pPr>
      <w:r>
        <w:rPr>
          <w:rFonts w:ascii="Calibri" w:hAnsi="Calibri"/>
        </w:rPr>
        <w:t>5.2. Backend - Consumo de API de Câmbio</w:t>
      </w:r>
    </w:p>
    <w:p w14:paraId="7DAA6332" w14:textId="77777777" w:rsidR="004F6A14" w:rsidRDefault="00000000">
      <w:pPr>
        <w:rPr>
          <w:rFonts w:ascii="Calibri" w:hAnsi="Calibri"/>
        </w:rPr>
      </w:pPr>
      <w:r>
        <w:rPr>
          <w:rFonts w:ascii="Calibri" w:hAnsi="Calibri"/>
        </w:rPr>
        <w:t>5.3. Frontend - Interface e Simulações</w:t>
      </w:r>
    </w:p>
    <w:p w14:paraId="0CAC6902" w14:textId="77777777" w:rsidR="004F6A14" w:rsidRDefault="00000000">
      <w:pPr>
        <w:rPr>
          <w:rFonts w:ascii="Calibri" w:hAnsi="Calibri"/>
        </w:rPr>
      </w:pPr>
      <w:r>
        <w:rPr>
          <w:rFonts w:ascii="Calibri" w:hAnsi="Calibri"/>
        </w:rPr>
        <w:t>5.4. Módulo de Geração de Invoice (PDF)</w:t>
      </w:r>
    </w:p>
    <w:p w14:paraId="4D451E4F" w14:textId="77777777" w:rsidR="004F6A14" w:rsidRDefault="00000000">
      <w:pPr>
        <w:rPr>
          <w:rFonts w:ascii="Calibri" w:hAnsi="Calibri"/>
        </w:rPr>
      </w:pPr>
      <w:r>
        <w:rPr>
          <w:rFonts w:ascii="Calibri" w:hAnsi="Calibri"/>
        </w:rPr>
        <w:t>5.5. Implementação Assistida por IA (SDD com LLM)</w:t>
      </w:r>
    </w:p>
    <w:p w14:paraId="6FA89975" w14:textId="77777777" w:rsidR="004F6A14" w:rsidRDefault="00000000">
      <w:pPr>
        <w:rPr>
          <w:rFonts w:ascii="Calibri" w:hAnsi="Calibri"/>
        </w:rPr>
      </w:pPr>
      <w:r>
        <w:rPr>
          <w:rFonts w:ascii="Calibri" w:hAnsi="Calibri"/>
        </w:rPr>
        <w:t>5.6. Execução das Sprints (Planejamento, Revisão e Retrospectiva)</w:t>
      </w:r>
    </w:p>
    <w:p w14:paraId="321418C3" w14:textId="77777777" w:rsidR="004F6A14" w:rsidRDefault="00000000">
      <w:pPr>
        <w:rPr>
          <w:rFonts w:ascii="Calibri" w:hAnsi="Calibri"/>
        </w:rPr>
      </w:pPr>
      <w:r>
        <w:rPr>
          <w:rFonts w:ascii="Calibri" w:hAnsi="Calibri"/>
        </w:rPr>
        <w:t>6. Garantia da Qualidade e Testes</w:t>
      </w:r>
      <w:r>
        <w:rPr>
          <w:rFonts w:ascii="Calibri" w:hAnsi="Calibri"/>
        </w:rPr>
        <w:tab/>
        <w:t>6.1. Testes Unitários e de Integração (Meta ≥ 80%)</w:t>
      </w:r>
    </w:p>
    <w:p w14:paraId="4806C309" w14:textId="77777777" w:rsidR="004F6A14" w:rsidRDefault="00000000">
      <w:pPr>
        <w:rPr>
          <w:rFonts w:ascii="Calibri" w:hAnsi="Calibri"/>
        </w:rPr>
      </w:pPr>
      <w:r>
        <w:rPr>
          <w:rFonts w:ascii="Calibri" w:hAnsi="Calibri"/>
        </w:rPr>
        <w:t>6.2. Testes de Aceitação (UAT - Zero defeitos críticos)</w:t>
      </w:r>
    </w:p>
    <w:p w14:paraId="46751413" w14:textId="77777777" w:rsidR="004F6A14" w:rsidRDefault="00000000">
      <w:pPr>
        <w:rPr>
          <w:rFonts w:ascii="Calibri" w:hAnsi="Calibri"/>
        </w:rPr>
      </w:pPr>
      <w:r>
        <w:rPr>
          <w:rFonts w:ascii="Calibri" w:hAnsi="Calibri"/>
        </w:rPr>
        <w:t>6.3. Testes de Usabilidade e Performance</w:t>
      </w:r>
    </w:p>
    <w:p w14:paraId="148FF4A5" w14:textId="77777777" w:rsidR="004F6A14" w:rsidRDefault="00000000">
      <w:pPr>
        <w:rPr>
          <w:rFonts w:ascii="Calibri" w:hAnsi="Calibri"/>
        </w:rPr>
      </w:pPr>
      <w:r>
        <w:rPr>
          <w:rFonts w:ascii="Calibri" w:hAnsi="Calibri"/>
        </w:rPr>
        <w:t>7. DevOps e CI/CD</w:t>
      </w:r>
      <w:r>
        <w:rPr>
          <w:rFonts w:ascii="Calibri" w:hAnsi="Calibri"/>
        </w:rPr>
        <w:tab/>
        <w:t>7.1. Pipeline de Integração Contínua (CI)</w:t>
      </w:r>
    </w:p>
    <w:p w14:paraId="71A92C50" w14:textId="77777777" w:rsidR="004F6A14" w:rsidRDefault="00000000">
      <w:pPr>
        <w:rPr>
          <w:rFonts w:ascii="Calibri" w:hAnsi="Calibri"/>
        </w:rPr>
      </w:pPr>
      <w:r>
        <w:rPr>
          <w:rFonts w:ascii="Calibri" w:hAnsi="Calibri"/>
        </w:rPr>
        <w:t>7.2. Pipeline de Entrega Contínua (CD)</w:t>
      </w:r>
    </w:p>
    <w:p w14:paraId="0215F91E" w14:textId="77777777" w:rsidR="004F6A14" w:rsidRDefault="00000000">
      <w:pPr>
        <w:rPr>
          <w:rFonts w:ascii="Calibri" w:hAnsi="Calibri"/>
        </w:rPr>
      </w:pPr>
      <w:r>
        <w:rPr>
          <w:rFonts w:ascii="Calibri" w:hAnsi="Calibri"/>
        </w:rPr>
        <w:t>8. Implantação (Deploy)</w:t>
      </w:r>
      <w:r>
        <w:rPr>
          <w:rFonts w:ascii="Calibri" w:hAnsi="Calibri"/>
        </w:rPr>
        <w:tab/>
        <w:t>8.1. Publicação em Ambiente de Produção</w:t>
      </w:r>
    </w:p>
    <w:p w14:paraId="2002B7B6" w14:textId="77777777" w:rsidR="004F6A14" w:rsidRDefault="00000000">
      <w:pPr>
        <w:rPr>
          <w:rFonts w:ascii="Calibri" w:hAnsi="Calibri"/>
        </w:rPr>
      </w:pPr>
      <w:r>
        <w:rPr>
          <w:rFonts w:ascii="Calibri" w:hAnsi="Calibri"/>
        </w:rPr>
        <w:t>8.2. Documentação de Implantação e Plano de Rollback</w:t>
      </w:r>
    </w:p>
    <w:p w14:paraId="234E835C" w14:textId="77777777" w:rsidR="004F6A14" w:rsidRDefault="00000000">
      <w:pPr>
        <w:rPr>
          <w:rFonts w:ascii="Calibri" w:hAnsi="Calibri"/>
        </w:rPr>
      </w:pPr>
      <w:r>
        <w:rPr>
          <w:rFonts w:ascii="Calibri" w:hAnsi="Calibri"/>
        </w:rPr>
        <w:t>9. Documentação do Projeto</w:t>
      </w:r>
      <w:r>
        <w:rPr>
          <w:rFonts w:ascii="Calibri" w:hAnsi="Calibri"/>
        </w:rPr>
        <w:tab/>
        <w:t>9.1. Documentação Técnica (Arquitetura, APIs)</w:t>
      </w:r>
    </w:p>
    <w:p w14:paraId="16121A6B" w14:textId="77777777" w:rsidR="004F6A14" w:rsidRDefault="00000000">
      <w:pPr>
        <w:rPr>
          <w:rFonts w:ascii="Calibri" w:hAnsi="Calibri"/>
        </w:rPr>
      </w:pPr>
      <w:r>
        <w:rPr>
          <w:rFonts w:ascii="Calibri" w:hAnsi="Calibri"/>
        </w:rPr>
        <w:lastRenderedPageBreak/>
        <w:t>9.2. Manual do Usuário</w:t>
      </w:r>
    </w:p>
    <w:p w14:paraId="4F8C44F9" w14:textId="77777777" w:rsidR="004F6A14" w:rsidRDefault="00000000">
      <w:pPr>
        <w:rPr>
          <w:rFonts w:ascii="Calibri" w:hAnsi="Calibri"/>
        </w:rPr>
      </w:pPr>
      <w:r>
        <w:rPr>
          <w:rFonts w:ascii="Calibri" w:hAnsi="Calibri"/>
        </w:rPr>
        <w:t>9.3. Relatórios de Desempenho (EVM/Burndown)</w:t>
      </w:r>
    </w:p>
    <w:p w14:paraId="533EF6F2" w14:textId="77777777" w:rsidR="004F6A14" w:rsidRDefault="00000000">
      <w:pPr>
        <w:rPr>
          <w:rFonts w:ascii="Calibri" w:hAnsi="Calibri"/>
        </w:rPr>
      </w:pPr>
      <w:r>
        <w:rPr>
          <w:rFonts w:ascii="Calibri" w:hAnsi="Calibri"/>
        </w:rPr>
        <w:t>9.4. Consolidação da Documentação Parcial (Entrega 08/09/2026)</w:t>
      </w:r>
    </w:p>
    <w:p w14:paraId="319490BC" w14:textId="77777777" w:rsidR="004F6A14" w:rsidRDefault="00000000">
      <w:pPr>
        <w:rPr>
          <w:rFonts w:ascii="Calibri" w:hAnsi="Calibri"/>
        </w:rPr>
      </w:pPr>
      <w:r>
        <w:rPr>
          <w:rFonts w:ascii="Calibri" w:hAnsi="Calibri"/>
        </w:rPr>
        <w:t>10. Encerramento</w:t>
      </w:r>
      <w:r>
        <w:rPr>
          <w:rFonts w:ascii="Calibri" w:hAnsi="Calibri"/>
        </w:rPr>
        <w:tab/>
        <w:t>10.1. Relatório de Lições Aprendidas</w:t>
      </w:r>
    </w:p>
    <w:p w14:paraId="2B814893" w14:textId="77777777" w:rsidR="004F6A14" w:rsidRDefault="00000000">
      <w:pPr>
        <w:rPr>
          <w:rFonts w:ascii="Calibri" w:hAnsi="Calibri"/>
        </w:rPr>
      </w:pPr>
      <w:r>
        <w:rPr>
          <w:rFonts w:ascii="Calibri" w:hAnsi="Calibri"/>
        </w:rPr>
        <w:t>10.2. Verificação dos Critérios SMART</w:t>
      </w:r>
    </w:p>
    <w:p w14:paraId="19CA05CC" w14:textId="77777777" w:rsidR="004F6A14" w:rsidRDefault="00000000">
      <w:pPr>
        <w:rPr>
          <w:rFonts w:ascii="Calibri" w:hAnsi="Calibri"/>
        </w:rPr>
      </w:pPr>
      <w:r>
        <w:rPr>
          <w:rFonts w:ascii="Calibri" w:hAnsi="Calibri"/>
        </w:rPr>
        <w:t>10.3. Apresentação Final e Aceite do Patrocinador</w:t>
      </w:r>
    </w:p>
    <w:p w14:paraId="764D2724" w14:textId="77777777" w:rsidR="004F6A14" w:rsidRDefault="00000000">
      <w:pPr>
        <w:rPr>
          <w:rFonts w:ascii="Calibri" w:hAnsi="Calibri"/>
        </w:rPr>
      </w:pPr>
      <w:r>
        <w:rPr>
          <w:rFonts w:ascii="Calibri" w:hAnsi="Calibri"/>
        </w:rPr>
        <w:t>11. Governança e Conformidade (FOSS)</w:t>
      </w:r>
      <w:r>
        <w:rPr>
          <w:rFonts w:ascii="Calibri" w:hAnsi="Calibri"/>
        </w:rPr>
        <w:tab/>
        <w:t>11.1. Validação de Licenças das Ferramentas de Desenvolvimento</w:t>
      </w:r>
    </w:p>
    <w:p w14:paraId="08E38D96" w14:textId="77777777" w:rsidR="004F6A14" w:rsidRDefault="00000000">
      <w:pPr>
        <w:rPr>
          <w:rFonts w:ascii="Calibri" w:hAnsi="Calibri"/>
        </w:rPr>
      </w:pPr>
      <w:r>
        <w:rPr>
          <w:rFonts w:ascii="Calibri" w:hAnsi="Calibri"/>
        </w:rPr>
        <w:t>11.2. Validação de Licenças das Bibliotecas/Dependências</w:t>
      </w:r>
    </w:p>
    <w:p w14:paraId="1CBB7090" w14:textId="77777777" w:rsidR="004F6A14" w:rsidRDefault="00000000">
      <w:pPr>
        <w:rPr>
          <w:rFonts w:ascii="Calibri" w:hAnsi="Calibri"/>
        </w:rPr>
      </w:pPr>
      <w:r>
        <w:rPr>
          <w:rFonts w:ascii="Calibri" w:hAnsi="Calibri"/>
        </w:rPr>
        <w:t>11.3. Definição e Registro da Licença do Produto Final (Ex: MIT/GPL)</w:t>
      </w:r>
    </w:p>
    <w:p w14:paraId="5DD9F936" w14:textId="77777777" w:rsidR="004F6A14" w:rsidRDefault="00000000">
      <w:pPr>
        <w:rPr>
          <w:rFonts w:ascii="Calibri" w:hAnsi="Calibri"/>
          <w:szCs w:val="16"/>
        </w:rPr>
      </w:pPr>
      <w:commentRangeStart w:id="7"/>
      <w:commentRangeEnd w:id="7"/>
      <w:r>
        <w:rPr>
          <w:rStyle w:val="Refdecomentrio"/>
          <w:rFonts w:ascii="Calibri" w:hAnsi="Calibri"/>
          <w:sz w:val="22"/>
        </w:rPr>
        <w:commentReference w:id="7"/>
      </w:r>
    </w:p>
    <w:p w14:paraId="0E3A6F9A" w14:textId="1EE91936" w:rsidR="004F6A14" w:rsidRDefault="007D6C04">
      <w:pPr>
        <w:rPr>
          <w:rFonts w:ascii="Calibri" w:hAnsi="Calibri"/>
          <w:szCs w:val="16"/>
        </w:rPr>
      </w:pPr>
      <w:r>
        <w:rPr>
          <w:rFonts w:ascii="Calibri" w:hAnsi="Calibri"/>
          <w:noProof/>
          <w:szCs w:val="16"/>
        </w:rPr>
        <w:drawing>
          <wp:inline distT="0" distB="0" distL="0" distR="0" wp14:anchorId="7F66F579" wp14:editId="6F78FE83">
            <wp:extent cx="5400675" cy="2085975"/>
            <wp:effectExtent l="0" t="0" r="0" b="0"/>
            <wp:docPr id="2" name="Picture 3" descr="EAP_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P_ful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675" cy="2085975"/>
                    </a:xfrm>
                    <a:prstGeom prst="rect">
                      <a:avLst/>
                    </a:prstGeom>
                    <a:noFill/>
                    <a:ln>
                      <a:noFill/>
                    </a:ln>
                  </pic:spPr>
                </pic:pic>
              </a:graphicData>
            </a:graphic>
          </wp:inline>
        </w:drawing>
      </w:r>
    </w:p>
    <w:p w14:paraId="72D81865" w14:textId="77777777" w:rsidR="004F6A14" w:rsidRDefault="004F6A14">
      <w:pPr>
        <w:rPr>
          <w:rFonts w:ascii="Calibri" w:hAnsi="Calibri"/>
          <w:szCs w:val="16"/>
        </w:rPr>
      </w:pPr>
    </w:p>
    <w:p w14:paraId="672CD665" w14:textId="77777777" w:rsidR="004F6A14" w:rsidRDefault="004F6A14">
      <w:pPr>
        <w:rPr>
          <w:rFonts w:ascii="Calibri" w:hAnsi="Calibri"/>
          <w:szCs w:val="16"/>
        </w:rPr>
      </w:pPr>
    </w:p>
    <w:p w14:paraId="3E29DCB3" w14:textId="20E92F10" w:rsidR="004F6A14" w:rsidRDefault="007D6C04">
      <w:pPr>
        <w:rPr>
          <w:rFonts w:ascii="Calibri" w:hAnsi="Calibri"/>
          <w:szCs w:val="16"/>
        </w:rPr>
      </w:pPr>
      <w:r>
        <w:rPr>
          <w:rFonts w:ascii="Calibri" w:hAnsi="Calibri"/>
          <w:noProof/>
          <w:szCs w:val="16"/>
        </w:rPr>
        <w:lastRenderedPageBreak/>
        <w:drawing>
          <wp:inline distT="0" distB="0" distL="0" distR="0" wp14:anchorId="3E5A5779" wp14:editId="55866BFA">
            <wp:extent cx="5400675" cy="5105400"/>
            <wp:effectExtent l="0" t="0" r="0" b="0"/>
            <wp:docPr id="3" name="Picture 4" descr="EAP_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AP_p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5105400"/>
                    </a:xfrm>
                    <a:prstGeom prst="rect">
                      <a:avLst/>
                    </a:prstGeom>
                    <a:noFill/>
                    <a:ln>
                      <a:noFill/>
                    </a:ln>
                  </pic:spPr>
                </pic:pic>
              </a:graphicData>
            </a:graphic>
          </wp:inline>
        </w:drawing>
      </w:r>
    </w:p>
    <w:p w14:paraId="67048A1A" w14:textId="77777777" w:rsidR="004F6A14" w:rsidRDefault="004F6A14">
      <w:pPr>
        <w:rPr>
          <w:rFonts w:ascii="Calibri" w:hAnsi="Calibri"/>
          <w:szCs w:val="16"/>
        </w:rPr>
      </w:pPr>
    </w:p>
    <w:p w14:paraId="343307CC" w14:textId="2D89B729" w:rsidR="004F6A14" w:rsidRDefault="007D6C04">
      <w:pPr>
        <w:rPr>
          <w:rFonts w:ascii="Calibri" w:hAnsi="Calibri"/>
          <w:szCs w:val="16"/>
        </w:rPr>
      </w:pPr>
      <w:r>
        <w:rPr>
          <w:rFonts w:ascii="Calibri" w:hAnsi="Calibri"/>
          <w:noProof/>
          <w:szCs w:val="16"/>
        </w:rPr>
        <w:lastRenderedPageBreak/>
        <w:drawing>
          <wp:inline distT="0" distB="0" distL="0" distR="0" wp14:anchorId="2ADA94A0" wp14:editId="2B9C7D90">
            <wp:extent cx="5400675" cy="5829300"/>
            <wp:effectExtent l="0" t="0" r="0" b="0"/>
            <wp:docPr id="4" name="Picture 5" descr="EAP_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P_p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5829300"/>
                    </a:xfrm>
                    <a:prstGeom prst="rect">
                      <a:avLst/>
                    </a:prstGeom>
                    <a:noFill/>
                    <a:ln>
                      <a:noFill/>
                    </a:ln>
                  </pic:spPr>
                </pic:pic>
              </a:graphicData>
            </a:graphic>
          </wp:inline>
        </w:drawing>
      </w:r>
    </w:p>
    <w:p w14:paraId="24BEFCB8" w14:textId="77777777" w:rsidR="004F6A14" w:rsidRDefault="004F6A14">
      <w:pPr>
        <w:rPr>
          <w:rFonts w:ascii="Calibri" w:hAnsi="Calibri"/>
          <w:szCs w:val="16"/>
        </w:rPr>
      </w:pPr>
    </w:p>
    <w:p w14:paraId="4DF1EFFE" w14:textId="351A1063" w:rsidR="004F6A14" w:rsidRDefault="007D6C04">
      <w:pPr>
        <w:rPr>
          <w:rFonts w:ascii="Calibri" w:hAnsi="Calibri"/>
          <w:szCs w:val="16"/>
        </w:rPr>
      </w:pPr>
      <w:r>
        <w:rPr>
          <w:rFonts w:ascii="Calibri" w:hAnsi="Calibri"/>
          <w:noProof/>
          <w:szCs w:val="16"/>
        </w:rPr>
        <w:lastRenderedPageBreak/>
        <w:drawing>
          <wp:inline distT="0" distB="0" distL="0" distR="0" wp14:anchorId="1E848589" wp14:editId="7EC3B595">
            <wp:extent cx="4686300" cy="5591175"/>
            <wp:effectExtent l="0" t="0" r="0" b="0"/>
            <wp:docPr id="5" name="Picture 6" descr="EAP_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AP_p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00" cy="5591175"/>
                    </a:xfrm>
                    <a:prstGeom prst="rect">
                      <a:avLst/>
                    </a:prstGeom>
                    <a:noFill/>
                    <a:ln>
                      <a:noFill/>
                    </a:ln>
                  </pic:spPr>
                </pic:pic>
              </a:graphicData>
            </a:graphic>
          </wp:inline>
        </w:drawing>
      </w:r>
    </w:p>
    <w:p w14:paraId="5590B23F" w14:textId="77777777" w:rsidR="004F6A14" w:rsidRDefault="004F6A14">
      <w:pPr>
        <w:rPr>
          <w:rFonts w:ascii="Calibri" w:hAnsi="Calibri"/>
          <w:szCs w:val="16"/>
        </w:rPr>
      </w:pPr>
    </w:p>
    <w:p w14:paraId="2B1305F6" w14:textId="77777777" w:rsidR="004F6A14" w:rsidRDefault="004F6A14">
      <w:pPr>
        <w:rPr>
          <w:rFonts w:ascii="Calibri" w:hAnsi="Calibri"/>
          <w:szCs w:val="16"/>
        </w:rPr>
      </w:pPr>
    </w:p>
    <w:p w14:paraId="13D87780" w14:textId="77777777" w:rsidR="004F6A14" w:rsidRDefault="004F6A14">
      <w:pPr>
        <w:rPr>
          <w:rFonts w:ascii="Calibri" w:hAnsi="Calibri"/>
          <w:szCs w:val="16"/>
        </w:rPr>
      </w:pPr>
    </w:p>
    <w:p w14:paraId="726D27C3" w14:textId="77777777" w:rsidR="004F6A14" w:rsidRDefault="004F6A14">
      <w:pPr>
        <w:rPr>
          <w:rFonts w:ascii="Calibri" w:hAnsi="Calibri"/>
          <w:szCs w:val="16"/>
        </w:rPr>
      </w:pPr>
    </w:p>
    <w:p w14:paraId="609B61DE" w14:textId="77777777" w:rsidR="004F6A14" w:rsidRDefault="004F6A14">
      <w:pPr>
        <w:rPr>
          <w:rFonts w:ascii="Calibri" w:hAnsi="Calibri"/>
          <w:szCs w:val="16"/>
        </w:rPr>
      </w:pPr>
    </w:p>
    <w:p w14:paraId="44066F91" w14:textId="77777777" w:rsidR="004F6A14" w:rsidRDefault="00000000">
      <w:pPr>
        <w:pStyle w:val="Ttulo1"/>
        <w:ind w:hanging="4118"/>
        <w:rPr>
          <w:rFonts w:ascii="Calibri" w:hAnsi="Calibri"/>
        </w:rPr>
      </w:pPr>
      <w:bookmarkStart w:id="8" w:name="_Toc422808770"/>
      <w:r>
        <w:rPr>
          <w:rFonts w:ascii="Calibri" w:hAnsi="Calibri"/>
        </w:rPr>
        <w:t>Principais requisitos das principais entregas/produtos</w:t>
      </w:r>
      <w:bookmarkEnd w:id="8"/>
    </w:p>
    <w:p w14:paraId="01519CD4" w14:textId="77777777" w:rsidR="00BE66B0" w:rsidRDefault="00BE66B0" w:rsidP="00BE66B0">
      <w:pPr>
        <w:rPr>
          <w:rFonts w:ascii="Calibri" w:hAnsi="Calibri" w:cs="Calibri"/>
          <w:b/>
        </w:rPr>
      </w:pPr>
      <w:r w:rsidRPr="00BE66B0">
        <w:rPr>
          <w:rFonts w:ascii="Calibri" w:hAnsi="Calibri" w:cs="Calibri"/>
          <w:b/>
        </w:rPr>
        <w:t>Requisitos Funcionais:</w:t>
      </w:r>
    </w:p>
    <w:p w14:paraId="1E1157FC" w14:textId="77777777" w:rsidR="00BE66B0" w:rsidRDefault="00BE66B0" w:rsidP="00BE66B0">
      <w:pPr>
        <w:pStyle w:val="Commarcadores"/>
        <w:rPr>
          <w:rFonts w:ascii="Calibri" w:hAnsi="Calibri" w:cs="Calibri"/>
        </w:rPr>
      </w:pPr>
      <w:r w:rsidRPr="00BE66B0">
        <w:rPr>
          <w:rFonts w:ascii="Calibri" w:hAnsi="Calibri" w:cs="Calibri"/>
        </w:rPr>
        <w:t>Configuração de regimes de contratação (hora, dia, semana, mês, valor fixo) para as simulações de conversão.</w:t>
      </w:r>
    </w:p>
    <w:p w14:paraId="7D4DCC8C" w14:textId="77777777" w:rsidR="00BE66B0" w:rsidRDefault="00BE66B0" w:rsidP="00BE66B0">
      <w:pPr>
        <w:pStyle w:val="Commarcadores"/>
        <w:rPr>
          <w:rFonts w:ascii="Calibri" w:hAnsi="Calibri" w:cs="Calibri"/>
        </w:rPr>
      </w:pPr>
      <w:r w:rsidRPr="00BE66B0">
        <w:rPr>
          <w:rFonts w:ascii="Calibri" w:hAnsi="Calibri" w:cs="Calibri"/>
        </w:rPr>
        <w:t>Cálculo da conversão de moeda estrangeira (USD/EUR) para moeda nacional, com aplicação de encargos financeiros simulados.</w:t>
      </w:r>
    </w:p>
    <w:p w14:paraId="36903A08" w14:textId="77777777" w:rsidR="00BE66B0" w:rsidRDefault="00BE66B0" w:rsidP="00BE66B0">
      <w:pPr>
        <w:pStyle w:val="Commarcadores"/>
        <w:rPr>
          <w:rFonts w:ascii="Calibri" w:hAnsi="Calibri" w:cs="Calibri"/>
        </w:rPr>
      </w:pPr>
      <w:r w:rsidRPr="00BE66B0">
        <w:rPr>
          <w:rFonts w:ascii="Calibri" w:hAnsi="Calibri" w:cs="Calibri"/>
        </w:rPr>
        <w:t xml:space="preserve">Emissão de </w:t>
      </w:r>
      <w:r w:rsidRPr="00D31E18">
        <w:rPr>
          <w:rFonts w:ascii="Calibri" w:hAnsi="Calibri" w:cs="Calibri"/>
          <w:i/>
          <w:iCs/>
        </w:rPr>
        <w:t>invoice</w:t>
      </w:r>
      <w:r w:rsidRPr="00BE66B0">
        <w:rPr>
          <w:rFonts w:ascii="Calibri" w:hAnsi="Calibri" w:cs="Calibri"/>
        </w:rPr>
        <w:t xml:space="preserve"> em formato PDF a partir da simulação realizada.</w:t>
      </w:r>
    </w:p>
    <w:p w14:paraId="2F977765" w14:textId="77777777" w:rsidR="00BE66B0" w:rsidRDefault="00BE66B0" w:rsidP="00BE66B0">
      <w:pPr>
        <w:pStyle w:val="Commarcadores"/>
        <w:rPr>
          <w:rFonts w:ascii="Calibri" w:hAnsi="Calibri" w:cs="Calibri"/>
        </w:rPr>
      </w:pPr>
      <w:r w:rsidRPr="00BE66B0">
        <w:rPr>
          <w:rFonts w:ascii="Calibri" w:hAnsi="Calibri" w:cs="Calibri"/>
        </w:rPr>
        <w:lastRenderedPageBreak/>
        <w:t>Consumo de API de cotação cambial em tempo real.</w:t>
      </w:r>
    </w:p>
    <w:p w14:paraId="522D3536" w14:textId="77777777" w:rsidR="00BE66B0" w:rsidRDefault="00BE66B0" w:rsidP="00BE66B0">
      <w:pPr>
        <w:pStyle w:val="Commarcadores"/>
        <w:rPr>
          <w:rFonts w:ascii="Calibri" w:hAnsi="Calibri" w:cs="Calibri"/>
        </w:rPr>
      </w:pPr>
      <w:r w:rsidRPr="00BE66B0">
        <w:rPr>
          <w:rFonts w:ascii="Calibri" w:hAnsi="Calibri" w:cs="Calibri"/>
        </w:rPr>
        <w:t>Comparação entre diferentes regimes de cálculo e taxas aplicadas.</w:t>
      </w:r>
    </w:p>
    <w:p w14:paraId="3D3460A3" w14:textId="77777777" w:rsidR="00BE66B0" w:rsidRDefault="00BE66B0" w:rsidP="00BE66B0">
      <w:pPr>
        <w:rPr>
          <w:rFonts w:ascii="Calibri" w:hAnsi="Calibri" w:cs="Calibri"/>
          <w:b/>
        </w:rPr>
      </w:pPr>
      <w:r w:rsidRPr="00BE66B0">
        <w:rPr>
          <w:rFonts w:ascii="Calibri" w:hAnsi="Calibri" w:cs="Calibri"/>
          <w:b/>
        </w:rPr>
        <w:t>Requisitos Não Funcionais:</w:t>
      </w:r>
    </w:p>
    <w:p w14:paraId="0551EF70" w14:textId="77777777" w:rsidR="00BE66B0" w:rsidRDefault="00BE66B0" w:rsidP="00BE66B0">
      <w:pPr>
        <w:pStyle w:val="Commarcadores"/>
        <w:rPr>
          <w:rFonts w:ascii="Calibri" w:hAnsi="Calibri" w:cs="Calibri"/>
        </w:rPr>
      </w:pPr>
      <w:r w:rsidRPr="00BE66B0">
        <w:rPr>
          <w:rFonts w:ascii="Calibri" w:hAnsi="Calibri" w:cs="Calibri"/>
        </w:rPr>
        <w:t>Tempo de resposta das simulações igual ou inferior a 3 segundos.</w:t>
      </w:r>
    </w:p>
    <w:p w14:paraId="13D3FDD6" w14:textId="77777777" w:rsidR="00BE66B0" w:rsidRDefault="00BE66B0" w:rsidP="00BE66B0">
      <w:pPr>
        <w:pStyle w:val="Commarcadores"/>
        <w:rPr>
          <w:rFonts w:ascii="Calibri" w:hAnsi="Calibri" w:cs="Calibri"/>
        </w:rPr>
      </w:pPr>
      <w:r w:rsidRPr="00BE66B0">
        <w:rPr>
          <w:rFonts w:ascii="Calibri" w:hAnsi="Calibri" w:cs="Calibri"/>
        </w:rPr>
        <w:t>Cobertura mínima de 80% de testes automatizados no código entregue.</w:t>
      </w:r>
    </w:p>
    <w:p w14:paraId="63FABCBA" w14:textId="77777777" w:rsidR="00BE66B0" w:rsidRDefault="00BE66B0" w:rsidP="00BE66B0">
      <w:pPr>
        <w:pStyle w:val="Commarcadores"/>
        <w:rPr>
          <w:rFonts w:ascii="Calibri" w:hAnsi="Calibri" w:cs="Calibri"/>
        </w:rPr>
      </w:pPr>
      <w:r w:rsidRPr="00BE66B0">
        <w:rPr>
          <w:rFonts w:ascii="Calibri" w:hAnsi="Calibri" w:cs="Calibri"/>
        </w:rPr>
        <w:t>Uso exclusivo de ferramentas, bibliotecas e frameworks de código aberto, com licenças reconhecidas pela OSI.</w:t>
      </w:r>
    </w:p>
    <w:p w14:paraId="73DF538C" w14:textId="77777777" w:rsidR="00BE66B0" w:rsidRDefault="00BE66B0" w:rsidP="00BE66B0">
      <w:pPr>
        <w:pStyle w:val="Commarcadores"/>
        <w:rPr>
          <w:rFonts w:ascii="Calibri" w:hAnsi="Calibri" w:cs="Calibri"/>
        </w:rPr>
      </w:pPr>
      <w:r w:rsidRPr="00BE66B0">
        <w:rPr>
          <w:rFonts w:ascii="Calibri" w:hAnsi="Calibri" w:cs="Calibri"/>
        </w:rPr>
        <w:t>Interface web responsiva, com usabilidade centrada no usuário final.</w:t>
      </w:r>
    </w:p>
    <w:p w14:paraId="45F2F96C" w14:textId="69516D69" w:rsidR="004F6A14" w:rsidRPr="00BE66B0" w:rsidRDefault="00BE66B0" w:rsidP="00BE66B0">
      <w:pPr>
        <w:pStyle w:val="Commarcadores"/>
        <w:rPr>
          <w:rFonts w:ascii="Calibri" w:hAnsi="Calibri" w:cs="Calibri"/>
        </w:rPr>
      </w:pPr>
      <w:r w:rsidRPr="00BE66B0">
        <w:rPr>
          <w:rFonts w:ascii="Calibri" w:hAnsi="Calibri" w:cs="Calibri"/>
        </w:rPr>
        <w:t>Documentação técnica e manual do usuário entregues junto ao produto final.</w:t>
      </w:r>
    </w:p>
    <w:p w14:paraId="155785B8" w14:textId="77777777" w:rsidR="004F6A14" w:rsidRDefault="004F6A14">
      <w:pPr>
        <w:rPr>
          <w:rFonts w:ascii="Calibri" w:hAnsi="Calibri"/>
        </w:rPr>
      </w:pPr>
    </w:p>
    <w:p w14:paraId="59B1A362" w14:textId="77777777" w:rsidR="004F6A14" w:rsidRDefault="004F6A14">
      <w:pPr>
        <w:rPr>
          <w:rFonts w:ascii="Calibri" w:hAnsi="Calibri"/>
        </w:rPr>
      </w:pPr>
    </w:p>
    <w:p w14:paraId="0ED5C1A5" w14:textId="77777777" w:rsidR="004F6A14" w:rsidRDefault="00000000">
      <w:pPr>
        <w:pStyle w:val="Ttulo1"/>
        <w:ind w:hanging="4118"/>
        <w:rPr>
          <w:rFonts w:ascii="Calibri" w:hAnsi="Calibri"/>
        </w:rPr>
      </w:pPr>
      <w:bookmarkStart w:id="9" w:name="_Toc422808771"/>
      <w:r>
        <w:rPr>
          <w:rFonts w:ascii="Calibri" w:hAnsi="Calibri"/>
        </w:rPr>
        <w:t>Marcos</w:t>
      </w:r>
      <w:bookmarkEnd w:id="9"/>
    </w:p>
    <w:p w14:paraId="39727EA7" w14:textId="77777777" w:rsidR="004F6A14" w:rsidRDefault="004F6A14">
      <w:pPr>
        <w:pStyle w:val="Comments"/>
      </w:pPr>
    </w:p>
    <w:tbl>
      <w:tblPr>
        <w:tblW w:w="90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57" w:type="dxa"/>
          <w:bottom w:w="57" w:type="dxa"/>
        </w:tblCellMar>
        <w:tblLook w:val="0000" w:firstRow="0" w:lastRow="0" w:firstColumn="0" w:lastColumn="0" w:noHBand="0" w:noVBand="0"/>
      </w:tblPr>
      <w:tblGrid>
        <w:gridCol w:w="1649"/>
        <w:gridCol w:w="6009"/>
        <w:gridCol w:w="1409"/>
      </w:tblGrid>
      <w:tr w:rsidR="004F6A14" w14:paraId="16C44820" w14:textId="77777777">
        <w:tc>
          <w:tcPr>
            <w:tcW w:w="1649" w:type="dxa"/>
            <w:shd w:val="clear" w:color="auto" w:fill="DBE5F1"/>
          </w:tcPr>
          <w:p w14:paraId="7871B0D8" w14:textId="77777777" w:rsidR="004F6A14" w:rsidRDefault="00000000">
            <w:pPr>
              <w:pStyle w:val="Comments"/>
            </w:pPr>
            <w:r>
              <w:t>Fase ou Grupo de Processos</w:t>
            </w:r>
          </w:p>
        </w:tc>
        <w:tc>
          <w:tcPr>
            <w:tcW w:w="6009" w:type="dxa"/>
            <w:shd w:val="clear" w:color="auto" w:fill="DBE5F1"/>
            <w:vAlign w:val="center"/>
          </w:tcPr>
          <w:p w14:paraId="3C9A490D" w14:textId="77777777" w:rsidR="004F6A14" w:rsidRDefault="00000000">
            <w:pPr>
              <w:pStyle w:val="Comments"/>
            </w:pPr>
            <w:r>
              <w:t>Marcos</w:t>
            </w:r>
          </w:p>
        </w:tc>
        <w:tc>
          <w:tcPr>
            <w:tcW w:w="1409" w:type="dxa"/>
            <w:shd w:val="clear" w:color="auto" w:fill="DBE5F1"/>
            <w:vAlign w:val="center"/>
          </w:tcPr>
          <w:p w14:paraId="05F157DC" w14:textId="77777777" w:rsidR="004F6A14" w:rsidRDefault="00000000">
            <w:pPr>
              <w:pStyle w:val="Comments"/>
            </w:pPr>
            <w:r>
              <w:t>Previsão</w:t>
            </w:r>
          </w:p>
        </w:tc>
      </w:tr>
      <w:tr w:rsidR="004F6A14" w14:paraId="57184273" w14:textId="77777777">
        <w:tc>
          <w:tcPr>
            <w:tcW w:w="1649" w:type="dxa"/>
          </w:tcPr>
          <w:p w14:paraId="030FA5C2" w14:textId="77777777" w:rsidR="004F6A14" w:rsidRDefault="00000000">
            <w:pPr>
              <w:pStyle w:val="Comments"/>
            </w:pPr>
            <w:r>
              <w:t>Iniciação</w:t>
            </w:r>
          </w:p>
        </w:tc>
        <w:tc>
          <w:tcPr>
            <w:tcW w:w="6009" w:type="dxa"/>
          </w:tcPr>
          <w:p w14:paraId="0A56A473" w14:textId="77777777" w:rsidR="004F6A14" w:rsidRDefault="00000000">
            <w:pPr>
              <w:pStyle w:val="Comments"/>
              <w:jc w:val="both"/>
            </w:pPr>
            <w:r>
              <w:t>Termo de abertura do projeto aprovado.</w:t>
            </w:r>
          </w:p>
        </w:tc>
        <w:tc>
          <w:tcPr>
            <w:tcW w:w="1409" w:type="dxa"/>
            <w:vAlign w:val="center"/>
          </w:tcPr>
          <w:p w14:paraId="38EF8042" w14:textId="77777777" w:rsidR="004F6A14" w:rsidRDefault="00000000">
            <w:pPr>
              <w:pStyle w:val="Comments"/>
            </w:pPr>
            <w:r>
              <w:rPr>
                <w:lang w:val="en-US"/>
              </w:rPr>
              <w:t>11</w:t>
            </w:r>
            <w:r>
              <w:t>/0</w:t>
            </w:r>
            <w:r>
              <w:rPr>
                <w:lang w:val="en-US"/>
              </w:rPr>
              <w:t>8</w:t>
            </w:r>
            <w:r>
              <w:t>/2026</w:t>
            </w:r>
          </w:p>
        </w:tc>
      </w:tr>
      <w:tr w:rsidR="004F6A14" w14:paraId="7F814D5B" w14:textId="77777777">
        <w:tc>
          <w:tcPr>
            <w:tcW w:w="1649" w:type="dxa"/>
          </w:tcPr>
          <w:p w14:paraId="58BA2891" w14:textId="77777777" w:rsidR="004F6A14" w:rsidRDefault="00000000">
            <w:pPr>
              <w:pStyle w:val="Comments"/>
            </w:pPr>
            <w:r>
              <w:t>Planejamento</w:t>
            </w:r>
          </w:p>
        </w:tc>
        <w:tc>
          <w:tcPr>
            <w:tcW w:w="6009" w:type="dxa"/>
          </w:tcPr>
          <w:p w14:paraId="78B32700" w14:textId="77777777" w:rsidR="004F6A14" w:rsidRDefault="00000000">
            <w:pPr>
              <w:pStyle w:val="Comments"/>
              <w:jc w:val="both"/>
            </w:pPr>
            <w:r>
              <w:t xml:space="preserve">Desenvolvimento das áreas de conhecimento com as devidas reuniões (cliente, gestor do projeto) e etapas aprovadas do projeto. </w:t>
            </w:r>
          </w:p>
        </w:tc>
        <w:tc>
          <w:tcPr>
            <w:tcW w:w="1409" w:type="dxa"/>
            <w:vAlign w:val="center"/>
          </w:tcPr>
          <w:p w14:paraId="0BEC3386" w14:textId="77777777" w:rsidR="004F6A14" w:rsidRDefault="004F6A14">
            <w:pPr>
              <w:pStyle w:val="Comments"/>
            </w:pPr>
          </w:p>
        </w:tc>
      </w:tr>
      <w:tr w:rsidR="004F6A14" w14:paraId="3637A948" w14:textId="77777777">
        <w:tc>
          <w:tcPr>
            <w:tcW w:w="1649" w:type="dxa"/>
          </w:tcPr>
          <w:p w14:paraId="1E81864F" w14:textId="77777777" w:rsidR="004F6A14" w:rsidRDefault="004F6A14">
            <w:pPr>
              <w:pStyle w:val="Comments"/>
            </w:pPr>
          </w:p>
        </w:tc>
        <w:tc>
          <w:tcPr>
            <w:tcW w:w="6009" w:type="dxa"/>
          </w:tcPr>
          <w:p w14:paraId="6A0A4E0D" w14:textId="77777777" w:rsidR="004F6A14" w:rsidRDefault="00000000">
            <w:pPr>
              <w:pStyle w:val="Comments"/>
              <w:jc w:val="both"/>
            </w:pPr>
            <w:r>
              <w:t>Prazos, qualidade e custos do projeto.</w:t>
            </w:r>
          </w:p>
        </w:tc>
        <w:tc>
          <w:tcPr>
            <w:tcW w:w="1409" w:type="dxa"/>
            <w:vAlign w:val="center"/>
          </w:tcPr>
          <w:p w14:paraId="28614242" w14:textId="77777777" w:rsidR="004F6A14" w:rsidRDefault="004F6A14">
            <w:pPr>
              <w:pStyle w:val="Comments"/>
            </w:pPr>
          </w:p>
        </w:tc>
      </w:tr>
      <w:tr w:rsidR="004F6A14" w14:paraId="438341BE" w14:textId="77777777">
        <w:tc>
          <w:tcPr>
            <w:tcW w:w="1649" w:type="dxa"/>
          </w:tcPr>
          <w:p w14:paraId="1065F7B1" w14:textId="77777777" w:rsidR="004F6A14" w:rsidRDefault="00000000">
            <w:pPr>
              <w:pStyle w:val="Comments"/>
            </w:pPr>
            <w:r>
              <w:t>Execução, Monitoramento e Controle</w:t>
            </w:r>
          </w:p>
        </w:tc>
        <w:tc>
          <w:tcPr>
            <w:tcW w:w="6009" w:type="dxa"/>
          </w:tcPr>
          <w:p w14:paraId="32DBEE2F" w14:textId="77777777" w:rsidR="004F6A14" w:rsidRDefault="00000000">
            <w:pPr>
              <w:pStyle w:val="Comments"/>
              <w:jc w:val="both"/>
            </w:pPr>
            <w:r>
              <w:t>Ferramentas tecnológicas, códigos, desenvolvimento prático e monitoramento e análise dos indicadores. Monitorar e controlar as atividades do projeto.</w:t>
            </w:r>
          </w:p>
        </w:tc>
        <w:tc>
          <w:tcPr>
            <w:tcW w:w="1409" w:type="dxa"/>
            <w:vAlign w:val="center"/>
          </w:tcPr>
          <w:p w14:paraId="3A4D5359" w14:textId="77777777" w:rsidR="004F6A14" w:rsidRDefault="004F6A14">
            <w:pPr>
              <w:pStyle w:val="Comments"/>
            </w:pPr>
          </w:p>
        </w:tc>
      </w:tr>
      <w:tr w:rsidR="004F6A14" w14:paraId="4A709217" w14:textId="77777777">
        <w:tc>
          <w:tcPr>
            <w:tcW w:w="1649" w:type="dxa"/>
          </w:tcPr>
          <w:p w14:paraId="1D7DE9A5" w14:textId="77777777" w:rsidR="004F6A14" w:rsidRDefault="00000000">
            <w:pPr>
              <w:pStyle w:val="Comments"/>
            </w:pPr>
            <w:r>
              <w:t>Encerramento</w:t>
            </w:r>
          </w:p>
        </w:tc>
        <w:tc>
          <w:tcPr>
            <w:tcW w:w="6009" w:type="dxa"/>
          </w:tcPr>
          <w:p w14:paraId="02792DB2" w14:textId="77777777" w:rsidR="004F6A14" w:rsidRDefault="00000000">
            <w:pPr>
              <w:pStyle w:val="Comments"/>
              <w:jc w:val="both"/>
            </w:pPr>
            <w:r>
              <w:t>Projeto entregue ao cliente. Projeto encerrado.</w:t>
            </w:r>
          </w:p>
        </w:tc>
        <w:tc>
          <w:tcPr>
            <w:tcW w:w="1409" w:type="dxa"/>
            <w:vAlign w:val="center"/>
          </w:tcPr>
          <w:p w14:paraId="7DDAB577" w14:textId="77777777" w:rsidR="004F6A14" w:rsidRDefault="004F6A14">
            <w:pPr>
              <w:pStyle w:val="Comments"/>
            </w:pPr>
          </w:p>
        </w:tc>
      </w:tr>
      <w:tr w:rsidR="004F6A14" w14:paraId="14392B2B" w14:textId="77777777">
        <w:tc>
          <w:tcPr>
            <w:tcW w:w="1649" w:type="dxa"/>
          </w:tcPr>
          <w:p w14:paraId="5BA15080" w14:textId="77777777" w:rsidR="004F6A14" w:rsidRDefault="004F6A14">
            <w:pPr>
              <w:pStyle w:val="Comments"/>
            </w:pPr>
          </w:p>
        </w:tc>
        <w:tc>
          <w:tcPr>
            <w:tcW w:w="6009" w:type="dxa"/>
          </w:tcPr>
          <w:p w14:paraId="569A17AA" w14:textId="77777777" w:rsidR="004F6A14" w:rsidRDefault="00000000">
            <w:pPr>
              <w:pStyle w:val="Comments"/>
              <w:jc w:val="both"/>
            </w:pPr>
            <w:r>
              <w:t>Contrato jurídico encerrado.</w:t>
            </w:r>
          </w:p>
        </w:tc>
        <w:tc>
          <w:tcPr>
            <w:tcW w:w="1409" w:type="dxa"/>
            <w:vAlign w:val="center"/>
          </w:tcPr>
          <w:p w14:paraId="708AB470" w14:textId="77777777" w:rsidR="004F6A14" w:rsidRDefault="004F6A14">
            <w:pPr>
              <w:pStyle w:val="Comments"/>
            </w:pPr>
          </w:p>
        </w:tc>
      </w:tr>
    </w:tbl>
    <w:p w14:paraId="7039DB79" w14:textId="77777777" w:rsidR="004F6A14" w:rsidRDefault="004F6A14">
      <w:pPr>
        <w:rPr>
          <w:rFonts w:ascii="Calibri" w:hAnsi="Calibri"/>
        </w:rPr>
      </w:pPr>
    </w:p>
    <w:p w14:paraId="76A59C67" w14:textId="77777777" w:rsidR="004F6A14" w:rsidRDefault="00000000">
      <w:pPr>
        <w:pStyle w:val="Ttulo1"/>
        <w:ind w:hanging="4118"/>
        <w:rPr>
          <w:rFonts w:ascii="Calibri" w:hAnsi="Calibri"/>
        </w:rPr>
      </w:pPr>
      <w:bookmarkStart w:id="10" w:name="_Toc383370461"/>
      <w:bookmarkStart w:id="11" w:name="_Toc422808772"/>
      <w:r>
        <w:rPr>
          <w:rFonts w:ascii="Calibri" w:hAnsi="Calibri"/>
        </w:rPr>
        <w:t>Partes interessadas</w:t>
      </w:r>
      <w:bookmarkEnd w:id="10"/>
      <w:r>
        <w:rPr>
          <w:rFonts w:ascii="Calibri" w:hAnsi="Calibri"/>
        </w:rPr>
        <w:t xml:space="preserve"> do projeto</w:t>
      </w:r>
      <w:bookmarkEnd w:id="11"/>
    </w:p>
    <w:p w14:paraId="4A6E078A" w14:textId="77777777" w:rsidR="004F6A14" w:rsidRDefault="004F6A14">
      <w:pPr>
        <w:pStyle w:val="Comment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4"/>
        <w:gridCol w:w="2830"/>
        <w:gridCol w:w="2840"/>
      </w:tblGrid>
      <w:tr w:rsidR="004F6A14" w14:paraId="6FA66D8F" w14:textId="77777777">
        <w:tc>
          <w:tcPr>
            <w:tcW w:w="2881" w:type="dxa"/>
            <w:shd w:val="clear" w:color="auto" w:fill="DBE5F1"/>
            <w:vAlign w:val="center"/>
          </w:tcPr>
          <w:p w14:paraId="7A24172A" w14:textId="77777777" w:rsidR="004F6A14" w:rsidRDefault="00000000">
            <w:pPr>
              <w:pStyle w:val="Comments"/>
            </w:pPr>
            <w:r>
              <w:t>Empresa</w:t>
            </w:r>
          </w:p>
        </w:tc>
        <w:tc>
          <w:tcPr>
            <w:tcW w:w="2881" w:type="dxa"/>
            <w:shd w:val="clear" w:color="auto" w:fill="DBE5F1"/>
            <w:vAlign w:val="center"/>
          </w:tcPr>
          <w:p w14:paraId="5599A4E3" w14:textId="77777777" w:rsidR="004F6A14" w:rsidRDefault="00000000">
            <w:pPr>
              <w:pStyle w:val="Comments"/>
            </w:pPr>
            <w:r>
              <w:t>Participante</w:t>
            </w:r>
          </w:p>
        </w:tc>
        <w:tc>
          <w:tcPr>
            <w:tcW w:w="2882" w:type="dxa"/>
            <w:shd w:val="clear" w:color="auto" w:fill="DBE5F1"/>
            <w:vAlign w:val="center"/>
          </w:tcPr>
          <w:p w14:paraId="02577169" w14:textId="77777777" w:rsidR="004F6A14" w:rsidRDefault="00000000">
            <w:pPr>
              <w:pStyle w:val="Comments"/>
            </w:pPr>
            <w:r>
              <w:t>Função</w:t>
            </w:r>
          </w:p>
        </w:tc>
      </w:tr>
      <w:tr w:rsidR="004F6A14" w14:paraId="18EBE8C6" w14:textId="77777777">
        <w:tc>
          <w:tcPr>
            <w:tcW w:w="2881" w:type="dxa"/>
          </w:tcPr>
          <w:p w14:paraId="5EC5EB6E" w14:textId="77777777" w:rsidR="004F6A14" w:rsidRDefault="00000000">
            <w:pPr>
              <w:pStyle w:val="Comments"/>
            </w:pPr>
            <w:r>
              <w:t>FATEC</w:t>
            </w:r>
          </w:p>
        </w:tc>
        <w:tc>
          <w:tcPr>
            <w:tcW w:w="2881" w:type="dxa"/>
          </w:tcPr>
          <w:p w14:paraId="69E5BBB1" w14:textId="77777777" w:rsidR="004F6A14" w:rsidRDefault="00000000">
            <w:pPr>
              <w:pStyle w:val="Comments"/>
            </w:pPr>
            <w:r>
              <w:t>Nivaldo Carleto</w:t>
            </w:r>
          </w:p>
        </w:tc>
        <w:tc>
          <w:tcPr>
            <w:tcW w:w="2882" w:type="dxa"/>
          </w:tcPr>
          <w:p w14:paraId="2D5E623F" w14:textId="77777777" w:rsidR="004F6A14" w:rsidRDefault="00000000">
            <w:pPr>
              <w:pStyle w:val="Comments"/>
            </w:pPr>
            <w:r>
              <w:t>Cliente</w:t>
            </w:r>
          </w:p>
        </w:tc>
      </w:tr>
      <w:tr w:rsidR="004F6A14" w14:paraId="21B56A26" w14:textId="77777777">
        <w:tc>
          <w:tcPr>
            <w:tcW w:w="2881" w:type="dxa"/>
          </w:tcPr>
          <w:p w14:paraId="2D4DBE43" w14:textId="77777777" w:rsidR="004F6A14" w:rsidRDefault="00000000">
            <w:pPr>
              <w:pStyle w:val="Comments"/>
            </w:pPr>
            <w:r>
              <w:t>COGME</w:t>
            </w:r>
          </w:p>
          <w:p w14:paraId="1A88CB03" w14:textId="77777777" w:rsidR="004F6A14" w:rsidRDefault="004F6A14">
            <w:pPr>
              <w:pStyle w:val="Comments"/>
            </w:pPr>
          </w:p>
        </w:tc>
        <w:tc>
          <w:tcPr>
            <w:tcW w:w="2881" w:type="dxa"/>
          </w:tcPr>
          <w:p w14:paraId="0CE0EE30" w14:textId="77777777" w:rsidR="004F6A14" w:rsidRDefault="00000000">
            <w:pPr>
              <w:pStyle w:val="Comments"/>
            </w:pPr>
            <w:r w:rsidRPr="00BE66B0">
              <w:t>Leonardo David Silva Setti</w:t>
            </w:r>
            <w:r w:rsidRPr="00BE66B0">
              <w:br/>
            </w:r>
            <w:r>
              <w:t>Fabricio de Lima Cabral</w:t>
            </w:r>
          </w:p>
        </w:tc>
        <w:tc>
          <w:tcPr>
            <w:tcW w:w="2882" w:type="dxa"/>
          </w:tcPr>
          <w:p w14:paraId="2C1E4E7A" w14:textId="77777777" w:rsidR="004F6A14" w:rsidRDefault="00000000">
            <w:pPr>
              <w:pStyle w:val="Comments"/>
            </w:pPr>
            <w:r>
              <w:t>Desenvolvedores do projeto</w:t>
            </w:r>
          </w:p>
        </w:tc>
      </w:tr>
    </w:tbl>
    <w:p w14:paraId="47B606C0" w14:textId="77777777" w:rsidR="004F6A14" w:rsidRDefault="004F6A14">
      <w:pPr>
        <w:pStyle w:val="Comments"/>
      </w:pPr>
    </w:p>
    <w:p w14:paraId="2D2DD083" w14:textId="77777777" w:rsidR="004F6A14" w:rsidRDefault="00000000">
      <w:pPr>
        <w:pStyle w:val="Ttulo1"/>
        <w:ind w:hanging="4118"/>
      </w:pPr>
      <w:bookmarkStart w:id="12" w:name="_Toc422808773"/>
      <w:r>
        <w:rPr>
          <w:rFonts w:ascii="Calibri" w:hAnsi="Calibri"/>
        </w:rPr>
        <w:t>Restrições</w:t>
      </w:r>
      <w:bookmarkEnd w:id="12"/>
    </w:p>
    <w:p w14:paraId="51A5067C" w14:textId="77777777" w:rsidR="004F6A14" w:rsidRDefault="004F6A14">
      <w:pPr>
        <w:rPr>
          <w:rFonts w:ascii="Calibri" w:hAnsi="Calibri"/>
        </w:rPr>
      </w:pPr>
    </w:p>
    <w:p w14:paraId="42F6952B" w14:textId="77777777" w:rsidR="004F6A14" w:rsidRDefault="00000000">
      <w:pPr>
        <w:rPr>
          <w:rFonts w:ascii="Calibri" w:hAnsi="Calibri"/>
        </w:rPr>
      </w:pPr>
      <w:r>
        <w:rPr>
          <w:rFonts w:ascii="Calibri" w:hAnsi="Calibri"/>
          <w:b/>
          <w:bCs/>
        </w:rPr>
        <w:t>8.1. Contexto Aplicado</w:t>
      </w:r>
    </w:p>
    <w:p w14:paraId="08C56F76" w14:textId="77777777" w:rsidR="004F6A14" w:rsidRDefault="00000000">
      <w:pPr>
        <w:rPr>
          <w:rFonts w:ascii="Calibri" w:hAnsi="Calibri"/>
        </w:rPr>
      </w:pPr>
      <w:r>
        <w:rPr>
          <w:rFonts w:ascii="Calibri" w:hAnsi="Calibri"/>
        </w:rPr>
        <w:t>O presente projeto está sujeito a um conjunto de limitações concretas que condicionam sua execução, decorrentes de seu ambiente acadêmico, da infraestrutura disponível e das premissas tecnológicas adotadas. Estas restrições não podem ser desconsideradas ou violadas sob pena de inviabilização parcial ou total do empreendimento. Elas atuam como parâmetros fixos dentro dos quais a equipe deve planejar, executar e monitorar todas as atividades, exigindo uma gestão de escopo rigorosa, priorização constante e tomada de decisão orientada à mitigação de impactos.</w:t>
      </w:r>
    </w:p>
    <w:p w14:paraId="1951B75E" w14:textId="77777777" w:rsidR="004F6A14" w:rsidRDefault="004F6A14">
      <w:pPr>
        <w:rPr>
          <w:rFonts w:ascii="Calibri" w:hAnsi="Calibri"/>
        </w:rPr>
      </w:pPr>
    </w:p>
    <w:p w14:paraId="6EF45F25" w14:textId="77777777" w:rsidR="004F6A14" w:rsidRDefault="00000000">
      <w:pPr>
        <w:rPr>
          <w:rFonts w:ascii="Calibri" w:hAnsi="Calibri"/>
        </w:rPr>
      </w:pPr>
      <w:r>
        <w:rPr>
          <w:rFonts w:ascii="Calibri" w:hAnsi="Calibri"/>
        </w:rPr>
        <w:t>A seguir, as restrições são detalhadas conforme as categorias fundamentais do PMBOK® 6ª edição, aplicadas diretamente à realidade do projeto "Conversor de Ganhos em Moeda Estrangeira".</w:t>
      </w:r>
    </w:p>
    <w:p w14:paraId="2FF31204" w14:textId="77777777" w:rsidR="004F6A14" w:rsidRDefault="004F6A14">
      <w:pPr>
        <w:rPr>
          <w:rFonts w:ascii="Calibri" w:hAnsi="Calibri"/>
        </w:rPr>
      </w:pPr>
    </w:p>
    <w:p w14:paraId="1B06FBCC" w14:textId="77777777" w:rsidR="004F6A14" w:rsidRDefault="004F6A14">
      <w:pPr>
        <w:rPr>
          <w:rFonts w:ascii="Calibri" w:hAnsi="Calibri"/>
          <w:b/>
          <w:bCs/>
        </w:rPr>
      </w:pPr>
    </w:p>
    <w:p w14:paraId="75F67A80" w14:textId="77777777" w:rsidR="004F6A14" w:rsidRDefault="00000000">
      <w:pPr>
        <w:rPr>
          <w:rFonts w:ascii="Calibri" w:hAnsi="Calibri"/>
        </w:rPr>
      </w:pPr>
      <w:r>
        <w:rPr>
          <w:rFonts w:ascii="Calibri" w:hAnsi="Calibri"/>
          <w:b/>
          <w:bCs/>
        </w:rPr>
        <w:t>8.2. Restrições de Escopo</w:t>
      </w:r>
    </w:p>
    <w:p w14:paraId="0BC685F3" w14:textId="77777777" w:rsidR="004F6A14" w:rsidRDefault="004F6A14">
      <w:pPr>
        <w:rPr>
          <w:rFonts w:ascii="Calibri" w:hAnsi="Calibri"/>
        </w:rPr>
      </w:pPr>
    </w:p>
    <w:tbl>
      <w:tblPr>
        <w:tblStyle w:val="Tabelacomgrade"/>
        <w:tblpPr w:leftFromText="180" w:rightFromText="180" w:vertAnchor="text" w:horzAnchor="page" w:tblpX="1835" w:tblpY="100"/>
        <w:tblOverlap w:val="never"/>
        <w:tblW w:w="0" w:type="auto"/>
        <w:tblBorders>
          <w:left w:val="single" w:sz="4" w:space="0" w:color="000000"/>
          <w:right w:val="single" w:sz="4" w:space="0" w:color="000000"/>
          <w:insideV w:val="single" w:sz="4" w:space="0" w:color="000000"/>
        </w:tblBorders>
        <w:tblLook w:val="0000" w:firstRow="0" w:lastRow="0" w:firstColumn="0" w:lastColumn="0" w:noHBand="0" w:noVBand="0"/>
      </w:tblPr>
      <w:tblGrid>
        <w:gridCol w:w="4246"/>
        <w:gridCol w:w="4248"/>
      </w:tblGrid>
      <w:tr w:rsidR="00D31E18" w14:paraId="3F521FA7" w14:textId="77777777" w:rsidTr="00D31E18">
        <w:tc>
          <w:tcPr>
            <w:tcW w:w="4360" w:type="dxa"/>
          </w:tcPr>
          <w:p w14:paraId="5D5FDAE6" w14:textId="77777777" w:rsidR="00D31E18" w:rsidRDefault="00D31E18" w:rsidP="00D31E18">
            <w:pPr>
              <w:rPr>
                <w:rFonts w:ascii="Calibri" w:hAnsi="Calibri"/>
                <w:sz w:val="16"/>
                <w:szCs w:val="16"/>
              </w:rPr>
            </w:pPr>
            <w:r>
              <w:rPr>
                <w:rFonts w:ascii="Calibri" w:hAnsi="Calibri"/>
                <w:sz w:val="16"/>
                <w:szCs w:val="16"/>
              </w:rPr>
              <w:t>Restrição</w:t>
            </w:r>
          </w:p>
        </w:tc>
        <w:tc>
          <w:tcPr>
            <w:tcW w:w="4360" w:type="dxa"/>
          </w:tcPr>
          <w:p w14:paraId="415D9CB8" w14:textId="77777777" w:rsidR="00D31E18" w:rsidRDefault="00D31E18" w:rsidP="00D31E18">
            <w:pPr>
              <w:rPr>
                <w:rFonts w:ascii="Calibri" w:hAnsi="Calibri"/>
                <w:sz w:val="16"/>
                <w:szCs w:val="16"/>
              </w:rPr>
            </w:pPr>
            <w:r>
              <w:rPr>
                <w:rFonts w:ascii="Calibri" w:hAnsi="Calibri"/>
                <w:sz w:val="16"/>
                <w:szCs w:val="16"/>
              </w:rPr>
              <w:t>Descrição e Impacto</w:t>
            </w:r>
          </w:p>
        </w:tc>
      </w:tr>
      <w:tr w:rsidR="00D31E18" w14:paraId="750691DF" w14:textId="77777777" w:rsidTr="00D31E18">
        <w:tc>
          <w:tcPr>
            <w:tcW w:w="4360" w:type="dxa"/>
          </w:tcPr>
          <w:p w14:paraId="4C951738" w14:textId="77777777" w:rsidR="00D31E18" w:rsidRDefault="00D31E18" w:rsidP="00D31E18">
            <w:pPr>
              <w:rPr>
                <w:rFonts w:ascii="Calibri" w:hAnsi="Calibri"/>
                <w:sz w:val="16"/>
                <w:szCs w:val="16"/>
              </w:rPr>
            </w:pPr>
            <w:r>
              <w:rPr>
                <w:rFonts w:ascii="Calibri" w:hAnsi="Calibri"/>
                <w:sz w:val="16"/>
                <w:szCs w:val="16"/>
              </w:rPr>
              <w:t>Escopo restrito ao MVP</w:t>
            </w:r>
          </w:p>
        </w:tc>
        <w:tc>
          <w:tcPr>
            <w:tcW w:w="4360" w:type="dxa"/>
          </w:tcPr>
          <w:p w14:paraId="0EA8991C" w14:textId="77777777" w:rsidR="00D31E18" w:rsidRDefault="00D31E18" w:rsidP="00D31E18">
            <w:pPr>
              <w:rPr>
                <w:rFonts w:ascii="Calibri" w:hAnsi="Calibri"/>
                <w:sz w:val="16"/>
                <w:szCs w:val="16"/>
              </w:rPr>
            </w:pPr>
            <w:r>
              <w:rPr>
                <w:rFonts w:ascii="Calibri" w:hAnsi="Calibri"/>
                <w:sz w:val="16"/>
                <w:szCs w:val="16"/>
              </w:rPr>
              <w:t>O projeto entregará um Produto Mínimo Viável (MVP) em regime acadêmico. Funcionalidades não essenciais (ex: múltiplas plataformas de transferência, cadastro de múltiplos usuários, relatórios gerenciais avançados) ficarão para versões futuras, salvo aprovação formal em mudança de escopo.</w:t>
            </w:r>
          </w:p>
        </w:tc>
      </w:tr>
      <w:tr w:rsidR="00D31E18" w14:paraId="047C069D" w14:textId="77777777" w:rsidTr="00D31E18">
        <w:tc>
          <w:tcPr>
            <w:tcW w:w="4360" w:type="dxa"/>
          </w:tcPr>
          <w:p w14:paraId="18171BE3" w14:textId="77777777" w:rsidR="00D31E18" w:rsidRDefault="00D31E18" w:rsidP="00D31E18">
            <w:pPr>
              <w:rPr>
                <w:rFonts w:ascii="Calibri" w:hAnsi="Calibri"/>
                <w:sz w:val="16"/>
                <w:szCs w:val="16"/>
              </w:rPr>
            </w:pPr>
            <w:r>
              <w:rPr>
                <w:rFonts w:ascii="Calibri" w:hAnsi="Calibri"/>
                <w:sz w:val="16"/>
                <w:szCs w:val="16"/>
              </w:rPr>
              <w:t>Desenvolvimento do zero</w:t>
            </w:r>
          </w:p>
        </w:tc>
        <w:tc>
          <w:tcPr>
            <w:tcW w:w="4360" w:type="dxa"/>
          </w:tcPr>
          <w:p w14:paraId="4995A151" w14:textId="77777777" w:rsidR="00D31E18" w:rsidRDefault="00D31E18" w:rsidP="00D31E18">
            <w:pPr>
              <w:rPr>
                <w:rFonts w:ascii="Calibri" w:hAnsi="Calibri"/>
                <w:sz w:val="16"/>
                <w:szCs w:val="16"/>
              </w:rPr>
            </w:pPr>
            <w:r>
              <w:rPr>
                <w:rFonts w:ascii="Calibri" w:hAnsi="Calibri"/>
                <w:sz w:val="16"/>
                <w:szCs w:val="16"/>
              </w:rPr>
              <w:t>Não haverá reaproveitamento de código ou sistemas legados. Toda a construção ocorrerá a partir de requisitos originais, demandando esforço integral de modelagem, codificação e testes no período letivo.</w:t>
            </w:r>
          </w:p>
          <w:p w14:paraId="0C5A6FB4" w14:textId="77777777" w:rsidR="00D31E18" w:rsidRDefault="00D31E18" w:rsidP="00D31E18">
            <w:pPr>
              <w:rPr>
                <w:rFonts w:ascii="Calibri" w:hAnsi="Calibri"/>
                <w:sz w:val="16"/>
                <w:szCs w:val="16"/>
              </w:rPr>
            </w:pPr>
          </w:p>
        </w:tc>
      </w:tr>
    </w:tbl>
    <w:p w14:paraId="3DC81EE4" w14:textId="77777777" w:rsidR="004F6A14" w:rsidRDefault="004F6A14">
      <w:pPr>
        <w:rPr>
          <w:rFonts w:ascii="Calibri" w:hAnsi="Calibri"/>
        </w:rPr>
      </w:pPr>
    </w:p>
    <w:p w14:paraId="4155E5F2" w14:textId="77777777" w:rsidR="004F6A14" w:rsidRDefault="00000000">
      <w:pPr>
        <w:rPr>
          <w:rFonts w:ascii="Calibri" w:hAnsi="Calibri"/>
        </w:rPr>
      </w:pPr>
      <w:r>
        <w:rPr>
          <w:rFonts w:ascii="Calibri" w:hAnsi="Calibri"/>
        </w:rPr>
        <w:tab/>
      </w:r>
    </w:p>
    <w:p w14:paraId="17635BF1" w14:textId="77777777" w:rsidR="004F6A14" w:rsidRDefault="00000000">
      <w:pPr>
        <w:rPr>
          <w:rFonts w:ascii="Calibri" w:hAnsi="Calibri"/>
        </w:rPr>
      </w:pPr>
      <w:r>
        <w:rPr>
          <w:rFonts w:ascii="Calibri" w:hAnsi="Calibri"/>
        </w:rPr>
        <w:tab/>
      </w:r>
    </w:p>
    <w:p w14:paraId="59CAFD06" w14:textId="77777777" w:rsidR="004F6A14" w:rsidRDefault="00000000">
      <w:pPr>
        <w:rPr>
          <w:rFonts w:ascii="Calibri" w:hAnsi="Calibri"/>
        </w:rPr>
      </w:pPr>
      <w:r>
        <w:rPr>
          <w:rFonts w:ascii="Calibri" w:hAnsi="Calibri"/>
        </w:rPr>
        <w:tab/>
      </w:r>
    </w:p>
    <w:p w14:paraId="5B59AC2A" w14:textId="77777777" w:rsidR="004F6A14" w:rsidRDefault="00000000">
      <w:pPr>
        <w:rPr>
          <w:rFonts w:ascii="Calibri" w:hAnsi="Calibri"/>
          <w:b/>
          <w:bCs/>
        </w:rPr>
      </w:pPr>
      <w:r>
        <w:rPr>
          <w:rFonts w:ascii="Calibri" w:hAnsi="Calibri"/>
          <w:b/>
          <w:bCs/>
        </w:rPr>
        <w:t>8.3. Restrições de Cronograma</w:t>
      </w:r>
    </w:p>
    <w:p w14:paraId="1A2EB10F" w14:textId="77777777" w:rsidR="004F6A14" w:rsidRDefault="004F6A14">
      <w:pPr>
        <w:rPr>
          <w:rFonts w:ascii="Calibri" w:hAnsi="Calibri"/>
          <w:b/>
          <w:bCs/>
        </w:rPr>
      </w:pPr>
    </w:p>
    <w:tbl>
      <w:tblPr>
        <w:tblStyle w:val="Tabelacomgrade"/>
        <w:tblW w:w="0" w:type="auto"/>
        <w:jc w:val="center"/>
        <w:tblBorders>
          <w:left w:val="single" w:sz="4" w:space="0" w:color="000000"/>
          <w:right w:val="single" w:sz="4" w:space="0" w:color="000000"/>
          <w:insideV w:val="single" w:sz="4" w:space="0" w:color="000000"/>
        </w:tblBorders>
        <w:tblLook w:val="0000" w:firstRow="0" w:lastRow="0" w:firstColumn="0" w:lastColumn="0" w:noHBand="0" w:noVBand="0"/>
      </w:tblPr>
      <w:tblGrid>
        <w:gridCol w:w="4243"/>
        <w:gridCol w:w="4251"/>
      </w:tblGrid>
      <w:tr w:rsidR="00D31E18" w14:paraId="68CD89EC" w14:textId="77777777">
        <w:trPr>
          <w:jc w:val="center"/>
        </w:trPr>
        <w:tc>
          <w:tcPr>
            <w:tcW w:w="4360" w:type="dxa"/>
            <w:tcBorders>
              <w:tl2br w:val="nil"/>
              <w:tr2bl w:val="nil"/>
            </w:tcBorders>
          </w:tcPr>
          <w:p w14:paraId="672D5482" w14:textId="77777777" w:rsidR="00D31E18" w:rsidRDefault="00D31E18">
            <w:pPr>
              <w:rPr>
                <w:rFonts w:ascii="Calibri" w:hAnsi="Calibri"/>
                <w:b/>
                <w:bCs/>
                <w:sz w:val="16"/>
                <w:szCs w:val="16"/>
              </w:rPr>
            </w:pPr>
            <w:r>
              <w:rPr>
                <w:rFonts w:ascii="Calibri" w:hAnsi="Calibri"/>
                <w:sz w:val="16"/>
                <w:szCs w:val="16"/>
              </w:rPr>
              <w:t>Restrição</w:t>
            </w:r>
          </w:p>
        </w:tc>
        <w:tc>
          <w:tcPr>
            <w:tcW w:w="4360" w:type="dxa"/>
            <w:tcBorders>
              <w:tl2br w:val="nil"/>
              <w:tr2bl w:val="nil"/>
            </w:tcBorders>
          </w:tcPr>
          <w:p w14:paraId="510FDE3C" w14:textId="77777777" w:rsidR="00D31E18" w:rsidRDefault="00D31E18">
            <w:pPr>
              <w:rPr>
                <w:rFonts w:ascii="Calibri" w:hAnsi="Calibri"/>
                <w:b/>
                <w:bCs/>
                <w:sz w:val="16"/>
                <w:szCs w:val="16"/>
              </w:rPr>
            </w:pPr>
            <w:r>
              <w:rPr>
                <w:rFonts w:ascii="Calibri" w:hAnsi="Calibri"/>
                <w:sz w:val="16"/>
                <w:szCs w:val="16"/>
              </w:rPr>
              <w:t>Descrição e Impacto</w:t>
            </w:r>
          </w:p>
        </w:tc>
      </w:tr>
      <w:tr w:rsidR="00D31E18" w14:paraId="3A94690A" w14:textId="77777777">
        <w:trPr>
          <w:jc w:val="center"/>
        </w:trPr>
        <w:tc>
          <w:tcPr>
            <w:tcW w:w="4360" w:type="dxa"/>
            <w:tcBorders>
              <w:tl2br w:val="nil"/>
              <w:tr2bl w:val="nil"/>
            </w:tcBorders>
          </w:tcPr>
          <w:p w14:paraId="303112AE" w14:textId="77777777" w:rsidR="00D31E18" w:rsidRDefault="00D31E18">
            <w:pPr>
              <w:rPr>
                <w:rFonts w:ascii="Calibri" w:hAnsi="Calibri"/>
                <w:b/>
                <w:bCs/>
                <w:sz w:val="16"/>
                <w:szCs w:val="16"/>
              </w:rPr>
            </w:pPr>
            <w:r>
              <w:rPr>
                <w:rFonts w:ascii="Calibri" w:hAnsi="Calibri"/>
                <w:sz w:val="16"/>
                <w:szCs w:val="16"/>
              </w:rPr>
              <w:t>Prazo letivo inegociável</w:t>
            </w:r>
          </w:p>
        </w:tc>
        <w:tc>
          <w:tcPr>
            <w:tcW w:w="4360" w:type="dxa"/>
            <w:tcBorders>
              <w:tl2br w:val="nil"/>
              <w:tr2bl w:val="nil"/>
            </w:tcBorders>
          </w:tcPr>
          <w:p w14:paraId="65A65EEC" w14:textId="77777777" w:rsidR="00D31E18" w:rsidRDefault="00D31E18">
            <w:pPr>
              <w:rPr>
                <w:rFonts w:ascii="Calibri" w:hAnsi="Calibri"/>
                <w:b/>
                <w:bCs/>
                <w:sz w:val="16"/>
                <w:szCs w:val="16"/>
              </w:rPr>
            </w:pPr>
            <w:r>
              <w:rPr>
                <w:rFonts w:ascii="Calibri" w:hAnsi="Calibri"/>
                <w:sz w:val="16"/>
                <w:szCs w:val="16"/>
              </w:rPr>
              <w:t>Dois bimestres acadêmicos, com marco intermediário obrigatório em 08/09/2026 (entrega documental até o plano de Gerenciamento da Qualidade). Cerca de 25% do tempo total já transcorreu, restando aproximadamente 3 meses para execução plena.</w:t>
            </w:r>
          </w:p>
        </w:tc>
      </w:tr>
      <w:tr w:rsidR="00D31E18" w14:paraId="60F2D67E" w14:textId="77777777">
        <w:trPr>
          <w:jc w:val="center"/>
        </w:trPr>
        <w:tc>
          <w:tcPr>
            <w:tcW w:w="4360" w:type="dxa"/>
            <w:tcBorders>
              <w:tl2br w:val="nil"/>
              <w:tr2bl w:val="nil"/>
            </w:tcBorders>
          </w:tcPr>
          <w:p w14:paraId="6A8E6E49" w14:textId="77777777" w:rsidR="00D31E18" w:rsidRDefault="00D31E18">
            <w:pPr>
              <w:rPr>
                <w:rFonts w:ascii="Calibri" w:hAnsi="Calibri"/>
                <w:b/>
                <w:bCs/>
                <w:sz w:val="16"/>
                <w:szCs w:val="16"/>
              </w:rPr>
            </w:pPr>
            <w:r>
              <w:rPr>
                <w:rFonts w:ascii="Calibri" w:hAnsi="Calibri"/>
                <w:sz w:val="16"/>
                <w:szCs w:val="16"/>
              </w:rPr>
              <w:t>Disponibilidade reduzida</w:t>
            </w:r>
          </w:p>
        </w:tc>
        <w:tc>
          <w:tcPr>
            <w:tcW w:w="4360" w:type="dxa"/>
            <w:tcBorders>
              <w:tl2br w:val="nil"/>
              <w:tr2bl w:val="nil"/>
            </w:tcBorders>
          </w:tcPr>
          <w:p w14:paraId="7529D58F" w14:textId="77777777" w:rsidR="00D31E18" w:rsidRDefault="00D31E18">
            <w:pPr>
              <w:rPr>
                <w:rFonts w:ascii="Calibri" w:hAnsi="Calibri"/>
                <w:b/>
                <w:bCs/>
                <w:sz w:val="16"/>
                <w:szCs w:val="16"/>
              </w:rPr>
            </w:pPr>
            <w:r>
              <w:rPr>
                <w:rFonts w:ascii="Calibri" w:hAnsi="Calibri"/>
                <w:sz w:val="16"/>
                <w:szCs w:val="16"/>
              </w:rPr>
              <w:t>O curso é noturno, limitando a carga horária semanal dedicada ao projeto. A equipe (2 pessoas) concilia as atividades com outras disciplinas e compromissos profissionais, exigindo planejamento granular e produtividade otimizada.</w:t>
            </w:r>
          </w:p>
        </w:tc>
      </w:tr>
    </w:tbl>
    <w:p w14:paraId="06D7C7CF" w14:textId="77777777" w:rsidR="004F6A14" w:rsidRDefault="004F6A14">
      <w:pPr>
        <w:rPr>
          <w:rFonts w:ascii="Calibri" w:hAnsi="Calibri"/>
          <w:b/>
          <w:bCs/>
        </w:rPr>
      </w:pPr>
    </w:p>
    <w:p w14:paraId="1F18FE48" w14:textId="77777777" w:rsidR="004F6A14" w:rsidRDefault="004F6A14">
      <w:pPr>
        <w:rPr>
          <w:rFonts w:ascii="Calibri" w:hAnsi="Calibri"/>
          <w:b/>
          <w:bCs/>
        </w:rPr>
      </w:pPr>
    </w:p>
    <w:p w14:paraId="1CDFDED5" w14:textId="77777777" w:rsidR="004F6A14" w:rsidRDefault="00000000">
      <w:pPr>
        <w:rPr>
          <w:rFonts w:ascii="Calibri" w:hAnsi="Calibri"/>
        </w:rPr>
      </w:pPr>
      <w:r>
        <w:rPr>
          <w:rFonts w:ascii="Calibri" w:hAnsi="Calibri"/>
        </w:rPr>
        <w:tab/>
      </w:r>
    </w:p>
    <w:p w14:paraId="53746094" w14:textId="77777777" w:rsidR="004F6A14" w:rsidRDefault="00000000">
      <w:pPr>
        <w:rPr>
          <w:rFonts w:ascii="Calibri" w:hAnsi="Calibri"/>
        </w:rPr>
      </w:pPr>
      <w:r>
        <w:rPr>
          <w:rFonts w:ascii="Calibri" w:hAnsi="Calibri"/>
          <w:b/>
          <w:bCs/>
        </w:rPr>
        <w:t>8.4. Restrições de Custo (Orçamento)</w:t>
      </w:r>
    </w:p>
    <w:p w14:paraId="32A9E762" w14:textId="77777777" w:rsidR="004F6A14" w:rsidRDefault="004F6A14">
      <w:pPr>
        <w:rPr>
          <w:rFonts w:ascii="Calibri" w:hAnsi="Calibri"/>
        </w:rPr>
      </w:pPr>
    </w:p>
    <w:tbl>
      <w:tblPr>
        <w:tblStyle w:val="Tabelacomgrade"/>
        <w:tblW w:w="0" w:type="auto"/>
        <w:jc w:val="center"/>
        <w:tblBorders>
          <w:right w:val="single" w:sz="4" w:space="0" w:color="000000"/>
        </w:tblBorders>
        <w:tblLook w:val="0000" w:firstRow="0" w:lastRow="0" w:firstColumn="0" w:lastColumn="0" w:noHBand="0" w:noVBand="0"/>
      </w:tblPr>
      <w:tblGrid>
        <w:gridCol w:w="4244"/>
        <w:gridCol w:w="4250"/>
      </w:tblGrid>
      <w:tr w:rsidR="004F6A14" w14:paraId="2F4BE905" w14:textId="77777777" w:rsidTr="00D31E18">
        <w:trPr>
          <w:jc w:val="center"/>
        </w:trPr>
        <w:tc>
          <w:tcPr>
            <w:tcW w:w="4360" w:type="dxa"/>
          </w:tcPr>
          <w:p w14:paraId="3B1E575E" w14:textId="77777777" w:rsidR="004F6A14" w:rsidRDefault="00000000">
            <w:pPr>
              <w:rPr>
                <w:rFonts w:ascii="Calibri" w:hAnsi="Calibri"/>
                <w:sz w:val="16"/>
                <w:szCs w:val="16"/>
              </w:rPr>
            </w:pPr>
            <w:r>
              <w:rPr>
                <w:rFonts w:ascii="Calibri" w:hAnsi="Calibri"/>
                <w:sz w:val="16"/>
                <w:szCs w:val="16"/>
              </w:rPr>
              <w:t>Restrição</w:t>
            </w:r>
          </w:p>
        </w:tc>
        <w:tc>
          <w:tcPr>
            <w:tcW w:w="4360" w:type="dxa"/>
          </w:tcPr>
          <w:p w14:paraId="160A96E7" w14:textId="77777777" w:rsidR="004F6A14" w:rsidRDefault="00000000">
            <w:pPr>
              <w:rPr>
                <w:rFonts w:ascii="Calibri" w:hAnsi="Calibri"/>
                <w:sz w:val="16"/>
                <w:szCs w:val="16"/>
              </w:rPr>
            </w:pPr>
            <w:r>
              <w:rPr>
                <w:rFonts w:ascii="Calibri" w:hAnsi="Calibri"/>
                <w:sz w:val="16"/>
                <w:szCs w:val="16"/>
              </w:rPr>
              <w:t>Descrição e Impacto</w:t>
            </w:r>
          </w:p>
        </w:tc>
      </w:tr>
      <w:tr w:rsidR="004F6A14" w14:paraId="2FA9FB81" w14:textId="77777777" w:rsidTr="00D31E18">
        <w:trPr>
          <w:jc w:val="center"/>
        </w:trPr>
        <w:tc>
          <w:tcPr>
            <w:tcW w:w="4360" w:type="dxa"/>
          </w:tcPr>
          <w:p w14:paraId="0E373B23" w14:textId="77777777" w:rsidR="004F6A14" w:rsidRDefault="00000000">
            <w:pPr>
              <w:rPr>
                <w:rFonts w:ascii="Calibri" w:hAnsi="Calibri"/>
                <w:sz w:val="16"/>
                <w:szCs w:val="16"/>
              </w:rPr>
            </w:pPr>
            <w:r>
              <w:rPr>
                <w:rFonts w:ascii="Calibri" w:hAnsi="Calibri"/>
                <w:sz w:val="16"/>
                <w:szCs w:val="16"/>
              </w:rPr>
              <w:t>Orçamento nulo</w:t>
            </w:r>
          </w:p>
        </w:tc>
        <w:tc>
          <w:tcPr>
            <w:tcW w:w="4360" w:type="dxa"/>
          </w:tcPr>
          <w:p w14:paraId="77E46AC7" w14:textId="77777777" w:rsidR="004F6A14" w:rsidRDefault="00000000">
            <w:pPr>
              <w:rPr>
                <w:rFonts w:ascii="Calibri" w:hAnsi="Calibri"/>
                <w:sz w:val="16"/>
                <w:szCs w:val="16"/>
              </w:rPr>
            </w:pPr>
            <w:r>
              <w:rPr>
                <w:rFonts w:ascii="Calibri" w:hAnsi="Calibri"/>
                <w:sz w:val="16"/>
                <w:szCs w:val="16"/>
              </w:rPr>
              <w:t>Não há verba institucional ou patrocínio. Todos os custos operacionais (hospedagem, ferramentas, serviços) serão absorvidos pela equipe ou obtidos via planos gratuitos.</w:t>
            </w:r>
          </w:p>
          <w:p w14:paraId="10E155EC" w14:textId="77777777" w:rsidR="004F6A14" w:rsidRDefault="004F6A14">
            <w:pPr>
              <w:rPr>
                <w:rFonts w:ascii="Calibri" w:hAnsi="Calibri"/>
                <w:sz w:val="16"/>
                <w:szCs w:val="16"/>
              </w:rPr>
            </w:pPr>
          </w:p>
        </w:tc>
      </w:tr>
      <w:tr w:rsidR="004F6A14" w14:paraId="4D31FFCC" w14:textId="77777777" w:rsidTr="00D31E18">
        <w:trPr>
          <w:jc w:val="center"/>
        </w:trPr>
        <w:tc>
          <w:tcPr>
            <w:tcW w:w="4360" w:type="dxa"/>
          </w:tcPr>
          <w:p w14:paraId="27224341" w14:textId="77777777" w:rsidR="004F6A14" w:rsidRDefault="00000000">
            <w:pPr>
              <w:rPr>
                <w:rFonts w:ascii="Calibri" w:hAnsi="Calibri"/>
                <w:sz w:val="16"/>
                <w:szCs w:val="16"/>
              </w:rPr>
            </w:pPr>
            <w:r>
              <w:rPr>
                <w:rFonts w:ascii="Calibri" w:hAnsi="Calibri"/>
                <w:sz w:val="16"/>
                <w:szCs w:val="16"/>
              </w:rPr>
              <w:t>Proibição de aquisições pagas</w:t>
            </w:r>
          </w:p>
        </w:tc>
        <w:tc>
          <w:tcPr>
            <w:tcW w:w="4360" w:type="dxa"/>
          </w:tcPr>
          <w:p w14:paraId="687AE1B6" w14:textId="77777777" w:rsidR="004F6A14" w:rsidRDefault="00000000">
            <w:pPr>
              <w:rPr>
                <w:rFonts w:ascii="Calibri" w:hAnsi="Calibri"/>
                <w:sz w:val="16"/>
                <w:szCs w:val="16"/>
              </w:rPr>
            </w:pPr>
            <w:r>
              <w:rPr>
                <w:rFonts w:ascii="Calibri" w:hAnsi="Calibri"/>
                <w:sz w:val="16"/>
                <w:szCs w:val="16"/>
              </w:rPr>
              <w:t>Nenhuma ferramenta, biblioteca ou serviço oneroso poderá ser utilizado. A seleção da stack tecnológica fica restrita a soluções gratuitas e de código aberto (FOSS) ou com planos gratuitos suficientes para o escopo acadêmico.</w:t>
            </w:r>
          </w:p>
        </w:tc>
      </w:tr>
    </w:tbl>
    <w:p w14:paraId="122F188B" w14:textId="77777777" w:rsidR="004F6A14" w:rsidRDefault="004F6A14">
      <w:pPr>
        <w:rPr>
          <w:rFonts w:ascii="Calibri" w:hAnsi="Calibri"/>
        </w:rPr>
      </w:pPr>
    </w:p>
    <w:p w14:paraId="33CD4166" w14:textId="77777777" w:rsidR="004F6A14" w:rsidRDefault="00000000">
      <w:pPr>
        <w:rPr>
          <w:rFonts w:ascii="Calibri" w:hAnsi="Calibri"/>
        </w:rPr>
      </w:pPr>
      <w:r>
        <w:rPr>
          <w:rFonts w:ascii="Calibri" w:hAnsi="Calibri"/>
        </w:rPr>
        <w:tab/>
      </w:r>
      <w:r>
        <w:rPr>
          <w:rFonts w:ascii="Calibri" w:hAnsi="Calibri"/>
        </w:rPr>
        <w:tab/>
      </w:r>
    </w:p>
    <w:p w14:paraId="6452A2AB" w14:textId="77777777" w:rsidR="004F6A14" w:rsidRDefault="00000000">
      <w:pPr>
        <w:rPr>
          <w:rFonts w:ascii="Calibri" w:hAnsi="Calibri"/>
        </w:rPr>
      </w:pPr>
      <w:r>
        <w:rPr>
          <w:rFonts w:ascii="Calibri" w:hAnsi="Calibri"/>
          <w:b/>
          <w:bCs/>
        </w:rPr>
        <w:t>8.5. Restrições de Recursos (Peopleware)</w:t>
      </w:r>
    </w:p>
    <w:p w14:paraId="5137784D" w14:textId="77777777" w:rsidR="004F6A14" w:rsidRDefault="004F6A14">
      <w:pPr>
        <w:rPr>
          <w:rFonts w:ascii="Calibri" w:hAnsi="Calibri"/>
        </w:rPr>
      </w:pPr>
    </w:p>
    <w:tbl>
      <w:tblPr>
        <w:tblStyle w:val="Tabelacomgrade"/>
        <w:tblW w:w="0" w:type="auto"/>
        <w:jc w:val="center"/>
        <w:tblLook w:val="0000" w:firstRow="0" w:lastRow="0" w:firstColumn="0" w:lastColumn="0" w:noHBand="0" w:noVBand="0"/>
      </w:tblPr>
      <w:tblGrid>
        <w:gridCol w:w="4241"/>
        <w:gridCol w:w="4253"/>
      </w:tblGrid>
      <w:tr w:rsidR="004F6A14" w14:paraId="213001C0" w14:textId="77777777">
        <w:trPr>
          <w:jc w:val="center"/>
        </w:trPr>
        <w:tc>
          <w:tcPr>
            <w:tcW w:w="4360" w:type="dxa"/>
          </w:tcPr>
          <w:p w14:paraId="580EF751" w14:textId="77777777" w:rsidR="004F6A14" w:rsidRDefault="00000000">
            <w:pPr>
              <w:rPr>
                <w:rFonts w:ascii="Calibri" w:hAnsi="Calibri"/>
                <w:sz w:val="16"/>
                <w:szCs w:val="16"/>
              </w:rPr>
            </w:pPr>
            <w:r>
              <w:rPr>
                <w:rFonts w:ascii="Calibri" w:hAnsi="Calibri"/>
                <w:sz w:val="16"/>
                <w:szCs w:val="16"/>
              </w:rPr>
              <w:t>Restrição</w:t>
            </w:r>
          </w:p>
        </w:tc>
        <w:tc>
          <w:tcPr>
            <w:tcW w:w="4360" w:type="dxa"/>
          </w:tcPr>
          <w:p w14:paraId="5132B3FE" w14:textId="77777777" w:rsidR="004F6A14" w:rsidRDefault="00000000">
            <w:pPr>
              <w:rPr>
                <w:rFonts w:ascii="Calibri" w:hAnsi="Calibri"/>
                <w:sz w:val="16"/>
                <w:szCs w:val="16"/>
              </w:rPr>
            </w:pPr>
            <w:r>
              <w:rPr>
                <w:rFonts w:ascii="Calibri" w:hAnsi="Calibri"/>
                <w:sz w:val="16"/>
                <w:szCs w:val="16"/>
              </w:rPr>
              <w:t>Descrição e Impacto</w:t>
            </w:r>
          </w:p>
        </w:tc>
      </w:tr>
      <w:tr w:rsidR="004F6A14" w14:paraId="6390262E" w14:textId="77777777">
        <w:trPr>
          <w:jc w:val="center"/>
        </w:trPr>
        <w:tc>
          <w:tcPr>
            <w:tcW w:w="4360" w:type="dxa"/>
          </w:tcPr>
          <w:p w14:paraId="49BFDA7F" w14:textId="77777777" w:rsidR="004F6A14" w:rsidRDefault="00000000">
            <w:pPr>
              <w:rPr>
                <w:rFonts w:ascii="Calibri" w:hAnsi="Calibri"/>
                <w:sz w:val="16"/>
                <w:szCs w:val="16"/>
              </w:rPr>
            </w:pPr>
            <w:r>
              <w:rPr>
                <w:rFonts w:ascii="Calibri" w:hAnsi="Calibri"/>
                <w:sz w:val="16"/>
                <w:szCs w:val="16"/>
              </w:rPr>
              <w:t>Equipe reduzida (2 pessoas)</w:t>
            </w:r>
          </w:p>
        </w:tc>
        <w:tc>
          <w:tcPr>
            <w:tcW w:w="4360" w:type="dxa"/>
          </w:tcPr>
          <w:p w14:paraId="602E195E" w14:textId="77777777" w:rsidR="004F6A14" w:rsidRDefault="00000000">
            <w:pPr>
              <w:rPr>
                <w:rFonts w:ascii="Calibri" w:hAnsi="Calibri"/>
                <w:sz w:val="16"/>
                <w:szCs w:val="16"/>
              </w:rPr>
            </w:pPr>
            <w:r>
              <w:rPr>
                <w:rFonts w:ascii="Calibri" w:hAnsi="Calibri"/>
                <w:sz w:val="16"/>
                <w:szCs w:val="16"/>
              </w:rPr>
              <w:t>A equipe é composta por apenas dois membros, que acumularão múltiplos papéis: gerência, análise, desenvolvimento, testes, documentação e DevOps. A paralelização é limitada e a dependência de cada membro é alta.</w:t>
            </w:r>
          </w:p>
        </w:tc>
      </w:tr>
      <w:tr w:rsidR="004F6A14" w14:paraId="7978C65D" w14:textId="77777777">
        <w:trPr>
          <w:jc w:val="center"/>
        </w:trPr>
        <w:tc>
          <w:tcPr>
            <w:tcW w:w="4360" w:type="dxa"/>
          </w:tcPr>
          <w:p w14:paraId="2C15964B" w14:textId="77777777" w:rsidR="004F6A14" w:rsidRDefault="00000000">
            <w:pPr>
              <w:rPr>
                <w:rFonts w:ascii="Calibri" w:hAnsi="Calibri"/>
                <w:sz w:val="16"/>
                <w:szCs w:val="16"/>
              </w:rPr>
            </w:pPr>
            <w:r>
              <w:rPr>
                <w:rFonts w:ascii="Calibri" w:hAnsi="Calibri"/>
                <w:sz w:val="16"/>
                <w:szCs w:val="16"/>
              </w:rPr>
              <w:t>Hardware modesto</w:t>
            </w:r>
          </w:p>
        </w:tc>
        <w:tc>
          <w:tcPr>
            <w:tcW w:w="4360" w:type="dxa"/>
          </w:tcPr>
          <w:p w14:paraId="53337E15" w14:textId="77777777" w:rsidR="004F6A14" w:rsidRDefault="00000000">
            <w:pPr>
              <w:rPr>
                <w:rFonts w:ascii="Calibri" w:hAnsi="Calibri"/>
                <w:sz w:val="16"/>
                <w:szCs w:val="16"/>
              </w:rPr>
            </w:pPr>
            <w:r>
              <w:rPr>
                <w:rFonts w:ascii="Calibri" w:hAnsi="Calibri"/>
                <w:sz w:val="16"/>
                <w:szCs w:val="16"/>
              </w:rPr>
              <w:t>Os equipamentos pessoais dos integrantes possuem capacidade computacional limitada, impactando tempos de build, execução de testes pesados e simulações.</w:t>
            </w:r>
          </w:p>
        </w:tc>
      </w:tr>
      <w:tr w:rsidR="004F6A14" w14:paraId="1950591F" w14:textId="77777777">
        <w:trPr>
          <w:jc w:val="center"/>
        </w:trPr>
        <w:tc>
          <w:tcPr>
            <w:tcW w:w="4360" w:type="dxa"/>
          </w:tcPr>
          <w:p w14:paraId="295EDCB7" w14:textId="77777777" w:rsidR="004F6A14" w:rsidRDefault="00000000">
            <w:pPr>
              <w:rPr>
                <w:rFonts w:ascii="Calibri" w:hAnsi="Calibri"/>
                <w:sz w:val="16"/>
                <w:szCs w:val="16"/>
              </w:rPr>
            </w:pPr>
            <w:r>
              <w:rPr>
                <w:rFonts w:ascii="Calibri" w:hAnsi="Calibri"/>
                <w:sz w:val="16"/>
                <w:szCs w:val="16"/>
              </w:rPr>
              <w:t>Dependência de serviços externos gratuitos</w:t>
            </w:r>
          </w:p>
        </w:tc>
        <w:tc>
          <w:tcPr>
            <w:tcW w:w="4360" w:type="dxa"/>
          </w:tcPr>
          <w:p w14:paraId="374626EE" w14:textId="77777777" w:rsidR="004F6A14" w:rsidRDefault="00000000">
            <w:pPr>
              <w:rPr>
                <w:rFonts w:ascii="Calibri" w:hAnsi="Calibri"/>
                <w:sz w:val="16"/>
                <w:szCs w:val="16"/>
              </w:rPr>
            </w:pPr>
            <w:r>
              <w:rPr>
                <w:rFonts w:ascii="Calibri" w:hAnsi="Calibri"/>
                <w:sz w:val="16"/>
                <w:szCs w:val="16"/>
              </w:rPr>
              <w:t>APIs de câmbio e hospedagem dependem de provedores terceiros sem garantia de estabilidade, disponibilidade ou continuidade, sujeitos a limites de requisição e mudanças em suas políticas.</w:t>
            </w:r>
          </w:p>
        </w:tc>
      </w:tr>
    </w:tbl>
    <w:p w14:paraId="3A77B9E0" w14:textId="77777777" w:rsidR="004F6A14" w:rsidRDefault="004F6A14">
      <w:pPr>
        <w:rPr>
          <w:rFonts w:ascii="Calibri" w:hAnsi="Calibri"/>
        </w:rPr>
      </w:pPr>
    </w:p>
    <w:p w14:paraId="1E22A862" w14:textId="77777777" w:rsidR="004F6A14" w:rsidRDefault="004F6A14">
      <w:pPr>
        <w:rPr>
          <w:rFonts w:ascii="Calibri" w:hAnsi="Calibri"/>
        </w:rPr>
      </w:pPr>
    </w:p>
    <w:p w14:paraId="32A2818F" w14:textId="77777777" w:rsidR="004F6A14" w:rsidRDefault="00000000">
      <w:pPr>
        <w:rPr>
          <w:rFonts w:ascii="Calibri" w:hAnsi="Calibri"/>
        </w:rPr>
      </w:pPr>
      <w:r>
        <w:rPr>
          <w:rFonts w:ascii="Calibri" w:hAnsi="Calibri"/>
        </w:rPr>
        <w:tab/>
      </w:r>
    </w:p>
    <w:p w14:paraId="1F510924" w14:textId="77777777" w:rsidR="004F6A14" w:rsidRDefault="00000000">
      <w:pPr>
        <w:rPr>
          <w:rFonts w:ascii="Calibri" w:hAnsi="Calibri"/>
        </w:rPr>
      </w:pPr>
      <w:r>
        <w:rPr>
          <w:rFonts w:ascii="Calibri" w:hAnsi="Calibri"/>
        </w:rPr>
        <w:tab/>
      </w:r>
    </w:p>
    <w:p w14:paraId="02D87AC8" w14:textId="77777777" w:rsidR="004F6A14" w:rsidRDefault="00000000">
      <w:pPr>
        <w:rPr>
          <w:rFonts w:ascii="Calibri" w:hAnsi="Calibri"/>
        </w:rPr>
      </w:pPr>
      <w:r>
        <w:rPr>
          <w:rFonts w:ascii="Calibri" w:hAnsi="Calibri"/>
          <w:b/>
          <w:bCs/>
        </w:rPr>
        <w:t>8.6. Restrições de Qualidade</w:t>
      </w:r>
    </w:p>
    <w:p w14:paraId="45EAEFD2" w14:textId="77777777" w:rsidR="004F6A14" w:rsidRDefault="004F6A14">
      <w:pPr>
        <w:rPr>
          <w:rFonts w:ascii="Calibri" w:hAnsi="Calibri"/>
        </w:rPr>
      </w:pPr>
    </w:p>
    <w:tbl>
      <w:tblPr>
        <w:tblStyle w:val="Tabelacomgrade"/>
        <w:tblW w:w="0" w:type="auto"/>
        <w:jc w:val="center"/>
        <w:tblLook w:val="0000" w:firstRow="0" w:lastRow="0" w:firstColumn="0" w:lastColumn="0" w:noHBand="0" w:noVBand="0"/>
      </w:tblPr>
      <w:tblGrid>
        <w:gridCol w:w="4243"/>
        <w:gridCol w:w="4251"/>
      </w:tblGrid>
      <w:tr w:rsidR="004F6A14" w14:paraId="65D763D5" w14:textId="77777777">
        <w:trPr>
          <w:jc w:val="center"/>
        </w:trPr>
        <w:tc>
          <w:tcPr>
            <w:tcW w:w="4360" w:type="dxa"/>
          </w:tcPr>
          <w:p w14:paraId="60FF28BA" w14:textId="77777777" w:rsidR="004F6A14" w:rsidRDefault="00000000">
            <w:pPr>
              <w:rPr>
                <w:rFonts w:ascii="Calibri" w:hAnsi="Calibri"/>
                <w:sz w:val="16"/>
                <w:szCs w:val="16"/>
              </w:rPr>
            </w:pPr>
            <w:r>
              <w:rPr>
                <w:rFonts w:ascii="Calibri" w:hAnsi="Calibri"/>
                <w:sz w:val="16"/>
                <w:szCs w:val="16"/>
              </w:rPr>
              <w:t>Restrição</w:t>
            </w:r>
          </w:p>
        </w:tc>
        <w:tc>
          <w:tcPr>
            <w:tcW w:w="4360" w:type="dxa"/>
          </w:tcPr>
          <w:p w14:paraId="37CA4575" w14:textId="77777777" w:rsidR="004F6A14" w:rsidRDefault="00000000">
            <w:pPr>
              <w:rPr>
                <w:rFonts w:ascii="Calibri" w:hAnsi="Calibri"/>
                <w:sz w:val="16"/>
                <w:szCs w:val="16"/>
              </w:rPr>
            </w:pPr>
            <w:r>
              <w:rPr>
                <w:rFonts w:ascii="Calibri" w:hAnsi="Calibri"/>
                <w:sz w:val="16"/>
                <w:szCs w:val="16"/>
              </w:rPr>
              <w:t>Descrição e Impacto</w:t>
            </w:r>
          </w:p>
        </w:tc>
      </w:tr>
      <w:tr w:rsidR="004F6A14" w14:paraId="2C526259" w14:textId="77777777">
        <w:trPr>
          <w:jc w:val="center"/>
        </w:trPr>
        <w:tc>
          <w:tcPr>
            <w:tcW w:w="4360" w:type="dxa"/>
          </w:tcPr>
          <w:p w14:paraId="131DC36A" w14:textId="77777777" w:rsidR="004F6A14" w:rsidRDefault="00000000">
            <w:pPr>
              <w:rPr>
                <w:rFonts w:ascii="Calibri" w:hAnsi="Calibri"/>
                <w:sz w:val="16"/>
                <w:szCs w:val="16"/>
              </w:rPr>
            </w:pPr>
            <w:r>
              <w:rPr>
                <w:rFonts w:ascii="Calibri" w:hAnsi="Calibri"/>
                <w:sz w:val="16"/>
                <w:szCs w:val="16"/>
              </w:rPr>
              <w:t>Tempo restrito para testes</w:t>
            </w:r>
          </w:p>
        </w:tc>
        <w:tc>
          <w:tcPr>
            <w:tcW w:w="4360" w:type="dxa"/>
          </w:tcPr>
          <w:p w14:paraId="77DE7599" w14:textId="77777777" w:rsidR="004F6A14" w:rsidRDefault="00000000">
            <w:pPr>
              <w:rPr>
                <w:rFonts w:ascii="Calibri" w:hAnsi="Calibri"/>
                <w:sz w:val="16"/>
                <w:szCs w:val="16"/>
              </w:rPr>
            </w:pPr>
            <w:r>
              <w:rPr>
                <w:rFonts w:ascii="Calibri" w:hAnsi="Calibri"/>
                <w:sz w:val="16"/>
                <w:szCs w:val="16"/>
              </w:rPr>
              <w:t>Com prazo reduzido, os testes deverão ser priorizados nos fluxos críticos (cálculo de câmbio, configuração de regimes, geração de PDF). A meta de 80% de cobertura é desafiadora, mas factível com uso de ferramentas automatizadas FOSS.</w:t>
            </w:r>
          </w:p>
        </w:tc>
      </w:tr>
      <w:tr w:rsidR="004F6A14" w14:paraId="20CBD5C2" w14:textId="77777777">
        <w:trPr>
          <w:jc w:val="center"/>
        </w:trPr>
        <w:tc>
          <w:tcPr>
            <w:tcW w:w="4360" w:type="dxa"/>
          </w:tcPr>
          <w:p w14:paraId="6F93BC3B" w14:textId="77777777" w:rsidR="004F6A14" w:rsidRDefault="00000000">
            <w:pPr>
              <w:rPr>
                <w:rFonts w:ascii="Calibri" w:hAnsi="Calibri"/>
                <w:sz w:val="16"/>
                <w:szCs w:val="16"/>
              </w:rPr>
            </w:pPr>
            <w:r>
              <w:rPr>
                <w:rFonts w:ascii="Calibri" w:hAnsi="Calibri"/>
                <w:sz w:val="16"/>
                <w:szCs w:val="16"/>
              </w:rPr>
              <w:t>Ambiente de validação acadêmico</w:t>
            </w:r>
          </w:p>
        </w:tc>
        <w:tc>
          <w:tcPr>
            <w:tcW w:w="4360" w:type="dxa"/>
          </w:tcPr>
          <w:p w14:paraId="11A923B7" w14:textId="77777777" w:rsidR="004F6A14" w:rsidRDefault="00000000">
            <w:pPr>
              <w:rPr>
                <w:rFonts w:ascii="Calibri" w:hAnsi="Calibri"/>
                <w:sz w:val="16"/>
                <w:szCs w:val="16"/>
              </w:rPr>
            </w:pPr>
            <w:r>
              <w:rPr>
                <w:rFonts w:ascii="Calibri" w:hAnsi="Calibri"/>
                <w:sz w:val="16"/>
                <w:szCs w:val="16"/>
              </w:rPr>
              <w:t>Os testes de aceitação e usabilidade serão conduzidos com um número limitado de usuários-piloto (colegas e professores), não refletindo plenamente a diversidade do público-alvo real.</w:t>
            </w:r>
          </w:p>
        </w:tc>
      </w:tr>
    </w:tbl>
    <w:p w14:paraId="46D448BF" w14:textId="77777777" w:rsidR="004F6A14" w:rsidRDefault="004F6A14">
      <w:pPr>
        <w:rPr>
          <w:rFonts w:ascii="Calibri" w:hAnsi="Calibri"/>
        </w:rPr>
      </w:pPr>
    </w:p>
    <w:p w14:paraId="58F795FC" w14:textId="77777777" w:rsidR="004F6A14" w:rsidRDefault="00000000">
      <w:pPr>
        <w:rPr>
          <w:rFonts w:ascii="Calibri" w:hAnsi="Calibri"/>
        </w:rPr>
      </w:pPr>
      <w:r>
        <w:rPr>
          <w:rFonts w:ascii="Calibri" w:hAnsi="Calibri"/>
        </w:rPr>
        <w:tab/>
      </w:r>
    </w:p>
    <w:p w14:paraId="2D41D324" w14:textId="77777777" w:rsidR="004F6A14" w:rsidRDefault="00000000">
      <w:pPr>
        <w:rPr>
          <w:rFonts w:ascii="Calibri" w:hAnsi="Calibri"/>
        </w:rPr>
      </w:pPr>
      <w:r>
        <w:rPr>
          <w:rFonts w:ascii="Calibri" w:hAnsi="Calibri"/>
        </w:rPr>
        <w:tab/>
      </w:r>
    </w:p>
    <w:p w14:paraId="514DE9D0" w14:textId="77777777" w:rsidR="004F6A14" w:rsidRDefault="00000000">
      <w:pPr>
        <w:rPr>
          <w:rFonts w:ascii="Calibri" w:hAnsi="Calibri"/>
        </w:rPr>
      </w:pPr>
      <w:r>
        <w:rPr>
          <w:rFonts w:ascii="Calibri" w:hAnsi="Calibri"/>
          <w:b/>
          <w:bCs/>
        </w:rPr>
        <w:t>8.7. Restrições de Riscos</w:t>
      </w:r>
    </w:p>
    <w:p w14:paraId="350FB352" w14:textId="77777777" w:rsidR="004F6A14" w:rsidRDefault="004F6A14">
      <w:pPr>
        <w:rPr>
          <w:rFonts w:ascii="Calibri" w:hAnsi="Calibri"/>
        </w:rPr>
      </w:pPr>
    </w:p>
    <w:tbl>
      <w:tblPr>
        <w:tblStyle w:val="Tabelacomgrade"/>
        <w:tblW w:w="0" w:type="auto"/>
        <w:jc w:val="center"/>
        <w:tblLook w:val="0000" w:firstRow="0" w:lastRow="0" w:firstColumn="0" w:lastColumn="0" w:noHBand="0" w:noVBand="0"/>
      </w:tblPr>
      <w:tblGrid>
        <w:gridCol w:w="4242"/>
        <w:gridCol w:w="4252"/>
      </w:tblGrid>
      <w:tr w:rsidR="004F6A14" w14:paraId="6BFA4FBD" w14:textId="77777777">
        <w:trPr>
          <w:jc w:val="center"/>
        </w:trPr>
        <w:tc>
          <w:tcPr>
            <w:tcW w:w="4360" w:type="dxa"/>
          </w:tcPr>
          <w:p w14:paraId="365F13B3" w14:textId="77777777" w:rsidR="004F6A14" w:rsidRDefault="00000000">
            <w:pPr>
              <w:rPr>
                <w:rFonts w:ascii="Calibri" w:hAnsi="Calibri"/>
                <w:sz w:val="16"/>
                <w:szCs w:val="16"/>
              </w:rPr>
            </w:pPr>
            <w:r>
              <w:rPr>
                <w:rFonts w:ascii="Calibri" w:hAnsi="Calibri"/>
                <w:sz w:val="16"/>
                <w:szCs w:val="16"/>
              </w:rPr>
              <w:t>Restrição</w:t>
            </w:r>
          </w:p>
        </w:tc>
        <w:tc>
          <w:tcPr>
            <w:tcW w:w="4360" w:type="dxa"/>
          </w:tcPr>
          <w:p w14:paraId="78839BBB" w14:textId="77777777" w:rsidR="004F6A14" w:rsidRDefault="00000000">
            <w:pPr>
              <w:rPr>
                <w:rFonts w:ascii="Calibri" w:hAnsi="Calibri"/>
                <w:sz w:val="16"/>
                <w:szCs w:val="16"/>
              </w:rPr>
            </w:pPr>
            <w:r>
              <w:rPr>
                <w:rFonts w:ascii="Calibri" w:hAnsi="Calibri"/>
                <w:sz w:val="16"/>
                <w:szCs w:val="16"/>
              </w:rPr>
              <w:t>Descrição e Impacto</w:t>
            </w:r>
          </w:p>
        </w:tc>
      </w:tr>
      <w:tr w:rsidR="004F6A14" w14:paraId="553FF885" w14:textId="77777777">
        <w:tblPrEx>
          <w:jc w:val="left"/>
        </w:tblPrEx>
        <w:tc>
          <w:tcPr>
            <w:tcW w:w="4360" w:type="dxa"/>
          </w:tcPr>
          <w:p w14:paraId="7CD1FAC5" w14:textId="77777777" w:rsidR="004F6A14" w:rsidRDefault="00000000">
            <w:pPr>
              <w:rPr>
                <w:rFonts w:ascii="Calibri" w:hAnsi="Calibri"/>
                <w:sz w:val="16"/>
                <w:szCs w:val="16"/>
              </w:rPr>
            </w:pPr>
            <w:r>
              <w:rPr>
                <w:rFonts w:ascii="Calibri" w:hAnsi="Calibri"/>
                <w:sz w:val="16"/>
                <w:szCs w:val="16"/>
              </w:rPr>
              <w:t>Sem contingência formal</w:t>
            </w:r>
          </w:p>
        </w:tc>
        <w:tc>
          <w:tcPr>
            <w:tcW w:w="4360" w:type="dxa"/>
          </w:tcPr>
          <w:p w14:paraId="1E8E542D" w14:textId="77777777" w:rsidR="004F6A14" w:rsidRDefault="00000000">
            <w:pPr>
              <w:rPr>
                <w:rFonts w:ascii="Calibri" w:hAnsi="Calibri"/>
                <w:sz w:val="16"/>
                <w:szCs w:val="16"/>
              </w:rPr>
            </w:pPr>
            <w:r>
              <w:rPr>
                <w:rFonts w:ascii="Calibri" w:hAnsi="Calibri"/>
                <w:sz w:val="16"/>
                <w:szCs w:val="16"/>
              </w:rPr>
              <w:t>A equipe não dispõe de recursos extras (financeiros, humanos ou tecnológicos) para planos de contingência estruturados. A gestão de riscos dependerá de ações preventivas e adaptações rápidas.</w:t>
            </w:r>
          </w:p>
        </w:tc>
      </w:tr>
      <w:tr w:rsidR="004F6A14" w14:paraId="701E2805" w14:textId="77777777">
        <w:tblPrEx>
          <w:jc w:val="left"/>
        </w:tblPrEx>
        <w:tc>
          <w:tcPr>
            <w:tcW w:w="4360" w:type="dxa"/>
          </w:tcPr>
          <w:p w14:paraId="122DECAC" w14:textId="77777777" w:rsidR="004F6A14" w:rsidRDefault="00000000">
            <w:pPr>
              <w:rPr>
                <w:rFonts w:ascii="Calibri" w:hAnsi="Calibri"/>
                <w:sz w:val="16"/>
                <w:szCs w:val="16"/>
              </w:rPr>
            </w:pPr>
            <w:r>
              <w:rPr>
                <w:rFonts w:ascii="Calibri" w:hAnsi="Calibri"/>
                <w:sz w:val="16"/>
                <w:szCs w:val="16"/>
              </w:rPr>
              <w:t>Dependência crítica de APIs gratuitas</w:t>
            </w:r>
          </w:p>
        </w:tc>
        <w:tc>
          <w:tcPr>
            <w:tcW w:w="4360" w:type="dxa"/>
          </w:tcPr>
          <w:p w14:paraId="06DD3A9C" w14:textId="77777777" w:rsidR="004F6A14" w:rsidRDefault="00000000">
            <w:pPr>
              <w:rPr>
                <w:rFonts w:ascii="Calibri" w:hAnsi="Calibri"/>
                <w:sz w:val="16"/>
                <w:szCs w:val="16"/>
              </w:rPr>
            </w:pPr>
            <w:r>
              <w:rPr>
                <w:rFonts w:ascii="Calibri" w:hAnsi="Calibri"/>
                <w:sz w:val="16"/>
                <w:szCs w:val="16"/>
              </w:rPr>
              <w:t>O consumo de cotação cambial em tempo real é função central; a eventual indisponibilidade ou limitação da API escolhida pode bloquear o MVP.</w:t>
            </w:r>
          </w:p>
        </w:tc>
      </w:tr>
    </w:tbl>
    <w:p w14:paraId="4FF22E3E" w14:textId="77777777" w:rsidR="004F6A14" w:rsidRDefault="004F6A14">
      <w:pPr>
        <w:rPr>
          <w:rFonts w:ascii="Calibri" w:hAnsi="Calibri"/>
        </w:rPr>
      </w:pPr>
    </w:p>
    <w:p w14:paraId="18E4E60E" w14:textId="77777777" w:rsidR="004F6A14" w:rsidRDefault="004F6A14">
      <w:pPr>
        <w:rPr>
          <w:rFonts w:ascii="Calibri" w:hAnsi="Calibri"/>
        </w:rPr>
      </w:pPr>
    </w:p>
    <w:p w14:paraId="205A5F49" w14:textId="77777777" w:rsidR="004F6A14" w:rsidRDefault="00000000">
      <w:pPr>
        <w:rPr>
          <w:rFonts w:ascii="Calibri" w:hAnsi="Calibri"/>
          <w:b/>
          <w:bCs/>
        </w:rPr>
      </w:pPr>
      <w:r>
        <w:rPr>
          <w:rFonts w:ascii="Calibri" w:hAnsi="Calibri"/>
          <w:b/>
          <w:bCs/>
        </w:rPr>
        <w:t>8.8. Restrições Tecnológicas e Operacionais</w:t>
      </w:r>
    </w:p>
    <w:p w14:paraId="46062FD6" w14:textId="77777777" w:rsidR="004F6A14" w:rsidRDefault="004F6A14">
      <w:pPr>
        <w:rPr>
          <w:rFonts w:ascii="Calibri" w:hAnsi="Calibri"/>
        </w:rPr>
      </w:pPr>
    </w:p>
    <w:tbl>
      <w:tblPr>
        <w:tblStyle w:val="Tabelacomgrade"/>
        <w:tblW w:w="0" w:type="auto"/>
        <w:tblLook w:val="0000" w:firstRow="0" w:lastRow="0" w:firstColumn="0" w:lastColumn="0" w:noHBand="0" w:noVBand="0"/>
      </w:tblPr>
      <w:tblGrid>
        <w:gridCol w:w="4243"/>
        <w:gridCol w:w="4251"/>
      </w:tblGrid>
      <w:tr w:rsidR="004F6A14" w14:paraId="201D2E96" w14:textId="77777777">
        <w:tc>
          <w:tcPr>
            <w:tcW w:w="4360" w:type="dxa"/>
          </w:tcPr>
          <w:p w14:paraId="7666070C" w14:textId="77777777" w:rsidR="004F6A14" w:rsidRDefault="00000000">
            <w:pPr>
              <w:rPr>
                <w:rFonts w:ascii="Calibri" w:hAnsi="Calibri"/>
                <w:sz w:val="16"/>
                <w:szCs w:val="16"/>
              </w:rPr>
            </w:pPr>
            <w:r>
              <w:rPr>
                <w:rFonts w:ascii="Calibri" w:hAnsi="Calibri"/>
                <w:sz w:val="16"/>
                <w:szCs w:val="16"/>
              </w:rPr>
              <w:t>Restrição</w:t>
            </w:r>
          </w:p>
        </w:tc>
        <w:tc>
          <w:tcPr>
            <w:tcW w:w="4360" w:type="dxa"/>
          </w:tcPr>
          <w:p w14:paraId="43293D30" w14:textId="77777777" w:rsidR="004F6A14" w:rsidRDefault="00000000">
            <w:pPr>
              <w:rPr>
                <w:rFonts w:ascii="Calibri" w:hAnsi="Calibri"/>
                <w:sz w:val="16"/>
                <w:szCs w:val="16"/>
              </w:rPr>
            </w:pPr>
            <w:r>
              <w:rPr>
                <w:rFonts w:ascii="Calibri" w:hAnsi="Calibri"/>
                <w:sz w:val="16"/>
                <w:szCs w:val="16"/>
              </w:rPr>
              <w:t>Descrição e Impacto</w:t>
            </w:r>
          </w:p>
        </w:tc>
      </w:tr>
      <w:tr w:rsidR="004F6A14" w14:paraId="3773E994" w14:textId="77777777">
        <w:tc>
          <w:tcPr>
            <w:tcW w:w="4360" w:type="dxa"/>
          </w:tcPr>
          <w:p w14:paraId="1A90E34C" w14:textId="77777777" w:rsidR="004F6A14" w:rsidRDefault="00000000">
            <w:pPr>
              <w:rPr>
                <w:rFonts w:ascii="Calibri" w:hAnsi="Calibri"/>
                <w:sz w:val="16"/>
                <w:szCs w:val="16"/>
              </w:rPr>
            </w:pPr>
            <w:r>
              <w:rPr>
                <w:rFonts w:ascii="Calibri" w:hAnsi="Calibri"/>
                <w:sz w:val="16"/>
                <w:szCs w:val="16"/>
              </w:rPr>
              <w:t>Stack exclusivamente FOSS/gratuita</w:t>
            </w:r>
          </w:p>
        </w:tc>
        <w:tc>
          <w:tcPr>
            <w:tcW w:w="4360" w:type="dxa"/>
          </w:tcPr>
          <w:p w14:paraId="436C93EE" w14:textId="77777777" w:rsidR="004F6A14" w:rsidRDefault="00000000">
            <w:pPr>
              <w:rPr>
                <w:rFonts w:ascii="Calibri" w:hAnsi="Calibri"/>
                <w:sz w:val="16"/>
                <w:szCs w:val="16"/>
              </w:rPr>
            </w:pPr>
            <w:r>
              <w:rPr>
                <w:rFonts w:ascii="Calibri" w:hAnsi="Calibri"/>
                <w:sz w:val="16"/>
                <w:szCs w:val="16"/>
              </w:rPr>
              <w:t>Todo o ciclo de vida (gerenciamento, desenvolvimento, testes, documentação, CI/CD, hospedagem) utilizará ferramentas gratuitas, preferencialmente open source. Isso restringe o leque de opções e exige pesquisa de compatibilidade.</w:t>
            </w:r>
          </w:p>
        </w:tc>
      </w:tr>
      <w:tr w:rsidR="004F6A14" w14:paraId="3BE0C797" w14:textId="77777777">
        <w:tc>
          <w:tcPr>
            <w:tcW w:w="4360" w:type="dxa"/>
          </w:tcPr>
          <w:p w14:paraId="74D49D9E" w14:textId="77777777" w:rsidR="004F6A14" w:rsidRDefault="00000000">
            <w:pPr>
              <w:rPr>
                <w:rFonts w:ascii="Calibri" w:hAnsi="Calibri"/>
                <w:sz w:val="16"/>
                <w:szCs w:val="16"/>
              </w:rPr>
            </w:pPr>
            <w:r>
              <w:rPr>
                <w:rFonts w:ascii="Calibri" w:hAnsi="Calibri"/>
                <w:sz w:val="16"/>
                <w:szCs w:val="16"/>
              </w:rPr>
              <w:t>Abordagem experimental (SDD com IA)</w:t>
            </w:r>
          </w:p>
        </w:tc>
        <w:tc>
          <w:tcPr>
            <w:tcW w:w="4360" w:type="dxa"/>
          </w:tcPr>
          <w:p w14:paraId="1BAFA1D9" w14:textId="77777777" w:rsidR="004F6A14" w:rsidRDefault="00000000">
            <w:pPr>
              <w:rPr>
                <w:rFonts w:ascii="Calibri" w:hAnsi="Calibri"/>
                <w:sz w:val="16"/>
                <w:szCs w:val="16"/>
              </w:rPr>
            </w:pPr>
            <w:r>
              <w:rPr>
                <w:rFonts w:ascii="Calibri" w:hAnsi="Calibri"/>
                <w:sz w:val="16"/>
                <w:szCs w:val="16"/>
              </w:rPr>
              <w:t>O uso de Specification-Driven Development com suporte de LLMs é inovador e não garantido. Os artefatos gerados por IA demandam revisão humana rigorosa, sob risco de erros lógicos ou de segurança.</w:t>
            </w:r>
          </w:p>
        </w:tc>
      </w:tr>
      <w:tr w:rsidR="004F6A14" w14:paraId="580FEF9E" w14:textId="77777777">
        <w:tc>
          <w:tcPr>
            <w:tcW w:w="4360" w:type="dxa"/>
          </w:tcPr>
          <w:p w14:paraId="3955C9D1" w14:textId="77777777" w:rsidR="004F6A14" w:rsidRDefault="00000000">
            <w:pPr>
              <w:rPr>
                <w:rFonts w:ascii="Calibri" w:hAnsi="Calibri"/>
                <w:sz w:val="16"/>
                <w:szCs w:val="16"/>
              </w:rPr>
            </w:pPr>
            <w:r>
              <w:rPr>
                <w:rFonts w:ascii="Calibri" w:hAnsi="Calibri"/>
                <w:sz w:val="16"/>
                <w:szCs w:val="16"/>
              </w:rPr>
              <w:t>Licenciamento do produto final</w:t>
            </w:r>
          </w:p>
        </w:tc>
        <w:tc>
          <w:tcPr>
            <w:tcW w:w="4360" w:type="dxa"/>
          </w:tcPr>
          <w:p w14:paraId="2B2C2839" w14:textId="77777777" w:rsidR="004F6A14" w:rsidRDefault="00000000">
            <w:pPr>
              <w:rPr>
                <w:rFonts w:ascii="Calibri" w:hAnsi="Calibri"/>
                <w:sz w:val="16"/>
                <w:szCs w:val="16"/>
              </w:rPr>
            </w:pPr>
            <w:r>
              <w:rPr>
                <w:rFonts w:ascii="Calibri" w:hAnsi="Calibri"/>
                <w:sz w:val="16"/>
                <w:szCs w:val="16"/>
              </w:rPr>
              <w:t>O software entregue deverá ser licenciado como open source (ex: MIT, GPLv3), condição imposta pelo uso de ferramentas FOSS e pelo caráter acadêmico, restringindo futura comercialização.</w:t>
            </w:r>
          </w:p>
        </w:tc>
      </w:tr>
    </w:tbl>
    <w:p w14:paraId="7668633A" w14:textId="77777777" w:rsidR="004F6A14" w:rsidRDefault="004F6A14">
      <w:pPr>
        <w:rPr>
          <w:rFonts w:ascii="Calibri" w:hAnsi="Calibri"/>
        </w:rPr>
      </w:pPr>
    </w:p>
    <w:p w14:paraId="1DB39851" w14:textId="77777777" w:rsidR="004F6A14" w:rsidRDefault="004F6A14">
      <w:pPr>
        <w:rPr>
          <w:rFonts w:ascii="Calibri" w:hAnsi="Calibri"/>
        </w:rPr>
      </w:pPr>
    </w:p>
    <w:p w14:paraId="0DE712CD" w14:textId="77777777" w:rsidR="004F6A14" w:rsidRDefault="00000000">
      <w:pPr>
        <w:rPr>
          <w:rFonts w:ascii="Calibri" w:hAnsi="Calibri"/>
          <w:b/>
          <w:bCs/>
        </w:rPr>
      </w:pPr>
      <w:r>
        <w:rPr>
          <w:rFonts w:ascii="Calibri" w:hAnsi="Calibri"/>
          <w:b/>
          <w:bCs/>
        </w:rPr>
        <w:t>8.9. Síntese Consolidada das Restrições</w:t>
      </w:r>
    </w:p>
    <w:p w14:paraId="74C8FEDD" w14:textId="77777777" w:rsidR="004F6A14" w:rsidRDefault="004F6A14">
      <w:pPr>
        <w:rPr>
          <w:rFonts w:ascii="Calibri" w:hAnsi="Calibri"/>
        </w:rPr>
      </w:pPr>
    </w:p>
    <w:tbl>
      <w:tblPr>
        <w:tblStyle w:val="Tabelacomgrade"/>
        <w:tblW w:w="0" w:type="auto"/>
        <w:tblLook w:val="0000" w:firstRow="0" w:lastRow="0" w:firstColumn="0" w:lastColumn="0" w:noHBand="0" w:noVBand="0"/>
      </w:tblPr>
      <w:tblGrid>
        <w:gridCol w:w="4242"/>
        <w:gridCol w:w="4252"/>
      </w:tblGrid>
      <w:tr w:rsidR="004F6A14" w14:paraId="42050959" w14:textId="77777777">
        <w:tc>
          <w:tcPr>
            <w:tcW w:w="4360" w:type="dxa"/>
          </w:tcPr>
          <w:p w14:paraId="5DE64D8F" w14:textId="77777777" w:rsidR="004F6A14" w:rsidRDefault="00000000">
            <w:pPr>
              <w:rPr>
                <w:rFonts w:ascii="Calibri" w:hAnsi="Calibri"/>
                <w:sz w:val="16"/>
                <w:szCs w:val="16"/>
              </w:rPr>
            </w:pPr>
            <w:r>
              <w:rPr>
                <w:rFonts w:ascii="Calibri" w:hAnsi="Calibri"/>
                <w:sz w:val="16"/>
                <w:szCs w:val="16"/>
              </w:rPr>
              <w:t>Categoria PMBOK</w:t>
            </w:r>
          </w:p>
        </w:tc>
        <w:tc>
          <w:tcPr>
            <w:tcW w:w="4360" w:type="dxa"/>
          </w:tcPr>
          <w:p w14:paraId="673A48BB" w14:textId="77777777" w:rsidR="004F6A14" w:rsidRDefault="00000000">
            <w:pPr>
              <w:rPr>
                <w:rFonts w:ascii="Calibri" w:hAnsi="Calibri"/>
                <w:sz w:val="16"/>
                <w:szCs w:val="16"/>
              </w:rPr>
            </w:pPr>
            <w:r>
              <w:rPr>
                <w:rFonts w:ascii="Calibri" w:hAnsi="Calibri"/>
                <w:sz w:val="16"/>
                <w:szCs w:val="16"/>
              </w:rPr>
              <w:t>Restrições Aplicáveis</w:t>
            </w:r>
          </w:p>
        </w:tc>
      </w:tr>
      <w:tr w:rsidR="004F6A14" w14:paraId="03CDA6BB" w14:textId="77777777">
        <w:tc>
          <w:tcPr>
            <w:tcW w:w="4360" w:type="dxa"/>
          </w:tcPr>
          <w:p w14:paraId="564465E2" w14:textId="77777777" w:rsidR="004F6A14" w:rsidRDefault="00000000">
            <w:pPr>
              <w:rPr>
                <w:rFonts w:ascii="Calibri" w:hAnsi="Calibri"/>
                <w:sz w:val="16"/>
                <w:szCs w:val="16"/>
              </w:rPr>
            </w:pPr>
            <w:r>
              <w:rPr>
                <w:rFonts w:ascii="Calibri" w:hAnsi="Calibri"/>
                <w:sz w:val="16"/>
                <w:szCs w:val="16"/>
              </w:rPr>
              <w:t>Escopo</w:t>
            </w:r>
          </w:p>
        </w:tc>
        <w:tc>
          <w:tcPr>
            <w:tcW w:w="4360" w:type="dxa"/>
          </w:tcPr>
          <w:p w14:paraId="1905850B" w14:textId="77777777" w:rsidR="004F6A14" w:rsidRDefault="00000000">
            <w:pPr>
              <w:rPr>
                <w:rFonts w:ascii="Calibri" w:hAnsi="Calibri"/>
                <w:sz w:val="16"/>
                <w:szCs w:val="16"/>
              </w:rPr>
            </w:pPr>
            <w:r>
              <w:rPr>
                <w:rFonts w:ascii="Calibri" w:hAnsi="Calibri"/>
                <w:sz w:val="16"/>
                <w:szCs w:val="16"/>
              </w:rPr>
              <w:t>MVP acadêmico; desenvolvimento do zero</w:t>
            </w:r>
          </w:p>
        </w:tc>
      </w:tr>
      <w:tr w:rsidR="004F6A14" w14:paraId="1F336DD4" w14:textId="77777777">
        <w:tc>
          <w:tcPr>
            <w:tcW w:w="4360" w:type="dxa"/>
          </w:tcPr>
          <w:p w14:paraId="0381FC19" w14:textId="77777777" w:rsidR="004F6A14" w:rsidRDefault="00000000">
            <w:pPr>
              <w:rPr>
                <w:rFonts w:ascii="Calibri" w:hAnsi="Calibri"/>
                <w:sz w:val="16"/>
                <w:szCs w:val="16"/>
              </w:rPr>
            </w:pPr>
            <w:r>
              <w:rPr>
                <w:rFonts w:ascii="Calibri" w:hAnsi="Calibri"/>
                <w:sz w:val="16"/>
                <w:szCs w:val="16"/>
              </w:rPr>
              <w:t>Cronograma</w:t>
            </w:r>
          </w:p>
        </w:tc>
        <w:tc>
          <w:tcPr>
            <w:tcW w:w="4360" w:type="dxa"/>
          </w:tcPr>
          <w:p w14:paraId="2CB10C59" w14:textId="77777777" w:rsidR="004F6A14" w:rsidRDefault="00000000">
            <w:pPr>
              <w:rPr>
                <w:rFonts w:ascii="Calibri" w:hAnsi="Calibri"/>
                <w:sz w:val="16"/>
                <w:szCs w:val="16"/>
              </w:rPr>
            </w:pPr>
            <w:commentRangeStart w:id="13"/>
            <w:r>
              <w:rPr>
                <w:rFonts w:ascii="Calibri" w:hAnsi="Calibri"/>
                <w:sz w:val="16"/>
                <w:szCs w:val="16"/>
              </w:rPr>
              <w:t xml:space="preserve">2 bimestres (com </w:t>
            </w:r>
            <w:r>
              <w:rPr>
                <w:rFonts w:ascii="Calibri" w:hAnsi="Calibri" w:cs="Calibri"/>
                <w:sz w:val="16"/>
                <w:szCs w:val="16"/>
              </w:rPr>
              <w:t>≈</w:t>
            </w:r>
            <w:r>
              <w:rPr>
                <w:rFonts w:ascii="Calibri" w:hAnsi="Calibri"/>
                <w:sz w:val="16"/>
                <w:szCs w:val="16"/>
              </w:rPr>
              <w:t>25% já decorrido)</w:t>
            </w:r>
            <w:commentRangeEnd w:id="13"/>
            <w:r>
              <w:rPr>
                <w:rStyle w:val="Refdecomentrio"/>
                <w:rFonts w:ascii="Calibri" w:hAnsi="Calibri"/>
              </w:rPr>
              <w:commentReference w:id="13"/>
            </w:r>
            <w:r>
              <w:rPr>
                <w:rFonts w:ascii="Calibri" w:hAnsi="Calibri"/>
                <w:sz w:val="16"/>
                <w:szCs w:val="16"/>
              </w:rPr>
              <w:t>; marco 08/09/2026; curso noturno</w:t>
            </w:r>
          </w:p>
        </w:tc>
      </w:tr>
      <w:tr w:rsidR="004F6A14" w14:paraId="15DABA2E" w14:textId="77777777">
        <w:tc>
          <w:tcPr>
            <w:tcW w:w="4360" w:type="dxa"/>
          </w:tcPr>
          <w:p w14:paraId="13091A09" w14:textId="77777777" w:rsidR="004F6A14" w:rsidRDefault="00000000">
            <w:pPr>
              <w:rPr>
                <w:rFonts w:ascii="Calibri" w:hAnsi="Calibri"/>
                <w:sz w:val="16"/>
                <w:szCs w:val="16"/>
              </w:rPr>
            </w:pPr>
            <w:r>
              <w:rPr>
                <w:rFonts w:ascii="Calibri" w:hAnsi="Calibri"/>
                <w:sz w:val="16"/>
                <w:szCs w:val="16"/>
              </w:rPr>
              <w:t>Custo</w:t>
            </w:r>
          </w:p>
        </w:tc>
        <w:tc>
          <w:tcPr>
            <w:tcW w:w="4360" w:type="dxa"/>
          </w:tcPr>
          <w:p w14:paraId="5F3891B3" w14:textId="77777777" w:rsidR="004F6A14" w:rsidRDefault="00000000">
            <w:pPr>
              <w:rPr>
                <w:rFonts w:ascii="Calibri" w:hAnsi="Calibri"/>
                <w:sz w:val="16"/>
                <w:szCs w:val="16"/>
              </w:rPr>
            </w:pPr>
            <w:r>
              <w:rPr>
                <w:rFonts w:ascii="Calibri" w:hAnsi="Calibri"/>
                <w:sz w:val="16"/>
                <w:szCs w:val="16"/>
              </w:rPr>
              <w:t>Orçamento zero; proibição de ferramentas pagas</w:t>
            </w:r>
          </w:p>
          <w:p w14:paraId="183A7658" w14:textId="77777777" w:rsidR="004F6A14" w:rsidRDefault="004F6A14">
            <w:pPr>
              <w:rPr>
                <w:rFonts w:ascii="Calibri" w:hAnsi="Calibri"/>
                <w:sz w:val="16"/>
                <w:szCs w:val="16"/>
              </w:rPr>
            </w:pPr>
          </w:p>
        </w:tc>
      </w:tr>
      <w:tr w:rsidR="004F6A14" w14:paraId="339FAF29" w14:textId="77777777">
        <w:tc>
          <w:tcPr>
            <w:tcW w:w="4360" w:type="dxa"/>
          </w:tcPr>
          <w:p w14:paraId="032530A2" w14:textId="77777777" w:rsidR="004F6A14" w:rsidRDefault="00000000">
            <w:pPr>
              <w:rPr>
                <w:rFonts w:ascii="Calibri" w:hAnsi="Calibri"/>
                <w:sz w:val="16"/>
                <w:szCs w:val="16"/>
              </w:rPr>
            </w:pPr>
            <w:r>
              <w:rPr>
                <w:rFonts w:ascii="Calibri" w:hAnsi="Calibri"/>
                <w:sz w:val="16"/>
                <w:szCs w:val="16"/>
              </w:rPr>
              <w:t>Recursos</w:t>
            </w:r>
          </w:p>
        </w:tc>
        <w:tc>
          <w:tcPr>
            <w:tcW w:w="4360" w:type="dxa"/>
          </w:tcPr>
          <w:p w14:paraId="44C779FD" w14:textId="77777777" w:rsidR="004F6A14" w:rsidRDefault="00000000">
            <w:pPr>
              <w:rPr>
                <w:rFonts w:ascii="Calibri" w:hAnsi="Calibri"/>
                <w:sz w:val="16"/>
                <w:szCs w:val="16"/>
              </w:rPr>
            </w:pPr>
            <w:r>
              <w:rPr>
                <w:rFonts w:ascii="Calibri" w:hAnsi="Calibri"/>
                <w:sz w:val="16"/>
                <w:szCs w:val="16"/>
              </w:rPr>
              <w:t>Equipe de 2 pessoas (múltiplos papéis); hardware modesto; dependência externa</w:t>
            </w:r>
          </w:p>
        </w:tc>
      </w:tr>
      <w:tr w:rsidR="004F6A14" w14:paraId="7F2AB9D3" w14:textId="77777777">
        <w:tc>
          <w:tcPr>
            <w:tcW w:w="4360" w:type="dxa"/>
          </w:tcPr>
          <w:p w14:paraId="100F96FB" w14:textId="77777777" w:rsidR="004F6A14" w:rsidRDefault="00000000">
            <w:pPr>
              <w:rPr>
                <w:rFonts w:ascii="Calibri" w:hAnsi="Calibri"/>
                <w:sz w:val="16"/>
                <w:szCs w:val="16"/>
              </w:rPr>
            </w:pPr>
            <w:r>
              <w:rPr>
                <w:rFonts w:ascii="Calibri" w:hAnsi="Calibri"/>
                <w:sz w:val="16"/>
                <w:szCs w:val="16"/>
              </w:rPr>
              <w:t>Qualidade</w:t>
            </w:r>
          </w:p>
        </w:tc>
        <w:tc>
          <w:tcPr>
            <w:tcW w:w="4360" w:type="dxa"/>
          </w:tcPr>
          <w:p w14:paraId="411FE1EB" w14:textId="77777777" w:rsidR="004F6A14" w:rsidRDefault="00000000">
            <w:pPr>
              <w:rPr>
                <w:rFonts w:ascii="Calibri" w:hAnsi="Calibri"/>
                <w:sz w:val="16"/>
                <w:szCs w:val="16"/>
              </w:rPr>
            </w:pPr>
            <w:r>
              <w:rPr>
                <w:rFonts w:ascii="Calibri" w:hAnsi="Calibri"/>
                <w:sz w:val="16"/>
                <w:szCs w:val="16"/>
              </w:rPr>
              <w:t>Testes com tempo limitado; ambiente de validação restrito</w:t>
            </w:r>
          </w:p>
        </w:tc>
      </w:tr>
      <w:tr w:rsidR="004F6A14" w14:paraId="408FFB3E" w14:textId="77777777">
        <w:tc>
          <w:tcPr>
            <w:tcW w:w="4360" w:type="dxa"/>
          </w:tcPr>
          <w:p w14:paraId="2527E278" w14:textId="77777777" w:rsidR="004F6A14" w:rsidRDefault="00000000">
            <w:pPr>
              <w:rPr>
                <w:rFonts w:ascii="Calibri" w:hAnsi="Calibri"/>
                <w:sz w:val="16"/>
                <w:szCs w:val="16"/>
              </w:rPr>
            </w:pPr>
            <w:r>
              <w:rPr>
                <w:rFonts w:ascii="Calibri" w:hAnsi="Calibri"/>
                <w:sz w:val="16"/>
                <w:szCs w:val="16"/>
              </w:rPr>
              <w:t>Riscos</w:t>
            </w:r>
          </w:p>
        </w:tc>
        <w:tc>
          <w:tcPr>
            <w:tcW w:w="4360" w:type="dxa"/>
          </w:tcPr>
          <w:p w14:paraId="0627D12A" w14:textId="77777777" w:rsidR="004F6A14" w:rsidRDefault="00000000">
            <w:pPr>
              <w:rPr>
                <w:rFonts w:ascii="Calibri" w:hAnsi="Calibri"/>
                <w:sz w:val="16"/>
                <w:szCs w:val="16"/>
              </w:rPr>
            </w:pPr>
            <w:r>
              <w:rPr>
                <w:rFonts w:ascii="Calibri" w:hAnsi="Calibri"/>
                <w:sz w:val="16"/>
                <w:szCs w:val="16"/>
              </w:rPr>
              <w:t>Sem plano de contingência formal; APIs gratuitas instáveis</w:t>
            </w:r>
          </w:p>
        </w:tc>
      </w:tr>
      <w:tr w:rsidR="004F6A14" w14:paraId="4FD0903E" w14:textId="77777777">
        <w:tc>
          <w:tcPr>
            <w:tcW w:w="4360" w:type="dxa"/>
          </w:tcPr>
          <w:p w14:paraId="6EA66232" w14:textId="77777777" w:rsidR="004F6A14" w:rsidRDefault="00000000">
            <w:pPr>
              <w:rPr>
                <w:rFonts w:ascii="Calibri" w:hAnsi="Calibri"/>
                <w:sz w:val="16"/>
                <w:szCs w:val="16"/>
              </w:rPr>
            </w:pPr>
            <w:r>
              <w:rPr>
                <w:rFonts w:ascii="Calibri" w:hAnsi="Calibri"/>
                <w:sz w:val="16"/>
                <w:szCs w:val="16"/>
              </w:rPr>
              <w:t>Tecnológicas</w:t>
            </w:r>
          </w:p>
        </w:tc>
        <w:tc>
          <w:tcPr>
            <w:tcW w:w="4360" w:type="dxa"/>
          </w:tcPr>
          <w:p w14:paraId="00120EDB" w14:textId="77777777" w:rsidR="004F6A14" w:rsidRDefault="00000000">
            <w:pPr>
              <w:rPr>
                <w:rFonts w:ascii="Calibri" w:hAnsi="Calibri"/>
                <w:sz w:val="16"/>
                <w:szCs w:val="16"/>
              </w:rPr>
            </w:pPr>
            <w:r>
              <w:rPr>
                <w:rFonts w:ascii="Calibri" w:hAnsi="Calibri"/>
                <w:sz w:val="16"/>
                <w:szCs w:val="16"/>
              </w:rPr>
              <w:t>FOSS/gratuito obrigatório; SDD experimental; licença open source final</w:t>
            </w:r>
          </w:p>
        </w:tc>
      </w:tr>
    </w:tbl>
    <w:p w14:paraId="0F3A8C92" w14:textId="77777777" w:rsidR="004F6A14" w:rsidRDefault="004F6A14">
      <w:pPr>
        <w:rPr>
          <w:rFonts w:ascii="Calibri" w:hAnsi="Calibri"/>
        </w:rPr>
      </w:pPr>
    </w:p>
    <w:p w14:paraId="542F6952" w14:textId="77777777" w:rsidR="004F6A14" w:rsidRDefault="004F6A14">
      <w:pPr>
        <w:rPr>
          <w:rFonts w:ascii="Calibri" w:hAnsi="Calibri"/>
        </w:rPr>
      </w:pPr>
    </w:p>
    <w:p w14:paraId="39E8560A" w14:textId="77777777" w:rsidR="004F6A14" w:rsidRDefault="00000000">
      <w:pPr>
        <w:pStyle w:val="Ttulo1"/>
        <w:ind w:hanging="4118"/>
        <w:rPr>
          <w:rFonts w:ascii="Calibri" w:hAnsi="Calibri"/>
        </w:rPr>
      </w:pPr>
      <w:bookmarkStart w:id="14" w:name="_Toc422808774"/>
      <w:r>
        <w:rPr>
          <w:rFonts w:ascii="Calibri" w:hAnsi="Calibri"/>
        </w:rPr>
        <w:t>Premissas</w:t>
      </w:r>
      <w:bookmarkEnd w:id="14"/>
    </w:p>
    <w:p w14:paraId="10B7585D" w14:textId="52104DC1" w:rsidR="0017691F" w:rsidRPr="00D31E18" w:rsidRDefault="00D31E18" w:rsidP="00D31E18">
      <w:pPr>
        <w:rPr>
          <w:rFonts w:ascii="Calibri" w:hAnsi="Calibri" w:cs="Calibri"/>
        </w:rPr>
      </w:pPr>
      <w:r w:rsidRPr="00D31E18">
        <w:rPr>
          <w:rFonts w:ascii="Calibri" w:hAnsi="Calibri" w:cs="Calibri"/>
        </w:rPr>
        <w:t xml:space="preserve">O planejamento do projeto parte de um conjunto de premissas assumidas como verdadeiras. Presume-se a disponibilidade mínima do professor orientador (cliente) para reuniões e validações periódicas ao longo do projeto, bem como a disponibilidade contínua das APIs gratuitas de cotação cambial durante todo o ciclo de desenvolvimento. Assume-se, ainda, que os dois integrantes da equipe manterão disponibilidade semanal compatível com o cronograma do curso noturno e que as ferramentas FOSS selecionadas permanecerão </w:t>
      </w:r>
      <w:r w:rsidRPr="00D31E18">
        <w:rPr>
          <w:rFonts w:ascii="Calibri" w:hAnsi="Calibri" w:cs="Calibri"/>
        </w:rPr>
        <w:lastRenderedPageBreak/>
        <w:t xml:space="preserve">gratuitas e com suporte ativo durante todo o desenvolvimento. Considera-se também que os usuários-piloto (colegas e professores) estarão disponíveis para participar dos testes de aceitação (UAT), que não haverá alterações significativas no calendário acadêmico ou no escopo curricular da disciplina durante a execução, e que a </w:t>
      </w:r>
      <w:r w:rsidR="00B911D2" w:rsidRPr="00B911D2">
        <w:rPr>
          <w:rFonts w:ascii="Calibri" w:hAnsi="Calibri" w:cs="Calibri"/>
        </w:rPr>
        <w:t>hospedagem paga do site (Hostinger, R$ 13,99/mês) permanecerá disponível durante todo o desenvolvimento. Presume-se, ainda, que o site terá a intenção de obter receita mínima por meio de publicidade em banners (Google AdSense) inseridos na página, contribuindo para a sustentabilidade financeira da hospedagem após o período inicial de desenvolvimento</w:t>
      </w:r>
      <w:r w:rsidRPr="00D31E18">
        <w:rPr>
          <w:rFonts w:ascii="Calibri" w:hAnsi="Calibri" w:cs="Calibri"/>
        </w:rPr>
        <w:t>.</w:t>
      </w:r>
    </w:p>
    <w:p w14:paraId="3B2F7AB7" w14:textId="77777777" w:rsidR="004F6A14" w:rsidRDefault="004F6A14">
      <w:pPr>
        <w:rPr>
          <w:rFonts w:ascii="Calibri" w:hAnsi="Calibri"/>
        </w:rPr>
      </w:pPr>
    </w:p>
    <w:p w14:paraId="2783830B" w14:textId="77777777" w:rsidR="004F6A14" w:rsidRDefault="004F6A14">
      <w:pPr>
        <w:rPr>
          <w:rFonts w:ascii="Calibri" w:hAnsi="Calibri"/>
        </w:rPr>
      </w:pPr>
    </w:p>
    <w:p w14:paraId="7B46F830" w14:textId="77777777" w:rsidR="004F6A14" w:rsidRDefault="00000000">
      <w:pPr>
        <w:pStyle w:val="Ttulo1"/>
        <w:ind w:hanging="4118"/>
        <w:rPr>
          <w:rFonts w:ascii="Calibri" w:hAnsi="Calibri"/>
        </w:rPr>
      </w:pPr>
      <w:bookmarkStart w:id="15" w:name="_Toc422808775"/>
      <w:r>
        <w:rPr>
          <w:rFonts w:ascii="Calibri" w:hAnsi="Calibri"/>
        </w:rPr>
        <w:t>Riscos</w:t>
      </w:r>
      <w:bookmarkEnd w:id="15"/>
    </w:p>
    <w:p w14:paraId="1A4B4E63" w14:textId="77777777" w:rsidR="0096779A" w:rsidRDefault="00D31E18" w:rsidP="00D31E18">
      <w:pPr>
        <w:rPr>
          <w:rFonts w:ascii="Calibri" w:hAnsi="Calibri" w:cs="Calibri"/>
        </w:rPr>
      </w:pPr>
      <w:r w:rsidRPr="00D31E18">
        <w:rPr>
          <w:rFonts w:ascii="Calibri" w:hAnsi="Calibri" w:cs="Calibri"/>
        </w:rPr>
        <w:t>Os principais riscos identificados para o projeto incluem a indisponibilidade ou instabilidade da API gratuita de cotação cambial, que pode comprometer o funcionamento do sistema (impacto alto), e o atraso nas entregas em razão da disponibilidade reduzida da equipe (2 pessoas, curso noturno) frente ao cronograma inegociável. Soma-se a isso o risco de erros lógicos ou de segurança em artefatos gerados por IA (SDD) caso não sejam revisados adequadamente antes da integração, a possibilidade de baixa adesão dos usuários-piloto — comprometendo a representatividade dos testes de aceitação (UAT) — e o risco de mudança de licenciamento ou descontinuação de alguma ferramenta FOSS utilizada durante o projeto. Por fim, o hardware modesto dos integrantes pode aumentar o tempo de build e execução de testes, impactando o cronograma, e há o risco de não se atingir a meta de 80% de cobertura de testes dentro do prazo disponível.</w:t>
      </w:r>
    </w:p>
    <w:p w14:paraId="761FE7D7" w14:textId="6A36E5EC" w:rsidR="0017691F" w:rsidRPr="0096779A" w:rsidRDefault="0096779A" w:rsidP="0096779A">
      <w:pPr>
        <w:rPr>
          <w:rFonts w:ascii="Calibri" w:hAnsi="Calibri" w:cs="Calibri"/>
        </w:rPr>
      </w:pPr>
      <w:r w:rsidRPr="0096779A">
        <w:rPr>
          <w:rFonts w:ascii="Calibri" w:hAnsi="Calibri" w:cs="Calibri"/>
        </w:rPr>
        <w:t>Identifica-se, ainda, o risco de o site não dispor de recursos financeiros para permanecer operacional além do primeiro ano online, uma vez que a equipe não prevê orçamento contínuo para hospedagem no longo prazo. Como estratégia de mitigação, caso a adesão de usuários e o volume de cliques se mostrem em nível mediano para a manutenção do site, serão inseridos banners publicitários na página, com cobrança de R$ 0,05 por clique, com o objetivo de cobrir os custos de hospedagem e manter o site operacional após o primeiro ano.</w:t>
      </w:r>
      <w:r>
        <w:rPr>
          <w:rFonts w:ascii="Calibri" w:hAnsi="Calibri" w:cs="Calibri"/>
        </w:rPr>
        <w:t xml:space="preserve"> Para cobrir o custo mensal de hospedagem (R$ 13,99), são necessários no mínimo 280 cliques por mês no banner publicitário, o que equivale a aproximadamente 3.358 cliques por ano (referente ao custo anual de R$ 167,88).</w:t>
      </w:r>
    </w:p>
    <w:p w14:paraId="25AC4BB1" w14:textId="77777777" w:rsidR="004F6A14" w:rsidRDefault="004F6A14">
      <w:pPr>
        <w:rPr>
          <w:rFonts w:ascii="Calibri" w:hAnsi="Calibri"/>
        </w:rPr>
      </w:pPr>
    </w:p>
    <w:p w14:paraId="5DE09ACB" w14:textId="77777777" w:rsidR="004F6A14" w:rsidRDefault="004F6A14">
      <w:pPr>
        <w:rPr>
          <w:rFonts w:ascii="Calibri" w:hAnsi="Calibri"/>
        </w:rPr>
      </w:pPr>
    </w:p>
    <w:p w14:paraId="0C9F4141" w14:textId="77777777" w:rsidR="004F6A14" w:rsidRDefault="00000000">
      <w:pPr>
        <w:pStyle w:val="Ttulo1"/>
        <w:ind w:hanging="4118"/>
        <w:rPr>
          <w:rFonts w:ascii="Calibri" w:hAnsi="Calibri"/>
        </w:rPr>
      </w:pPr>
      <w:bookmarkStart w:id="16" w:name="_Toc422808776"/>
      <w:r>
        <w:rPr>
          <w:rFonts w:ascii="Calibri" w:hAnsi="Calibri"/>
        </w:rPr>
        <w:t>Orçamento do Projeto</w:t>
      </w:r>
      <w:bookmarkEnd w:id="16"/>
    </w:p>
    <w:p w14:paraId="0CB4DA50" w14:textId="77777777" w:rsidR="00D31E18" w:rsidRDefault="00D31E18" w:rsidP="00D31E18">
      <w:pPr>
        <w:rPr>
          <w:rFonts w:ascii="Calibri" w:hAnsi="Calibri" w:cs="Calibri"/>
        </w:rPr>
      </w:pPr>
      <w:r w:rsidRPr="00D31E18">
        <w:rPr>
          <w:rFonts w:ascii="Calibri" w:hAnsi="Calibri" w:cs="Calibri"/>
        </w:rPr>
        <w:t>O projeto não conta com orçamento monetário institucional ou patrocínio, conforme a restrição de custo estabelecida na Seção 8.4. Ainda assim, a execução envolve custos operacionais mínimos, assumidos diretamente pelos dois integrantes da equipe, estimados a seguir para fins de referência.</w:t>
      </w:r>
    </w:p>
    <w:p w14:paraId="538EDC48" w14:textId="2657ADD7" w:rsidR="00D31E18" w:rsidRPr="00D31E18" w:rsidRDefault="00D31E18" w:rsidP="00D31E18">
      <w:pPr>
        <w:rPr>
          <w:rFonts w:ascii="Calibri" w:hAnsi="Calibri" w:cs="Calibri"/>
        </w:rPr>
      </w:pPr>
    </w:p>
    <w:p w14:paraId="44D3DB28" w14:textId="0C1517F2" w:rsidR="00D31E18" w:rsidRDefault="00D31E18" w:rsidP="00D31E18">
      <w:pPr>
        <w:rPr>
          <w:rFonts w:ascii="Calibri" w:hAnsi="Calibri" w:cs="Calibri"/>
        </w:rPr>
      </w:pPr>
      <w:r w:rsidRPr="00D31E18">
        <w:rPr>
          <w:rFonts w:ascii="Calibri" w:hAnsi="Calibri" w:cs="Calibri"/>
        </w:rPr>
        <w:t>A hospedagem do site é feita na Hostinger, ao custo de R$ 13,99 por mês; considerando os aproximadamente 3 meses restantes de execução (Seção 8.3), o custo total estimado com hospedagem é de R$ 41,97. O uso de ferramentas de Inteligência Artificial Generativa é simulado com base em uma assinatura da Claude</w:t>
      </w:r>
      <w:r w:rsidR="0096779A">
        <w:rPr>
          <w:rFonts w:ascii="Calibri" w:hAnsi="Calibri" w:cs="Calibri"/>
        </w:rPr>
        <w:t xml:space="preserve">, </w:t>
      </w:r>
      <w:r w:rsidRPr="00D31E18">
        <w:rPr>
          <w:rFonts w:ascii="Calibri" w:hAnsi="Calibri" w:cs="Calibri"/>
        </w:rPr>
        <w:t>aproximadamente R$ 515,00 (cotação de referência de R$ 5,15 por dólar), considerando o tempo de desenvolvimento do projeto.</w:t>
      </w:r>
    </w:p>
    <w:p w14:paraId="10741169" w14:textId="1127F44D" w:rsidR="00D31E18" w:rsidRPr="00D31E18" w:rsidRDefault="00D31E18" w:rsidP="00D31E18">
      <w:pPr>
        <w:rPr>
          <w:rFonts w:ascii="Calibri" w:hAnsi="Calibri" w:cs="Calibri"/>
        </w:rPr>
      </w:pPr>
    </w:p>
    <w:p w14:paraId="1254B85B" w14:textId="77777777" w:rsidR="00D31E18" w:rsidRDefault="00D31E18" w:rsidP="00D31E18">
      <w:pPr>
        <w:rPr>
          <w:rFonts w:ascii="Calibri" w:hAnsi="Calibri" w:cs="Calibri"/>
        </w:rPr>
      </w:pPr>
      <w:r w:rsidRPr="00D31E18">
        <w:rPr>
          <w:rFonts w:ascii="Calibri" w:hAnsi="Calibri" w:cs="Calibri"/>
        </w:rPr>
        <w:lastRenderedPageBreak/>
        <w:t>Estão previstas, ainda, duas reuniões presenciais entre os integrantes para discussão do projeto, com custo de deslocamento estimado em R$ 84,00 em passagens (média de R$ 42,00 ida e volta por reunião), R$ 160,00 em corridas de aplicativo (considerando todas as viagens) e R$ 100,00 em alimentação, totalizando R$ 344,00 em despesas de viagem. Soma-se a isso o custo estimado de R$ 200,00 com energia elétrica durante o período de desenvolvimento.</w:t>
      </w:r>
    </w:p>
    <w:p w14:paraId="0B4B5706" w14:textId="0E8B5551" w:rsidR="00D31E18" w:rsidRPr="00D31E18" w:rsidRDefault="00D31E18" w:rsidP="00D31E18">
      <w:pPr>
        <w:rPr>
          <w:rFonts w:ascii="Calibri" w:hAnsi="Calibri" w:cs="Calibri"/>
        </w:rPr>
      </w:pPr>
    </w:p>
    <w:p w14:paraId="08F6E526" w14:textId="77777777" w:rsidR="0096779A" w:rsidRDefault="00D31E18" w:rsidP="00D31E18">
      <w:pPr>
        <w:rPr>
          <w:rFonts w:ascii="Calibri" w:hAnsi="Calibri" w:cs="Calibri"/>
        </w:rPr>
      </w:pPr>
      <w:r w:rsidRPr="00D31E18">
        <w:rPr>
          <w:rFonts w:ascii="Calibri" w:hAnsi="Calibri" w:cs="Calibri"/>
        </w:rPr>
        <w:t>Consolidando os itens acima, o custo operacional total estimado do projeto é de aproximadamente R$ 1.100,97, absorvido integralmente pelos dois integrantes da equipe, sem impacto na linha de base de custos institucional, que permanece em R$ 0,00 para fins de aprovação financeira formal.</w:t>
      </w:r>
    </w:p>
    <w:p w14:paraId="318F7075" w14:textId="64220A6D" w:rsidR="0017691F" w:rsidRPr="0096779A" w:rsidRDefault="0096779A" w:rsidP="0096779A">
      <w:pPr>
        <w:rPr>
          <w:rFonts w:ascii="Calibri" w:hAnsi="Calibri" w:cs="Calibri"/>
        </w:rPr>
      </w:pPr>
      <w:r w:rsidRPr="0096779A">
        <w:rPr>
          <w:rFonts w:ascii="Calibri" w:hAnsi="Calibri" w:cs="Calibri"/>
        </w:rPr>
        <w:t>Define-se, ainda, que o projeto do site pretende permanecer online por, no mínimo, 1 (um) ano após o lançamento do MVP, o que representa um custo anual estimado de hospedagem de R$ 167,88 (R$ 13,99 × 12 meses). A estratégia de sustentabilidade financeira para viabilizar a manutenção do site além do período inicial de desenvolvimento está detalhada na Seção 10 (Riscos).</w:t>
      </w:r>
    </w:p>
    <w:p w14:paraId="43464B8B" w14:textId="77777777" w:rsidR="004F6A14" w:rsidRDefault="004F6A14">
      <w:pPr>
        <w:rPr>
          <w:rFonts w:ascii="Calibri" w:hAnsi="Calibri"/>
        </w:rPr>
      </w:pPr>
    </w:p>
    <w:p w14:paraId="7ACCEBAF" w14:textId="77777777" w:rsidR="004F6A14" w:rsidRDefault="004F6A14">
      <w:pPr>
        <w:rPr>
          <w:rFonts w:ascii="Calibri" w:hAnsi="Calibri"/>
        </w:rPr>
      </w:pPr>
    </w:p>
    <w:p w14:paraId="227A90C3" w14:textId="77777777" w:rsidR="004F6A14" w:rsidRDefault="004F6A14">
      <w:pPr>
        <w:rPr>
          <w:rFonts w:ascii="Calibri" w:hAnsi="Calibri"/>
        </w:rPr>
      </w:pPr>
    </w:p>
    <w:tbl>
      <w:tblPr>
        <w:tblW w:w="86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28" w:type="dxa"/>
          <w:right w:w="0" w:type="dxa"/>
        </w:tblCellMar>
        <w:tblLook w:val="0000" w:firstRow="0" w:lastRow="0" w:firstColumn="0" w:lastColumn="0" w:noHBand="0" w:noVBand="0"/>
      </w:tblPr>
      <w:tblGrid>
        <w:gridCol w:w="2438"/>
        <w:gridCol w:w="4678"/>
        <w:gridCol w:w="1559"/>
      </w:tblGrid>
      <w:tr w:rsidR="004F6A14" w14:paraId="32EC29D2" w14:textId="77777777">
        <w:trPr>
          <w:trHeight w:val="377"/>
        </w:trPr>
        <w:tc>
          <w:tcPr>
            <w:tcW w:w="8675" w:type="dxa"/>
            <w:gridSpan w:val="3"/>
            <w:shd w:val="clear" w:color="auto" w:fill="DBE5F1"/>
            <w:vAlign w:val="center"/>
          </w:tcPr>
          <w:p w14:paraId="531049CD" w14:textId="77777777" w:rsidR="004F6A14" w:rsidRDefault="00000000">
            <w:pPr>
              <w:jc w:val="center"/>
              <w:rPr>
                <w:rFonts w:ascii="Calibri" w:hAnsi="Calibri"/>
                <w:b/>
              </w:rPr>
            </w:pPr>
            <w:r>
              <w:rPr>
                <w:rFonts w:ascii="Calibri" w:hAnsi="Calibri"/>
                <w:b/>
              </w:rPr>
              <w:t>Aprovações</w:t>
            </w:r>
          </w:p>
        </w:tc>
      </w:tr>
      <w:tr w:rsidR="004F6A14" w14:paraId="27A4533B" w14:textId="77777777">
        <w:trPr>
          <w:trHeight w:val="283"/>
        </w:trPr>
        <w:tc>
          <w:tcPr>
            <w:tcW w:w="2438" w:type="dxa"/>
            <w:shd w:val="clear" w:color="auto" w:fill="DBE5F1"/>
            <w:vAlign w:val="center"/>
          </w:tcPr>
          <w:p w14:paraId="290D29CB" w14:textId="77777777" w:rsidR="004F6A14" w:rsidRDefault="00000000">
            <w:pPr>
              <w:jc w:val="center"/>
              <w:rPr>
                <w:rFonts w:ascii="Calibri" w:hAnsi="Calibri"/>
                <w:b/>
              </w:rPr>
            </w:pPr>
            <w:r>
              <w:rPr>
                <w:rFonts w:ascii="Calibri" w:hAnsi="Calibri"/>
                <w:b/>
              </w:rPr>
              <w:t>Participantes</w:t>
            </w:r>
          </w:p>
        </w:tc>
        <w:tc>
          <w:tcPr>
            <w:tcW w:w="4678" w:type="dxa"/>
            <w:shd w:val="clear" w:color="auto" w:fill="DBE5F1"/>
            <w:vAlign w:val="center"/>
          </w:tcPr>
          <w:p w14:paraId="790915AD" w14:textId="77777777" w:rsidR="004F6A14" w:rsidRDefault="00000000">
            <w:pPr>
              <w:jc w:val="center"/>
              <w:rPr>
                <w:rFonts w:ascii="Calibri" w:hAnsi="Calibri"/>
                <w:b/>
              </w:rPr>
            </w:pPr>
            <w:r>
              <w:rPr>
                <w:rFonts w:ascii="Calibri" w:hAnsi="Calibri"/>
                <w:b/>
              </w:rPr>
              <w:t>Assinaturas</w:t>
            </w:r>
          </w:p>
        </w:tc>
        <w:tc>
          <w:tcPr>
            <w:tcW w:w="1559" w:type="dxa"/>
            <w:shd w:val="clear" w:color="auto" w:fill="DBE5F1"/>
            <w:vAlign w:val="center"/>
          </w:tcPr>
          <w:p w14:paraId="6C91923E" w14:textId="77777777" w:rsidR="004F6A14" w:rsidRDefault="00000000">
            <w:pPr>
              <w:jc w:val="center"/>
              <w:rPr>
                <w:rFonts w:ascii="Calibri" w:hAnsi="Calibri"/>
                <w:b/>
              </w:rPr>
            </w:pPr>
            <w:r>
              <w:rPr>
                <w:rFonts w:ascii="Calibri" w:hAnsi="Calibri"/>
                <w:b/>
              </w:rPr>
              <w:t>Datas</w:t>
            </w:r>
          </w:p>
        </w:tc>
      </w:tr>
      <w:tr w:rsidR="004F6A14" w14:paraId="6DC69A70" w14:textId="77777777">
        <w:trPr>
          <w:trHeight w:val="340"/>
        </w:trPr>
        <w:tc>
          <w:tcPr>
            <w:tcW w:w="2438" w:type="dxa"/>
            <w:vAlign w:val="center"/>
          </w:tcPr>
          <w:p w14:paraId="6619B7E7" w14:textId="77777777" w:rsidR="004F6A14" w:rsidRPr="0017691F" w:rsidRDefault="00000000">
            <w:pPr>
              <w:pStyle w:val="Tabela"/>
              <w:rPr>
                <w:rFonts w:ascii="Calibri" w:hAnsi="Calibri"/>
                <w:color w:val="000000" w:themeColor="text1"/>
              </w:rPr>
            </w:pPr>
            <w:r w:rsidRPr="0017691F">
              <w:rPr>
                <w:rFonts w:ascii="Calibri" w:hAnsi="Calibri"/>
                <w:color w:val="000000" w:themeColor="text1"/>
              </w:rPr>
              <w:t>COGME</w:t>
            </w:r>
          </w:p>
        </w:tc>
        <w:tc>
          <w:tcPr>
            <w:tcW w:w="4678" w:type="dxa"/>
            <w:vAlign w:val="center"/>
          </w:tcPr>
          <w:p w14:paraId="151CD485" w14:textId="77777777" w:rsidR="0017691F" w:rsidRPr="0017691F" w:rsidRDefault="00000000">
            <w:pPr>
              <w:pStyle w:val="Verses"/>
              <w:rPr>
                <w:rFonts w:ascii="Calibri" w:hAnsi="Calibri"/>
                <w:color w:val="000000" w:themeColor="text1"/>
              </w:rPr>
            </w:pPr>
            <w:r w:rsidRPr="0017691F">
              <w:rPr>
                <w:rFonts w:ascii="Calibri" w:hAnsi="Calibri"/>
                <w:color w:val="000000" w:themeColor="text1"/>
              </w:rPr>
              <w:t xml:space="preserve">Leonardo David Siva Setti </w:t>
            </w:r>
          </w:p>
          <w:p w14:paraId="03B0FEF9" w14:textId="06BCD3FA" w:rsidR="004F6A14" w:rsidRPr="0017691F" w:rsidRDefault="00000000">
            <w:pPr>
              <w:pStyle w:val="Verses"/>
              <w:rPr>
                <w:rFonts w:ascii="Calibri" w:hAnsi="Calibri"/>
                <w:color w:val="000000" w:themeColor="text1"/>
              </w:rPr>
            </w:pPr>
            <w:r w:rsidRPr="0017691F">
              <w:rPr>
                <w:rFonts w:ascii="Calibri" w:hAnsi="Calibri"/>
                <w:color w:val="000000" w:themeColor="text1"/>
              </w:rPr>
              <w:t>Fabricio de Lima Cabral</w:t>
            </w:r>
          </w:p>
          <w:p w14:paraId="38325912" w14:textId="77777777" w:rsidR="004F6A14" w:rsidRPr="0017691F" w:rsidRDefault="004F6A14">
            <w:pPr>
              <w:rPr>
                <w:rFonts w:ascii="Calibri" w:hAnsi="Calibri"/>
                <w:color w:val="000000" w:themeColor="text1"/>
              </w:rPr>
            </w:pPr>
          </w:p>
        </w:tc>
        <w:tc>
          <w:tcPr>
            <w:tcW w:w="1559" w:type="dxa"/>
            <w:vAlign w:val="center"/>
          </w:tcPr>
          <w:p w14:paraId="7E8FCD5E" w14:textId="77777777" w:rsidR="004F6A14" w:rsidRDefault="004F6A14">
            <w:pPr>
              <w:rPr>
                <w:rFonts w:ascii="Calibri" w:hAnsi="Calibri"/>
                <w:color w:val="FF0000"/>
              </w:rPr>
            </w:pPr>
          </w:p>
        </w:tc>
      </w:tr>
      <w:tr w:rsidR="004F6A14" w14:paraId="71EEA9BF" w14:textId="77777777">
        <w:trPr>
          <w:trHeight w:val="340"/>
        </w:trPr>
        <w:tc>
          <w:tcPr>
            <w:tcW w:w="2438" w:type="dxa"/>
            <w:vAlign w:val="center"/>
          </w:tcPr>
          <w:p w14:paraId="771FAE4C" w14:textId="77777777" w:rsidR="004F6A14" w:rsidRPr="0017691F" w:rsidRDefault="00000000">
            <w:pPr>
              <w:pStyle w:val="Tabela"/>
              <w:rPr>
                <w:rFonts w:ascii="Calibri" w:hAnsi="Calibri"/>
                <w:color w:val="000000" w:themeColor="text1"/>
              </w:rPr>
            </w:pPr>
            <w:r w:rsidRPr="0017691F">
              <w:rPr>
                <w:rFonts w:ascii="Calibri" w:hAnsi="Calibri"/>
                <w:color w:val="000000" w:themeColor="text1"/>
              </w:rPr>
              <w:t>Gerente do Projeto</w:t>
            </w:r>
          </w:p>
        </w:tc>
        <w:tc>
          <w:tcPr>
            <w:tcW w:w="4678" w:type="dxa"/>
            <w:vAlign w:val="center"/>
          </w:tcPr>
          <w:p w14:paraId="156EA44E" w14:textId="77777777" w:rsidR="004F6A14" w:rsidRPr="0017691F" w:rsidRDefault="00000000">
            <w:pPr>
              <w:rPr>
                <w:rFonts w:ascii="Calibri" w:hAnsi="Calibri"/>
                <w:color w:val="000000" w:themeColor="text1"/>
              </w:rPr>
            </w:pPr>
            <w:r w:rsidRPr="0017691F">
              <w:rPr>
                <w:rFonts w:ascii="Calibri" w:hAnsi="Calibri"/>
                <w:color w:val="000000" w:themeColor="text1"/>
                <w:lang w:val="en-US"/>
              </w:rPr>
              <w:t>Leonardo David Siva Setti</w:t>
            </w:r>
          </w:p>
        </w:tc>
        <w:tc>
          <w:tcPr>
            <w:tcW w:w="1559" w:type="dxa"/>
            <w:vAlign w:val="center"/>
          </w:tcPr>
          <w:p w14:paraId="50A20034" w14:textId="77777777" w:rsidR="004F6A14" w:rsidRDefault="004F6A14">
            <w:pPr>
              <w:rPr>
                <w:rFonts w:ascii="Calibri" w:hAnsi="Calibri"/>
                <w:color w:val="FF0000"/>
              </w:rPr>
            </w:pPr>
          </w:p>
        </w:tc>
      </w:tr>
      <w:tr w:rsidR="004F6A14" w14:paraId="4FB1AFD9" w14:textId="77777777">
        <w:trPr>
          <w:trHeight w:val="340"/>
        </w:trPr>
        <w:tc>
          <w:tcPr>
            <w:tcW w:w="2438" w:type="dxa"/>
            <w:vAlign w:val="center"/>
          </w:tcPr>
          <w:p w14:paraId="6BF302F0" w14:textId="77777777" w:rsidR="004F6A14" w:rsidRPr="0017691F" w:rsidRDefault="00000000">
            <w:pPr>
              <w:pStyle w:val="Tabela"/>
              <w:rPr>
                <w:rFonts w:ascii="Calibri" w:hAnsi="Calibri"/>
                <w:color w:val="000000" w:themeColor="text1"/>
              </w:rPr>
            </w:pPr>
            <w:r w:rsidRPr="0017691F">
              <w:rPr>
                <w:rFonts w:ascii="Calibri" w:hAnsi="Calibri"/>
                <w:color w:val="000000" w:themeColor="text1"/>
              </w:rPr>
              <w:t>Cliente</w:t>
            </w:r>
          </w:p>
        </w:tc>
        <w:tc>
          <w:tcPr>
            <w:tcW w:w="4678" w:type="dxa"/>
            <w:vAlign w:val="center"/>
          </w:tcPr>
          <w:p w14:paraId="64C4A972" w14:textId="77777777" w:rsidR="004F6A14" w:rsidRPr="0017691F" w:rsidRDefault="00000000">
            <w:pPr>
              <w:rPr>
                <w:rFonts w:ascii="Calibri" w:hAnsi="Calibri"/>
                <w:color w:val="000000" w:themeColor="text1"/>
                <w:lang w:val="en-US"/>
              </w:rPr>
            </w:pPr>
            <w:r w:rsidRPr="0017691F">
              <w:rPr>
                <w:rFonts w:ascii="Calibri" w:hAnsi="Calibri"/>
                <w:color w:val="000000" w:themeColor="text1"/>
                <w:lang w:val="en-US"/>
              </w:rPr>
              <w:t>Nivaldo Carleto</w:t>
            </w:r>
          </w:p>
        </w:tc>
        <w:tc>
          <w:tcPr>
            <w:tcW w:w="1559" w:type="dxa"/>
            <w:vAlign w:val="center"/>
          </w:tcPr>
          <w:p w14:paraId="67A568C8" w14:textId="77777777" w:rsidR="004F6A14" w:rsidRDefault="004F6A14">
            <w:pPr>
              <w:rPr>
                <w:rFonts w:ascii="Calibri" w:hAnsi="Calibri"/>
                <w:color w:val="FF0000"/>
              </w:rPr>
            </w:pPr>
          </w:p>
        </w:tc>
      </w:tr>
      <w:tr w:rsidR="004F6A14" w14:paraId="7DF20D48" w14:textId="77777777">
        <w:trPr>
          <w:trHeight w:val="340"/>
        </w:trPr>
        <w:tc>
          <w:tcPr>
            <w:tcW w:w="2438" w:type="dxa"/>
            <w:vAlign w:val="center"/>
          </w:tcPr>
          <w:p w14:paraId="6EB406F3" w14:textId="77777777" w:rsidR="004F6A14" w:rsidRDefault="00000000">
            <w:pPr>
              <w:pStyle w:val="Tabela"/>
              <w:rPr>
                <w:rFonts w:ascii="Calibri" w:hAnsi="Calibri"/>
              </w:rPr>
            </w:pPr>
            <w:r>
              <w:rPr>
                <w:rFonts w:ascii="Calibri" w:hAnsi="Calibri"/>
              </w:rPr>
              <w:t>Patrocinador</w:t>
            </w:r>
          </w:p>
        </w:tc>
        <w:tc>
          <w:tcPr>
            <w:tcW w:w="4678" w:type="dxa"/>
            <w:vAlign w:val="center"/>
          </w:tcPr>
          <w:p w14:paraId="0B7B806E" w14:textId="77777777" w:rsidR="004F6A14" w:rsidRDefault="00000000">
            <w:pPr>
              <w:rPr>
                <w:rFonts w:ascii="Calibri" w:hAnsi="Calibri"/>
                <w:lang w:val="en-US"/>
              </w:rPr>
            </w:pPr>
            <w:r>
              <w:rPr>
                <w:rFonts w:ascii="Calibri" w:hAnsi="Calibri"/>
                <w:lang w:val="en-US"/>
              </w:rPr>
              <w:t>N/A</w:t>
            </w:r>
          </w:p>
        </w:tc>
        <w:tc>
          <w:tcPr>
            <w:tcW w:w="1559" w:type="dxa"/>
            <w:vAlign w:val="center"/>
          </w:tcPr>
          <w:p w14:paraId="1BFAC205" w14:textId="77777777" w:rsidR="004F6A14" w:rsidRDefault="004F6A14">
            <w:pPr>
              <w:rPr>
                <w:rFonts w:ascii="Calibri" w:hAnsi="Calibri"/>
              </w:rPr>
            </w:pPr>
          </w:p>
        </w:tc>
      </w:tr>
      <w:tr w:rsidR="004F6A14" w14:paraId="1CBDDA62" w14:textId="77777777">
        <w:trPr>
          <w:trHeight w:val="340"/>
        </w:trPr>
        <w:tc>
          <w:tcPr>
            <w:tcW w:w="2438" w:type="dxa"/>
            <w:vAlign w:val="center"/>
          </w:tcPr>
          <w:p w14:paraId="49F490B2" w14:textId="77777777" w:rsidR="004F6A14" w:rsidRDefault="00000000">
            <w:pPr>
              <w:pStyle w:val="Tabela"/>
              <w:rPr>
                <w:rFonts w:ascii="Calibri" w:hAnsi="Calibri"/>
              </w:rPr>
            </w:pPr>
            <w:r>
              <w:rPr>
                <w:rFonts w:ascii="Calibri" w:hAnsi="Calibri"/>
              </w:rPr>
              <w:t>Fornecedor</w:t>
            </w:r>
          </w:p>
        </w:tc>
        <w:tc>
          <w:tcPr>
            <w:tcW w:w="4678" w:type="dxa"/>
            <w:vAlign w:val="center"/>
          </w:tcPr>
          <w:p w14:paraId="465FDB26" w14:textId="77777777" w:rsidR="004F6A14" w:rsidRDefault="00000000">
            <w:pPr>
              <w:rPr>
                <w:rFonts w:ascii="Calibri" w:hAnsi="Calibri"/>
                <w:lang w:val="en-US"/>
              </w:rPr>
            </w:pPr>
            <w:r>
              <w:rPr>
                <w:rFonts w:ascii="Calibri" w:hAnsi="Calibri"/>
                <w:lang w:val="en-US"/>
              </w:rPr>
              <w:t>N/A</w:t>
            </w:r>
          </w:p>
        </w:tc>
        <w:tc>
          <w:tcPr>
            <w:tcW w:w="1559" w:type="dxa"/>
            <w:vAlign w:val="center"/>
          </w:tcPr>
          <w:p w14:paraId="66671C84" w14:textId="77777777" w:rsidR="004F6A14" w:rsidRDefault="004F6A14">
            <w:pPr>
              <w:rPr>
                <w:rFonts w:ascii="Calibri" w:hAnsi="Calibri"/>
              </w:rPr>
            </w:pPr>
          </w:p>
        </w:tc>
      </w:tr>
      <w:tr w:rsidR="004F6A14" w14:paraId="7583546B" w14:textId="77777777">
        <w:trPr>
          <w:trHeight w:val="340"/>
        </w:trPr>
        <w:tc>
          <w:tcPr>
            <w:tcW w:w="2438" w:type="dxa"/>
            <w:vAlign w:val="center"/>
          </w:tcPr>
          <w:p w14:paraId="3A6FA0B1" w14:textId="77777777" w:rsidR="004F6A14" w:rsidRDefault="00000000">
            <w:pPr>
              <w:pStyle w:val="Tabela"/>
              <w:rPr>
                <w:rFonts w:ascii="Calibri" w:hAnsi="Calibri"/>
              </w:rPr>
            </w:pPr>
            <w:r>
              <w:rPr>
                <w:rFonts w:ascii="Calibri" w:hAnsi="Calibri"/>
              </w:rPr>
              <w:t>Investidor</w:t>
            </w:r>
          </w:p>
        </w:tc>
        <w:tc>
          <w:tcPr>
            <w:tcW w:w="4678" w:type="dxa"/>
            <w:vAlign w:val="center"/>
          </w:tcPr>
          <w:p w14:paraId="67747DE4" w14:textId="77777777" w:rsidR="004F6A14" w:rsidRDefault="00000000">
            <w:pPr>
              <w:rPr>
                <w:rFonts w:ascii="Calibri" w:hAnsi="Calibri"/>
                <w:lang w:val="en-US"/>
              </w:rPr>
            </w:pPr>
            <w:r>
              <w:rPr>
                <w:rFonts w:ascii="Calibri" w:hAnsi="Calibri"/>
                <w:lang w:val="en-US"/>
              </w:rPr>
              <w:t>N/A</w:t>
            </w:r>
          </w:p>
        </w:tc>
        <w:tc>
          <w:tcPr>
            <w:tcW w:w="1559" w:type="dxa"/>
            <w:vAlign w:val="center"/>
          </w:tcPr>
          <w:p w14:paraId="7B0E7AA0" w14:textId="77777777" w:rsidR="004F6A14" w:rsidRDefault="004F6A14">
            <w:pPr>
              <w:rPr>
                <w:rFonts w:ascii="Calibri" w:hAnsi="Calibri"/>
              </w:rPr>
            </w:pPr>
          </w:p>
        </w:tc>
      </w:tr>
      <w:tr w:rsidR="004F6A14" w14:paraId="36290139" w14:textId="77777777">
        <w:trPr>
          <w:trHeight w:val="340"/>
        </w:trPr>
        <w:tc>
          <w:tcPr>
            <w:tcW w:w="2438" w:type="dxa"/>
            <w:vAlign w:val="center"/>
          </w:tcPr>
          <w:p w14:paraId="4A4A764B" w14:textId="77777777" w:rsidR="004F6A14" w:rsidRDefault="00000000">
            <w:pPr>
              <w:pStyle w:val="Tabela"/>
              <w:rPr>
                <w:rFonts w:ascii="Calibri" w:hAnsi="Calibri"/>
              </w:rPr>
            </w:pPr>
            <w:r>
              <w:rPr>
                <w:rFonts w:ascii="Calibri" w:hAnsi="Calibri"/>
              </w:rPr>
              <w:t>Faculdade Parceira</w:t>
            </w:r>
          </w:p>
        </w:tc>
        <w:tc>
          <w:tcPr>
            <w:tcW w:w="4678" w:type="dxa"/>
            <w:vAlign w:val="center"/>
          </w:tcPr>
          <w:p w14:paraId="25A90AF7" w14:textId="77777777" w:rsidR="004F6A14" w:rsidRPr="00BE66B0" w:rsidRDefault="00000000">
            <w:pPr>
              <w:rPr>
                <w:rFonts w:ascii="Calibri" w:hAnsi="Calibri"/>
              </w:rPr>
            </w:pPr>
            <w:r w:rsidRPr="00BE66B0">
              <w:rPr>
                <w:rFonts w:ascii="Calibri" w:hAnsi="Calibri"/>
              </w:rPr>
              <w:t xml:space="preserve">FATEC Marlene Maria </w:t>
            </w:r>
            <w:r w:rsidRPr="0017691F">
              <w:rPr>
                <w:rFonts w:ascii="Calibri" w:hAnsi="Calibri"/>
                <w:color w:val="000000" w:themeColor="text1"/>
              </w:rPr>
              <w:t>Miletta Servidoni</w:t>
            </w:r>
          </w:p>
        </w:tc>
        <w:tc>
          <w:tcPr>
            <w:tcW w:w="1559" w:type="dxa"/>
            <w:vAlign w:val="center"/>
          </w:tcPr>
          <w:p w14:paraId="611678E6" w14:textId="77777777" w:rsidR="004F6A14" w:rsidRDefault="004F6A14">
            <w:pPr>
              <w:rPr>
                <w:rFonts w:ascii="Calibri" w:hAnsi="Calibri"/>
              </w:rPr>
            </w:pPr>
          </w:p>
        </w:tc>
      </w:tr>
      <w:tr w:rsidR="004F6A14" w14:paraId="608E047E" w14:textId="77777777">
        <w:trPr>
          <w:trHeight w:val="340"/>
        </w:trPr>
        <w:tc>
          <w:tcPr>
            <w:tcW w:w="2438" w:type="dxa"/>
            <w:vAlign w:val="center"/>
          </w:tcPr>
          <w:p w14:paraId="5E20B03C" w14:textId="77777777" w:rsidR="004F6A14" w:rsidRDefault="00000000">
            <w:pPr>
              <w:pStyle w:val="Tabela"/>
              <w:rPr>
                <w:rFonts w:ascii="Calibri" w:hAnsi="Calibri"/>
              </w:rPr>
            </w:pPr>
            <w:r>
              <w:rPr>
                <w:rFonts w:ascii="Calibri" w:hAnsi="Calibri"/>
              </w:rPr>
              <w:t>Empresa Parceira</w:t>
            </w:r>
          </w:p>
        </w:tc>
        <w:tc>
          <w:tcPr>
            <w:tcW w:w="4678" w:type="dxa"/>
            <w:vAlign w:val="center"/>
          </w:tcPr>
          <w:p w14:paraId="2715E768" w14:textId="77777777" w:rsidR="004F6A14" w:rsidRDefault="00000000">
            <w:pPr>
              <w:rPr>
                <w:rFonts w:ascii="Calibri" w:hAnsi="Calibri"/>
                <w:lang w:val="en-US"/>
              </w:rPr>
            </w:pPr>
            <w:r>
              <w:rPr>
                <w:rFonts w:ascii="Calibri" w:hAnsi="Calibri"/>
                <w:lang w:val="en-US"/>
              </w:rPr>
              <w:t>N/A</w:t>
            </w:r>
          </w:p>
        </w:tc>
        <w:tc>
          <w:tcPr>
            <w:tcW w:w="1559" w:type="dxa"/>
            <w:vAlign w:val="center"/>
          </w:tcPr>
          <w:p w14:paraId="0E5B530E" w14:textId="77777777" w:rsidR="004F6A14" w:rsidRDefault="004F6A14">
            <w:pPr>
              <w:rPr>
                <w:rFonts w:ascii="Calibri" w:hAnsi="Calibri"/>
              </w:rPr>
            </w:pPr>
          </w:p>
        </w:tc>
      </w:tr>
    </w:tbl>
    <w:p w14:paraId="434F4FC2" w14:textId="77777777" w:rsidR="004F6A14" w:rsidRDefault="004F6A14">
      <w:pPr>
        <w:rPr>
          <w:rFonts w:ascii="Calibri" w:hAnsi="Calibri"/>
        </w:rPr>
      </w:pPr>
    </w:p>
    <w:p w14:paraId="54B3943A" w14:textId="71CB8849" w:rsidR="00AE7B44" w:rsidRDefault="00AE7B44">
      <w:pPr>
        <w:rPr>
          <w:rFonts w:ascii="Calibri" w:hAnsi="Calibri"/>
        </w:rPr>
      </w:pPr>
    </w:p>
    <w:sectPr w:rsidR="00AE7B44">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leonardo" w:date="2026-08-25T14:17:00Z" w:initials="l">
    <w:p w14:paraId="084A4B3E" w14:textId="77777777" w:rsidR="004F6A14" w:rsidRDefault="007D6C04">
      <w:pPr>
        <w:pStyle w:val="Textodecomentrio"/>
        <w:numPr>
          <w:ilvl w:val="0"/>
          <w:numId w:val="2"/>
        </w:numPr>
      </w:pPr>
      <w:r>
        <w:rPr>
          <w:rStyle w:val="Refdecomentrio"/>
        </w:rPr>
        <w:annotationRef/>
      </w:r>
      <w:r>
        <w:t xml:space="preserve"> Verificar com o Profº Dr. Nivaldo a possibilidade da apresentação da EAP em cores e a divisão da mesma eap em seções divididas</w:t>
      </w:r>
    </w:p>
    <w:p w14:paraId="253538A8" w14:textId="77777777" w:rsidR="004F6A14" w:rsidRDefault="00000000">
      <w:pPr>
        <w:pStyle w:val="Textodecomentrio"/>
        <w:numPr>
          <w:ilvl w:val="0"/>
          <w:numId w:val="2"/>
        </w:numPr>
      </w:pPr>
      <w:r>
        <w:t xml:space="preserve"> Verificar se é permitida a identificação por índice de cada Fase da Eap</w:t>
      </w:r>
    </w:p>
  </w:comment>
  <w:comment w:id="13" w:author="leonardo" w:date="2026-08-25T14:16:00Z" w:initials="l">
    <w:p w14:paraId="05CB422D" w14:textId="77777777" w:rsidR="004F6A14" w:rsidRDefault="007D6C04">
      <w:pPr>
        <w:pStyle w:val="Textodecomentrio"/>
      </w:pPr>
      <w:r>
        <w:rPr>
          <w:rStyle w:val="Refdecomentrio"/>
        </w:rPr>
        <w:annotationRef/>
      </w:r>
      <w:r>
        <w:t>Verificar com o Profº Dr. Nivaldo a viabilidade desta informação.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3538A8" w15:done="0"/>
  <w15:commentEx w15:paraId="05CB422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3538A8" w16cid:durableId="44144349"/>
  <w16cid:commentId w16cid:paraId="05CB422D" w16cid:durableId="00000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09DA" w14:textId="77777777" w:rsidR="00DB408C" w:rsidRDefault="00DB408C">
      <w:r>
        <w:separator/>
      </w:r>
    </w:p>
  </w:endnote>
  <w:endnote w:type="continuationSeparator" w:id="0">
    <w:p w14:paraId="69C30A77" w14:textId="77777777" w:rsidR="00DB408C" w:rsidRDefault="00DB4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9B45" w14:textId="77777777" w:rsidR="00BE66B0" w:rsidRDefault="00BE66B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54" w:type="dxa"/>
      <w:jc w:val="center"/>
      <w:tblBorders>
        <w:top w:val="single" w:sz="4" w:space="0" w:color="auto"/>
      </w:tblBorders>
      <w:tblLook w:val="0000" w:firstRow="0" w:lastRow="0" w:firstColumn="0" w:lastColumn="0" w:noHBand="0" w:noVBand="0"/>
    </w:tblPr>
    <w:tblGrid>
      <w:gridCol w:w="3452"/>
      <w:gridCol w:w="5302"/>
    </w:tblGrid>
    <w:tr w:rsidR="004F6A14" w14:paraId="64194816" w14:textId="77777777">
      <w:trPr>
        <w:jc w:val="center"/>
      </w:trPr>
      <w:tc>
        <w:tcPr>
          <w:tcW w:w="3452" w:type="dxa"/>
          <w:vAlign w:val="center"/>
        </w:tcPr>
        <w:p w14:paraId="2D0D7062" w14:textId="77777777" w:rsidR="004F6A14" w:rsidRDefault="00000000">
          <w:pPr>
            <w:pStyle w:val="Rodap"/>
            <w:spacing w:before="120" w:after="120"/>
            <w:rPr>
              <w:color w:val="244061"/>
            </w:rPr>
          </w:pPr>
          <w:r>
            <w:rPr>
              <w:color w:val="244061"/>
            </w:rPr>
            <w:fldChar w:fldCharType="begin"/>
          </w:r>
          <w:r>
            <w:rPr>
              <w:color w:val="244061"/>
            </w:rPr>
            <w:instrText xml:space="preserve"> FILENAME </w:instrText>
          </w:r>
          <w:r>
            <w:rPr>
              <w:color w:val="244061"/>
            </w:rPr>
            <w:fldChar w:fldCharType="separate"/>
          </w:r>
          <w:r>
            <w:rPr>
              <w:color w:val="244061"/>
              <w:lang w:eastAsia="pt-BR"/>
            </w:rPr>
            <w:t>Termo de Abertura do Projeto.docx</w:t>
          </w:r>
          <w:r>
            <w:rPr>
              <w:color w:val="244061"/>
            </w:rPr>
            <w:fldChar w:fldCharType="end"/>
          </w:r>
        </w:p>
      </w:tc>
      <w:tc>
        <w:tcPr>
          <w:tcW w:w="5302" w:type="dxa"/>
          <w:vAlign w:val="center"/>
        </w:tcPr>
        <w:p w14:paraId="779D2ECC" w14:textId="77777777" w:rsidR="004F6A14" w:rsidRDefault="00000000">
          <w:pPr>
            <w:pStyle w:val="Rodap"/>
            <w:spacing w:before="120" w:after="120"/>
            <w:jc w:val="right"/>
            <w:rPr>
              <w:color w:val="244061"/>
            </w:rPr>
          </w:pPr>
          <w:r>
            <w:rPr>
              <w:color w:val="244061"/>
            </w:rPr>
            <w:t xml:space="preserve">Página </w:t>
          </w:r>
          <w:r>
            <w:rPr>
              <w:color w:val="244061"/>
            </w:rPr>
            <w:fldChar w:fldCharType="begin"/>
          </w:r>
          <w:r>
            <w:rPr>
              <w:color w:val="244061"/>
            </w:rPr>
            <w:instrText xml:space="preserve"> PAGE </w:instrText>
          </w:r>
          <w:r>
            <w:rPr>
              <w:color w:val="244061"/>
            </w:rPr>
            <w:fldChar w:fldCharType="separate"/>
          </w:r>
          <w:r>
            <w:rPr>
              <w:color w:val="244061"/>
              <w:lang w:eastAsia="pt-BR"/>
            </w:rPr>
            <w:t>3</w:t>
          </w:r>
          <w:r>
            <w:rPr>
              <w:color w:val="244061"/>
            </w:rPr>
            <w:fldChar w:fldCharType="end"/>
          </w:r>
          <w:r>
            <w:rPr>
              <w:color w:val="244061"/>
            </w:rPr>
            <w:t xml:space="preserve"> de </w:t>
          </w:r>
          <w:r>
            <w:rPr>
              <w:color w:val="244061"/>
            </w:rPr>
            <w:fldChar w:fldCharType="begin"/>
          </w:r>
          <w:r>
            <w:rPr>
              <w:color w:val="244061"/>
            </w:rPr>
            <w:instrText xml:space="preserve"> NUMPAGES </w:instrText>
          </w:r>
          <w:r>
            <w:rPr>
              <w:color w:val="244061"/>
            </w:rPr>
            <w:fldChar w:fldCharType="separate"/>
          </w:r>
          <w:r>
            <w:rPr>
              <w:color w:val="244061"/>
              <w:lang w:eastAsia="pt-BR"/>
            </w:rPr>
            <w:t>3</w:t>
          </w:r>
          <w:r>
            <w:rPr>
              <w:color w:val="244061"/>
            </w:rPr>
            <w:fldChar w:fldCharType="end"/>
          </w:r>
        </w:p>
      </w:tc>
    </w:tr>
    <w:tr w:rsidR="004F6A14" w14:paraId="5B35348E" w14:textId="77777777">
      <w:trPr>
        <w:jc w:val="center"/>
      </w:trPr>
      <w:tc>
        <w:tcPr>
          <w:tcW w:w="3452" w:type="dxa"/>
          <w:vAlign w:val="center"/>
        </w:tcPr>
        <w:p w14:paraId="38EF5720" w14:textId="77777777" w:rsidR="004F6A14" w:rsidRDefault="00000000">
          <w:pPr>
            <w:pStyle w:val="Rodap"/>
            <w:spacing w:before="120" w:after="120"/>
            <w:rPr>
              <w:color w:val="244061"/>
            </w:rPr>
          </w:pPr>
          <w:r>
            <w:rPr>
              <w:color w:val="244061"/>
            </w:rPr>
            <w:t>PMO Escritório de Projetos</w:t>
          </w:r>
        </w:p>
      </w:tc>
      <w:tc>
        <w:tcPr>
          <w:tcW w:w="5302" w:type="dxa"/>
          <w:vAlign w:val="center"/>
        </w:tcPr>
        <w:p w14:paraId="50EE2603" w14:textId="77777777" w:rsidR="004F6A14" w:rsidRDefault="00000000">
          <w:pPr>
            <w:pStyle w:val="Rodap"/>
            <w:spacing w:before="120" w:after="120"/>
            <w:jc w:val="right"/>
            <w:rPr>
              <w:color w:val="244061"/>
            </w:rPr>
          </w:pPr>
          <w:hyperlink r:id="rId1" w:history="1">
            <w:r>
              <w:rPr>
                <w:rStyle w:val="Hyperlink"/>
              </w:rPr>
              <w:t>http://escritoriodeprojetos.com.br</w:t>
            </w:r>
          </w:hyperlink>
        </w:p>
      </w:tc>
    </w:tr>
  </w:tbl>
  <w:p w14:paraId="232E01E8" w14:textId="77777777" w:rsidR="004F6A14" w:rsidRDefault="004F6A1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435B" w14:textId="77777777" w:rsidR="00BE66B0" w:rsidRDefault="00BE66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930D0" w14:textId="77777777" w:rsidR="00DB408C" w:rsidRDefault="00DB408C">
      <w:r>
        <w:separator/>
      </w:r>
    </w:p>
  </w:footnote>
  <w:footnote w:type="continuationSeparator" w:id="0">
    <w:p w14:paraId="4E8D3826" w14:textId="77777777" w:rsidR="00DB408C" w:rsidRDefault="00DB4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0078" w14:textId="77777777" w:rsidR="00BE66B0" w:rsidRDefault="00BE66B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92"/>
      <w:gridCol w:w="1956"/>
    </w:tblGrid>
    <w:tr w:rsidR="004F6A14" w14:paraId="6C229CBD" w14:textId="77777777">
      <w:trPr>
        <w:trHeight w:val="567"/>
        <w:jc w:val="center"/>
      </w:trPr>
      <w:tc>
        <w:tcPr>
          <w:tcW w:w="6492" w:type="dxa"/>
          <w:vAlign w:val="center"/>
        </w:tcPr>
        <w:p w14:paraId="66546F30" w14:textId="77777777" w:rsidR="004F6A14" w:rsidRDefault="00000000">
          <w:pPr>
            <w:spacing w:after="240"/>
            <w:jc w:val="center"/>
            <w:rPr>
              <w:rFonts w:ascii="Calibri" w:eastAsia="Times" w:hAnsi="Calibri"/>
              <w:b/>
              <w:bCs/>
              <w:lang w:eastAsia="pt-BR"/>
            </w:rPr>
          </w:pPr>
          <w:r>
            <w:rPr>
              <w:rFonts w:ascii="Calibri" w:eastAsia="Times" w:hAnsi="Calibri"/>
              <w:b/>
              <w:bCs/>
              <w:sz w:val="20"/>
              <w:szCs w:val="20"/>
              <w:lang w:eastAsia="pt-BR"/>
            </w:rPr>
            <w:fldChar w:fldCharType="begin"/>
          </w:r>
          <w:r>
            <w:rPr>
              <w:rFonts w:ascii="Calibri" w:eastAsia="Times" w:hAnsi="Calibri"/>
              <w:b/>
              <w:bCs/>
              <w:lang w:eastAsia="pt-BR"/>
            </w:rPr>
            <w:instrText xml:space="preserve"> TITLE   \* MERGEFORMAT </w:instrText>
          </w:r>
          <w:r>
            <w:rPr>
              <w:rFonts w:ascii="Calibri" w:eastAsia="Times" w:hAnsi="Calibri"/>
              <w:b/>
              <w:bCs/>
              <w:sz w:val="20"/>
              <w:szCs w:val="20"/>
              <w:lang w:eastAsia="pt-BR"/>
            </w:rPr>
            <w:fldChar w:fldCharType="separate"/>
          </w:r>
          <w:r>
            <w:rPr>
              <w:rFonts w:ascii="Calibri" w:eastAsia="Times" w:hAnsi="Calibri"/>
              <w:b/>
              <w:bCs/>
              <w:lang w:eastAsia="pt-BR"/>
            </w:rPr>
            <w:t>Termo de Abertura do Projeto</w:t>
          </w:r>
          <w:r>
            <w:rPr>
              <w:rFonts w:ascii="Calibri" w:eastAsia="Times" w:hAnsi="Calibri"/>
              <w:b/>
              <w:bCs/>
              <w:sz w:val="20"/>
              <w:szCs w:val="20"/>
              <w:lang w:eastAsia="pt-BR"/>
            </w:rPr>
            <w:fldChar w:fldCharType="end"/>
          </w:r>
        </w:p>
      </w:tc>
      <w:tc>
        <w:tcPr>
          <w:tcW w:w="1956" w:type="dxa"/>
          <w:vMerge w:val="restart"/>
          <w:vAlign w:val="center"/>
        </w:tcPr>
        <w:p w14:paraId="503A6ADE" w14:textId="5A45C9D1" w:rsidR="004F6A14" w:rsidRDefault="007D6C04">
          <w:pPr>
            <w:pStyle w:val="Descrio"/>
            <w:spacing w:after="240"/>
            <w:jc w:val="center"/>
          </w:pPr>
          <w:r>
            <w:rPr>
              <w:noProof/>
              <w:lang w:val="pt-BR"/>
            </w:rPr>
            <w:drawing>
              <wp:inline distT="0" distB="0" distL="0" distR="0" wp14:anchorId="7424C532" wp14:editId="7DC3C411">
                <wp:extent cx="1104900" cy="485775"/>
                <wp:effectExtent l="0" t="0" r="0" b="0"/>
                <wp:docPr id="1"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485775"/>
                        </a:xfrm>
                        <a:prstGeom prst="rect">
                          <a:avLst/>
                        </a:prstGeom>
                        <a:noFill/>
                        <a:ln>
                          <a:noFill/>
                        </a:ln>
                      </pic:spPr>
                    </pic:pic>
                  </a:graphicData>
                </a:graphic>
              </wp:inline>
            </w:drawing>
          </w:r>
        </w:p>
      </w:tc>
    </w:tr>
    <w:tr w:rsidR="004F6A14" w14:paraId="7E5B5BE6" w14:textId="77777777">
      <w:trPr>
        <w:trHeight w:val="567"/>
        <w:jc w:val="center"/>
      </w:trPr>
      <w:tc>
        <w:tcPr>
          <w:tcW w:w="6492" w:type="dxa"/>
          <w:vAlign w:val="center"/>
        </w:tcPr>
        <w:p w14:paraId="06E3F38D" w14:textId="77777777" w:rsidR="004F6A14" w:rsidRPr="00BE66B0" w:rsidRDefault="00000000">
          <w:pPr>
            <w:pStyle w:val="Cabealho"/>
            <w:spacing w:after="240"/>
            <w:jc w:val="center"/>
            <w:rPr>
              <w:rFonts w:ascii="Calibri" w:eastAsia="Times" w:hAnsi="Calibri"/>
              <w:b/>
              <w:bCs/>
              <w:lang w:eastAsia="pt-BR"/>
            </w:rPr>
          </w:pPr>
          <w:r w:rsidRPr="00BE66B0">
            <w:rPr>
              <w:rFonts w:ascii="Calibri" w:eastAsia="Times" w:hAnsi="Calibri"/>
              <w:b/>
              <w:bCs/>
              <w:lang w:eastAsia="pt-BR"/>
            </w:rPr>
            <w:t>COGME - Conversor de Ganhos em Moeda Estrangeira</w:t>
          </w:r>
        </w:p>
      </w:tc>
      <w:tc>
        <w:tcPr>
          <w:tcW w:w="1956" w:type="dxa"/>
          <w:vMerge/>
          <w:vAlign w:val="center"/>
        </w:tcPr>
        <w:p w14:paraId="7203297C" w14:textId="77777777" w:rsidR="004F6A14" w:rsidRDefault="004F6A14">
          <w:pPr>
            <w:pStyle w:val="Cabealho"/>
            <w:spacing w:after="240"/>
            <w:jc w:val="both"/>
            <w:rPr>
              <w:rFonts w:eastAsia="Times"/>
              <w:b/>
              <w:sz w:val="20"/>
              <w:szCs w:val="20"/>
              <w:lang w:eastAsia="pt-BR"/>
            </w:rPr>
          </w:pPr>
        </w:p>
      </w:tc>
    </w:tr>
  </w:tbl>
  <w:p w14:paraId="11E18F74" w14:textId="77777777" w:rsidR="004F6A14" w:rsidRDefault="004F6A1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AF79" w14:textId="77777777" w:rsidR="00BE66B0" w:rsidRDefault="00BE66B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747516"/>
    <w:multiLevelType w:val="singleLevel"/>
    <w:tmpl w:val="B7747516"/>
    <w:lvl w:ilvl="0">
      <w:start w:val="1"/>
      <w:numFmt w:val="decimal"/>
      <w:suff w:val="space"/>
      <w:lvlText w:val="%1."/>
      <w:lvlJc w:val="left"/>
    </w:lvl>
  </w:abstractNum>
  <w:abstractNum w:abstractNumId="1" w15:restartNumberingAfterBreak="0">
    <w:nsid w:val="EFFF3F5D"/>
    <w:multiLevelType w:val="singleLevel"/>
    <w:tmpl w:val="EFFF3F5D"/>
    <w:lvl w:ilvl="0">
      <w:start w:val="1"/>
      <w:numFmt w:val="decimal"/>
      <w:lvlText w:val="%1."/>
      <w:lvlJc w:val="left"/>
      <w:pPr>
        <w:tabs>
          <w:tab w:val="num" w:pos="425"/>
        </w:tabs>
        <w:ind w:left="425" w:hanging="425"/>
      </w:pPr>
      <w:rPr>
        <w:rFonts w:hint="default"/>
      </w:rPr>
    </w:lvl>
  </w:abstractNum>
  <w:abstractNum w:abstractNumId="2" w15:restartNumberingAfterBreak="0">
    <w:nsid w:val="FCD6881B"/>
    <w:multiLevelType w:val="multilevel"/>
    <w:tmpl w:val="FCD6881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FFFFFF7C"/>
    <w:multiLevelType w:val="singleLevel"/>
    <w:tmpl w:val="BA7CA912"/>
    <w:lvl w:ilvl="0">
      <w:start w:val="1"/>
      <w:numFmt w:val="decimal"/>
      <w:pStyle w:val="Numerada5"/>
      <w:lvlText w:val="%1."/>
      <w:lvlJc w:val="left"/>
      <w:pPr>
        <w:tabs>
          <w:tab w:val="num" w:pos="1492"/>
        </w:tabs>
        <w:ind w:left="1492" w:hanging="360"/>
      </w:pPr>
    </w:lvl>
  </w:abstractNum>
  <w:abstractNum w:abstractNumId="4" w15:restartNumberingAfterBreak="0">
    <w:nsid w:val="FFFFFF7D"/>
    <w:multiLevelType w:val="singleLevel"/>
    <w:tmpl w:val="1070D5B4"/>
    <w:lvl w:ilvl="0">
      <w:start w:val="1"/>
      <w:numFmt w:val="decimal"/>
      <w:pStyle w:val="Numerada4"/>
      <w:lvlText w:val="%1."/>
      <w:lvlJc w:val="left"/>
      <w:pPr>
        <w:tabs>
          <w:tab w:val="num" w:pos="1209"/>
        </w:tabs>
        <w:ind w:left="1209" w:hanging="360"/>
      </w:pPr>
    </w:lvl>
  </w:abstractNum>
  <w:abstractNum w:abstractNumId="5" w15:restartNumberingAfterBreak="0">
    <w:nsid w:val="FFFFFF7E"/>
    <w:multiLevelType w:val="singleLevel"/>
    <w:tmpl w:val="7EC61A9E"/>
    <w:lvl w:ilvl="0">
      <w:start w:val="1"/>
      <w:numFmt w:val="decimal"/>
      <w:pStyle w:val="Numerada3"/>
      <w:lvlText w:val="%1."/>
      <w:lvlJc w:val="left"/>
      <w:pPr>
        <w:tabs>
          <w:tab w:val="num" w:pos="926"/>
        </w:tabs>
        <w:ind w:left="926" w:hanging="360"/>
      </w:pPr>
    </w:lvl>
  </w:abstractNum>
  <w:abstractNum w:abstractNumId="6" w15:restartNumberingAfterBreak="0">
    <w:nsid w:val="FFFFFF7F"/>
    <w:multiLevelType w:val="singleLevel"/>
    <w:tmpl w:val="4FE8116C"/>
    <w:lvl w:ilvl="0">
      <w:start w:val="1"/>
      <w:numFmt w:val="decimal"/>
      <w:pStyle w:val="Numerada2"/>
      <w:lvlText w:val="%1."/>
      <w:lvlJc w:val="left"/>
      <w:pPr>
        <w:tabs>
          <w:tab w:val="num" w:pos="643"/>
        </w:tabs>
        <w:ind w:left="643" w:hanging="360"/>
      </w:pPr>
    </w:lvl>
  </w:abstractNum>
  <w:abstractNum w:abstractNumId="7" w15:restartNumberingAfterBreak="0">
    <w:nsid w:val="FFFFFF80"/>
    <w:multiLevelType w:val="singleLevel"/>
    <w:tmpl w:val="98BAA59C"/>
    <w:lvl w:ilvl="0">
      <w:start w:val="1"/>
      <w:numFmt w:val="bullet"/>
      <w:pStyle w:val="Commarcadores5"/>
      <w:lvlText w:val=""/>
      <w:lvlJc w:val="left"/>
      <w:pPr>
        <w:tabs>
          <w:tab w:val="num" w:pos="1492"/>
        </w:tabs>
        <w:ind w:left="1492" w:hanging="360"/>
      </w:pPr>
      <w:rPr>
        <w:rFonts w:ascii="Symbol" w:hAnsi="Symbol" w:hint="default"/>
      </w:rPr>
    </w:lvl>
  </w:abstractNum>
  <w:abstractNum w:abstractNumId="8" w15:restartNumberingAfterBreak="0">
    <w:nsid w:val="FFFFFF81"/>
    <w:multiLevelType w:val="singleLevel"/>
    <w:tmpl w:val="AEB014D4"/>
    <w:lvl w:ilvl="0">
      <w:start w:val="1"/>
      <w:numFmt w:val="bullet"/>
      <w:pStyle w:val="Commarcadores4"/>
      <w:lvlText w:val=""/>
      <w:lvlJc w:val="left"/>
      <w:pPr>
        <w:tabs>
          <w:tab w:val="num" w:pos="1209"/>
        </w:tabs>
        <w:ind w:left="1209" w:hanging="360"/>
      </w:pPr>
      <w:rPr>
        <w:rFonts w:ascii="Symbol" w:hAnsi="Symbol" w:hint="default"/>
      </w:rPr>
    </w:lvl>
  </w:abstractNum>
  <w:abstractNum w:abstractNumId="9" w15:restartNumberingAfterBreak="0">
    <w:nsid w:val="FFFFFF82"/>
    <w:multiLevelType w:val="singleLevel"/>
    <w:tmpl w:val="38989B1A"/>
    <w:lvl w:ilvl="0">
      <w:start w:val="1"/>
      <w:numFmt w:val="bullet"/>
      <w:pStyle w:val="Commarcadores3"/>
      <w:lvlText w:val=""/>
      <w:lvlJc w:val="left"/>
      <w:pPr>
        <w:tabs>
          <w:tab w:val="num" w:pos="926"/>
        </w:tabs>
        <w:ind w:left="926" w:hanging="360"/>
      </w:pPr>
      <w:rPr>
        <w:rFonts w:ascii="Symbol" w:hAnsi="Symbol" w:hint="default"/>
      </w:rPr>
    </w:lvl>
  </w:abstractNum>
  <w:abstractNum w:abstractNumId="10" w15:restartNumberingAfterBreak="0">
    <w:nsid w:val="FFFFFF83"/>
    <w:multiLevelType w:val="singleLevel"/>
    <w:tmpl w:val="4C54AE9E"/>
    <w:lvl w:ilvl="0">
      <w:start w:val="1"/>
      <w:numFmt w:val="bullet"/>
      <w:pStyle w:val="Commarcadores2"/>
      <w:lvlText w:val=""/>
      <w:lvlJc w:val="left"/>
      <w:pPr>
        <w:tabs>
          <w:tab w:val="num" w:pos="643"/>
        </w:tabs>
        <w:ind w:left="643" w:hanging="360"/>
      </w:pPr>
      <w:rPr>
        <w:rFonts w:ascii="Symbol" w:hAnsi="Symbol" w:hint="default"/>
      </w:rPr>
    </w:lvl>
  </w:abstractNum>
  <w:abstractNum w:abstractNumId="11" w15:restartNumberingAfterBreak="0">
    <w:nsid w:val="FFFFFF88"/>
    <w:multiLevelType w:val="singleLevel"/>
    <w:tmpl w:val="1F6005C6"/>
    <w:lvl w:ilvl="0">
      <w:start w:val="1"/>
      <w:numFmt w:val="decimal"/>
      <w:pStyle w:val="Numerada"/>
      <w:lvlText w:val="%1."/>
      <w:lvlJc w:val="left"/>
      <w:pPr>
        <w:tabs>
          <w:tab w:val="num" w:pos="360"/>
        </w:tabs>
        <w:ind w:left="360" w:hanging="360"/>
      </w:pPr>
    </w:lvl>
  </w:abstractNum>
  <w:abstractNum w:abstractNumId="12" w15:restartNumberingAfterBreak="0">
    <w:nsid w:val="FFFFFF89"/>
    <w:multiLevelType w:val="singleLevel"/>
    <w:tmpl w:val="2980800C"/>
    <w:lvl w:ilvl="0">
      <w:start w:val="1"/>
      <w:numFmt w:val="bullet"/>
      <w:pStyle w:val="Commarcadores"/>
      <w:lvlText w:val=""/>
      <w:lvlJc w:val="left"/>
      <w:pPr>
        <w:tabs>
          <w:tab w:val="num" w:pos="360"/>
        </w:tabs>
        <w:ind w:left="360" w:hanging="360"/>
      </w:pPr>
      <w:rPr>
        <w:rFonts w:ascii="Symbol" w:hAnsi="Symbol" w:hint="default"/>
      </w:rPr>
    </w:lvl>
  </w:abstractNum>
  <w:abstractNum w:abstractNumId="13" w15:restartNumberingAfterBreak="0">
    <w:nsid w:val="1A340282"/>
    <w:multiLevelType w:val="multilevel"/>
    <w:tmpl w:val="04160023"/>
    <w:styleLink w:val="Artigoseo"/>
    <w:lvl w:ilvl="0">
      <w:start w:val="1"/>
      <w:numFmt w:val="upperRoman"/>
      <w:lvlText w:val="Artigo %1."/>
      <w:lvlJc w:val="left"/>
      <w:pPr>
        <w:ind w:left="0" w:firstLine="0"/>
      </w:pPr>
    </w:lvl>
    <w:lvl w:ilvl="1">
      <w:start w:val="1"/>
      <w:numFmt w:val="decimalZero"/>
      <w:isLgl/>
      <w:lvlText w:val="Seção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2756A2F"/>
    <w:multiLevelType w:val="multilevel"/>
    <w:tmpl w:val="32756A2F"/>
    <w:lvl w:ilvl="0">
      <w:start w:val="1"/>
      <w:numFmt w:val="decimal"/>
      <w:pStyle w:val="Ttulo1"/>
      <w:lvlText w:val="%1"/>
      <w:lvlJc w:val="left"/>
      <w:pPr>
        <w:ind w:left="4118"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44617FD9"/>
    <w:multiLevelType w:val="multilevel"/>
    <w:tmpl w:val="041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0F36E9B"/>
    <w:multiLevelType w:val="multilevel"/>
    <w:tmpl w:val="041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EFF375D"/>
    <w:multiLevelType w:val="singleLevel"/>
    <w:tmpl w:val="7EFF375D"/>
    <w:lvl w:ilvl="0">
      <w:start w:val="1"/>
      <w:numFmt w:val="bullet"/>
      <w:lvlText w:val=""/>
      <w:lvlJc w:val="left"/>
      <w:pPr>
        <w:tabs>
          <w:tab w:val="num" w:pos="420"/>
        </w:tabs>
        <w:ind w:left="420" w:hanging="420"/>
      </w:pPr>
      <w:rPr>
        <w:rFonts w:ascii="Wingdings" w:hAnsi="Wingdings" w:hint="default"/>
        <w:sz w:val="13"/>
        <w:szCs w:val="13"/>
      </w:rPr>
    </w:lvl>
  </w:abstractNum>
  <w:num w:numId="1" w16cid:durableId="161240165">
    <w:abstractNumId w:val="14"/>
  </w:num>
  <w:num w:numId="2" w16cid:durableId="1573927497">
    <w:abstractNumId w:val="0"/>
  </w:num>
  <w:num w:numId="3" w16cid:durableId="940532566">
    <w:abstractNumId w:val="2"/>
  </w:num>
  <w:num w:numId="4" w16cid:durableId="587078137">
    <w:abstractNumId w:val="17"/>
  </w:num>
  <w:num w:numId="5" w16cid:durableId="500585664">
    <w:abstractNumId w:val="1"/>
  </w:num>
  <w:num w:numId="6" w16cid:durableId="284973084">
    <w:abstractNumId w:val="16"/>
  </w:num>
  <w:num w:numId="7" w16cid:durableId="919369907">
    <w:abstractNumId w:val="15"/>
  </w:num>
  <w:num w:numId="8" w16cid:durableId="852963948">
    <w:abstractNumId w:val="13"/>
  </w:num>
  <w:num w:numId="9" w16cid:durableId="396438674">
    <w:abstractNumId w:val="12"/>
  </w:num>
  <w:num w:numId="10" w16cid:durableId="1802075165">
    <w:abstractNumId w:val="10"/>
  </w:num>
  <w:num w:numId="11" w16cid:durableId="1893467439">
    <w:abstractNumId w:val="9"/>
  </w:num>
  <w:num w:numId="12" w16cid:durableId="267006223">
    <w:abstractNumId w:val="8"/>
  </w:num>
  <w:num w:numId="13" w16cid:durableId="503741693">
    <w:abstractNumId w:val="7"/>
  </w:num>
  <w:num w:numId="14" w16cid:durableId="2018576083">
    <w:abstractNumId w:val="11"/>
  </w:num>
  <w:num w:numId="15" w16cid:durableId="871773268">
    <w:abstractNumId w:val="6"/>
  </w:num>
  <w:num w:numId="16" w16cid:durableId="1094863841">
    <w:abstractNumId w:val="5"/>
  </w:num>
  <w:num w:numId="17" w16cid:durableId="1527140574">
    <w:abstractNumId w:val="4"/>
  </w:num>
  <w:num w:numId="18" w16cid:durableId="380177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F30"/>
    <w:rsid w:val="000075CC"/>
    <w:rsid w:val="000261A5"/>
    <w:rsid w:val="000277A4"/>
    <w:rsid w:val="00046E19"/>
    <w:rsid w:val="00060FEF"/>
    <w:rsid w:val="000949B1"/>
    <w:rsid w:val="000C32DE"/>
    <w:rsid w:val="000C4310"/>
    <w:rsid w:val="000C47CE"/>
    <w:rsid w:val="000C4B72"/>
    <w:rsid w:val="000D0CFA"/>
    <w:rsid w:val="000D189C"/>
    <w:rsid w:val="000E2853"/>
    <w:rsid w:val="000F3FE9"/>
    <w:rsid w:val="000F4745"/>
    <w:rsid w:val="00102126"/>
    <w:rsid w:val="00111866"/>
    <w:rsid w:val="00122B9A"/>
    <w:rsid w:val="00125301"/>
    <w:rsid w:val="00150DC6"/>
    <w:rsid w:val="00151D2B"/>
    <w:rsid w:val="00173202"/>
    <w:rsid w:val="0017691F"/>
    <w:rsid w:val="00180868"/>
    <w:rsid w:val="001970F8"/>
    <w:rsid w:val="001B3A68"/>
    <w:rsid w:val="001B7C35"/>
    <w:rsid w:val="001D497F"/>
    <w:rsid w:val="0020540D"/>
    <w:rsid w:val="00214895"/>
    <w:rsid w:val="0021548D"/>
    <w:rsid w:val="00233B1D"/>
    <w:rsid w:val="00242ECA"/>
    <w:rsid w:val="00274187"/>
    <w:rsid w:val="002773CA"/>
    <w:rsid w:val="00282E33"/>
    <w:rsid w:val="00283804"/>
    <w:rsid w:val="002863FE"/>
    <w:rsid w:val="002912A9"/>
    <w:rsid w:val="00296DDB"/>
    <w:rsid w:val="002B7DF2"/>
    <w:rsid w:val="002D2337"/>
    <w:rsid w:val="002F1031"/>
    <w:rsid w:val="002F6081"/>
    <w:rsid w:val="003021BE"/>
    <w:rsid w:val="00311703"/>
    <w:rsid w:val="00321C98"/>
    <w:rsid w:val="00322DD1"/>
    <w:rsid w:val="00331443"/>
    <w:rsid w:val="00340E93"/>
    <w:rsid w:val="00341B09"/>
    <w:rsid w:val="0034544C"/>
    <w:rsid w:val="00363830"/>
    <w:rsid w:val="0036427B"/>
    <w:rsid w:val="00383512"/>
    <w:rsid w:val="00383DC9"/>
    <w:rsid w:val="00384A0D"/>
    <w:rsid w:val="00387123"/>
    <w:rsid w:val="003932BF"/>
    <w:rsid w:val="003D377B"/>
    <w:rsid w:val="003D3E67"/>
    <w:rsid w:val="003D7F80"/>
    <w:rsid w:val="003E054A"/>
    <w:rsid w:val="003E1D02"/>
    <w:rsid w:val="003F067B"/>
    <w:rsid w:val="00406EF0"/>
    <w:rsid w:val="00413345"/>
    <w:rsid w:val="0042609D"/>
    <w:rsid w:val="0043047A"/>
    <w:rsid w:val="004520D0"/>
    <w:rsid w:val="00461C72"/>
    <w:rsid w:val="00467821"/>
    <w:rsid w:val="00474579"/>
    <w:rsid w:val="004A52AD"/>
    <w:rsid w:val="004B1217"/>
    <w:rsid w:val="004B2855"/>
    <w:rsid w:val="004E1CF2"/>
    <w:rsid w:val="004F6A14"/>
    <w:rsid w:val="00506DEB"/>
    <w:rsid w:val="00535CC2"/>
    <w:rsid w:val="0054022D"/>
    <w:rsid w:val="00544768"/>
    <w:rsid w:val="00550D68"/>
    <w:rsid w:val="0055540E"/>
    <w:rsid w:val="00583029"/>
    <w:rsid w:val="00594A56"/>
    <w:rsid w:val="005B29FE"/>
    <w:rsid w:val="005C7C5D"/>
    <w:rsid w:val="005D143A"/>
    <w:rsid w:val="005D4CB4"/>
    <w:rsid w:val="005E1023"/>
    <w:rsid w:val="005E1593"/>
    <w:rsid w:val="005E5619"/>
    <w:rsid w:val="005E7362"/>
    <w:rsid w:val="006249DA"/>
    <w:rsid w:val="00627DED"/>
    <w:rsid w:val="006608FB"/>
    <w:rsid w:val="00663704"/>
    <w:rsid w:val="00685992"/>
    <w:rsid w:val="006944C4"/>
    <w:rsid w:val="006A4CE4"/>
    <w:rsid w:val="006B6115"/>
    <w:rsid w:val="006C4123"/>
    <w:rsid w:val="006D0713"/>
    <w:rsid w:val="006E0446"/>
    <w:rsid w:val="006F79CA"/>
    <w:rsid w:val="00702888"/>
    <w:rsid w:val="00703913"/>
    <w:rsid w:val="00713101"/>
    <w:rsid w:val="00743E89"/>
    <w:rsid w:val="00762996"/>
    <w:rsid w:val="00771FD6"/>
    <w:rsid w:val="007A054B"/>
    <w:rsid w:val="007A407B"/>
    <w:rsid w:val="007A6CA7"/>
    <w:rsid w:val="007B7475"/>
    <w:rsid w:val="007C63C7"/>
    <w:rsid w:val="007D6C04"/>
    <w:rsid w:val="007D79E9"/>
    <w:rsid w:val="007F0C0D"/>
    <w:rsid w:val="008207ED"/>
    <w:rsid w:val="00842903"/>
    <w:rsid w:val="008448F7"/>
    <w:rsid w:val="0084732C"/>
    <w:rsid w:val="0086317E"/>
    <w:rsid w:val="008843C9"/>
    <w:rsid w:val="008B6C53"/>
    <w:rsid w:val="008C0804"/>
    <w:rsid w:val="008C6A09"/>
    <w:rsid w:val="008C7EDA"/>
    <w:rsid w:val="0090085C"/>
    <w:rsid w:val="009131BA"/>
    <w:rsid w:val="00914EE1"/>
    <w:rsid w:val="00935C79"/>
    <w:rsid w:val="00957439"/>
    <w:rsid w:val="00966CFA"/>
    <w:rsid w:val="0096779A"/>
    <w:rsid w:val="00971E1C"/>
    <w:rsid w:val="00983FC5"/>
    <w:rsid w:val="00991633"/>
    <w:rsid w:val="0099651B"/>
    <w:rsid w:val="00997A0E"/>
    <w:rsid w:val="009A7F23"/>
    <w:rsid w:val="009D0BE9"/>
    <w:rsid w:val="009D2B90"/>
    <w:rsid w:val="009E324B"/>
    <w:rsid w:val="00A2632C"/>
    <w:rsid w:val="00A30C8E"/>
    <w:rsid w:val="00A3313B"/>
    <w:rsid w:val="00A41608"/>
    <w:rsid w:val="00A44D28"/>
    <w:rsid w:val="00A60CE5"/>
    <w:rsid w:val="00A6180F"/>
    <w:rsid w:val="00A8776F"/>
    <w:rsid w:val="00A947F1"/>
    <w:rsid w:val="00AB7F13"/>
    <w:rsid w:val="00AC77BE"/>
    <w:rsid w:val="00AD05E6"/>
    <w:rsid w:val="00AD1FAF"/>
    <w:rsid w:val="00AD4791"/>
    <w:rsid w:val="00AE1992"/>
    <w:rsid w:val="00AE7B44"/>
    <w:rsid w:val="00AE7F61"/>
    <w:rsid w:val="00AF5AFD"/>
    <w:rsid w:val="00AF669E"/>
    <w:rsid w:val="00AF7055"/>
    <w:rsid w:val="00B01028"/>
    <w:rsid w:val="00B05DE4"/>
    <w:rsid w:val="00B17F30"/>
    <w:rsid w:val="00B3439E"/>
    <w:rsid w:val="00B354B9"/>
    <w:rsid w:val="00B447DA"/>
    <w:rsid w:val="00B522C1"/>
    <w:rsid w:val="00B66BF4"/>
    <w:rsid w:val="00B911D2"/>
    <w:rsid w:val="00BA713F"/>
    <w:rsid w:val="00BA71C4"/>
    <w:rsid w:val="00BE66B0"/>
    <w:rsid w:val="00BF0188"/>
    <w:rsid w:val="00C03807"/>
    <w:rsid w:val="00C174FF"/>
    <w:rsid w:val="00C32942"/>
    <w:rsid w:val="00C340F3"/>
    <w:rsid w:val="00C51AF6"/>
    <w:rsid w:val="00C51D98"/>
    <w:rsid w:val="00C52528"/>
    <w:rsid w:val="00C53314"/>
    <w:rsid w:val="00C77C73"/>
    <w:rsid w:val="00C879AE"/>
    <w:rsid w:val="00CA4DDC"/>
    <w:rsid w:val="00CC138F"/>
    <w:rsid w:val="00CE16CE"/>
    <w:rsid w:val="00CF14AD"/>
    <w:rsid w:val="00CF76CC"/>
    <w:rsid w:val="00D125E8"/>
    <w:rsid w:val="00D31E18"/>
    <w:rsid w:val="00D34857"/>
    <w:rsid w:val="00D379EE"/>
    <w:rsid w:val="00D37BC3"/>
    <w:rsid w:val="00D43B76"/>
    <w:rsid w:val="00D47F77"/>
    <w:rsid w:val="00D54293"/>
    <w:rsid w:val="00D576CE"/>
    <w:rsid w:val="00D64E49"/>
    <w:rsid w:val="00D6655A"/>
    <w:rsid w:val="00D83947"/>
    <w:rsid w:val="00D97721"/>
    <w:rsid w:val="00DB408C"/>
    <w:rsid w:val="00DD0BE5"/>
    <w:rsid w:val="00DF5D31"/>
    <w:rsid w:val="00E033B5"/>
    <w:rsid w:val="00E2437A"/>
    <w:rsid w:val="00E34C15"/>
    <w:rsid w:val="00E4105F"/>
    <w:rsid w:val="00E65D5B"/>
    <w:rsid w:val="00E704CC"/>
    <w:rsid w:val="00E82EEE"/>
    <w:rsid w:val="00EA2272"/>
    <w:rsid w:val="00EA7E42"/>
    <w:rsid w:val="00EB75BC"/>
    <w:rsid w:val="00EC5B21"/>
    <w:rsid w:val="00ED36EE"/>
    <w:rsid w:val="00ED4801"/>
    <w:rsid w:val="00ED4B8A"/>
    <w:rsid w:val="00EE35F1"/>
    <w:rsid w:val="00EF3F9E"/>
    <w:rsid w:val="00F045C5"/>
    <w:rsid w:val="00F06590"/>
    <w:rsid w:val="00F1562E"/>
    <w:rsid w:val="00F15DEF"/>
    <w:rsid w:val="00F44321"/>
    <w:rsid w:val="00F52C36"/>
    <w:rsid w:val="00F6232E"/>
    <w:rsid w:val="00F73A50"/>
    <w:rsid w:val="00F74E68"/>
    <w:rsid w:val="00F7778E"/>
    <w:rsid w:val="00F82AEA"/>
    <w:rsid w:val="00F87FE5"/>
    <w:rsid w:val="00FA33A6"/>
    <w:rsid w:val="00FC34DC"/>
    <w:rsid w:val="00FC70DA"/>
    <w:rsid w:val="00FD6AF3"/>
    <w:rsid w:val="00FF64D5"/>
    <w:rsid w:val="2B9F1352"/>
    <w:rsid w:val="2F7307C9"/>
    <w:rsid w:val="3BB49089"/>
    <w:rsid w:val="3D670281"/>
    <w:rsid w:val="40F9F9EA"/>
    <w:rsid w:val="51B705E9"/>
    <w:rsid w:val="59FB02FE"/>
    <w:rsid w:val="641DBFFA"/>
    <w:rsid w:val="77B29BCF"/>
    <w:rsid w:val="79DDCB0E"/>
    <w:rsid w:val="7DEB747A"/>
    <w:rsid w:val="7F99AFDC"/>
    <w:rsid w:val="7FFD70AE"/>
    <w:rsid w:val="BCF5AAFD"/>
    <w:rsid w:val="BFC5E978"/>
    <w:rsid w:val="BFFE1027"/>
    <w:rsid w:val="CBFED4C6"/>
    <w:rsid w:val="E7EA1AA0"/>
    <w:rsid w:val="EFD7E23E"/>
    <w:rsid w:val="FE27AF19"/>
    <w:rsid w:val="FF6EE5F8"/>
    <w:rsid w:val="FF9A3E86"/>
    <w:rsid w:val="FFFF9B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0282F6"/>
  <w15:chartTrackingRefBased/>
  <w15:docId w15:val="{B1042394-F4EE-4FD6-B085-C159A9BE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eastAsia="en-US"/>
    </w:rPr>
  </w:style>
  <w:style w:type="paragraph" w:styleId="Ttulo1">
    <w:name w:val="heading 1"/>
    <w:basedOn w:val="Normal"/>
    <w:next w:val="Normal"/>
    <w:link w:val="Ttulo1Char"/>
    <w:uiPriority w:val="9"/>
    <w:qFormat/>
    <w:pPr>
      <w:keepNext/>
      <w:keepLines/>
      <w:numPr>
        <w:numId w:val="1"/>
      </w:numPr>
      <w:spacing w:before="120"/>
      <w:outlineLvl w:val="0"/>
    </w:pPr>
    <w:rPr>
      <w:rFonts w:ascii="Cambria" w:eastAsia="Times New Roman" w:hAnsi="Cambria"/>
      <w:b/>
      <w:bCs/>
      <w:color w:val="365F91"/>
      <w:sz w:val="28"/>
      <w:szCs w:val="28"/>
    </w:rPr>
  </w:style>
  <w:style w:type="paragraph" w:styleId="Ttulo2">
    <w:name w:val="heading 2"/>
    <w:basedOn w:val="Normal"/>
    <w:next w:val="Normal"/>
    <w:link w:val="Ttulo2Char"/>
    <w:uiPriority w:val="9"/>
    <w:qFormat/>
    <w:pPr>
      <w:keepNext/>
      <w:keepLines/>
      <w:numPr>
        <w:ilvl w:val="1"/>
        <w:numId w:val="1"/>
      </w:numPr>
      <w:spacing w:before="40"/>
      <w:outlineLvl w:val="1"/>
    </w:pPr>
    <w:rPr>
      <w:rFonts w:ascii="Cambria" w:eastAsia="Times New Roman" w:hAnsi="Cambria"/>
      <w:color w:val="365F91"/>
      <w:sz w:val="26"/>
      <w:szCs w:val="26"/>
    </w:rPr>
  </w:style>
  <w:style w:type="paragraph" w:styleId="Ttulo3">
    <w:name w:val="heading 3"/>
    <w:basedOn w:val="Normal"/>
    <w:next w:val="Normal"/>
    <w:link w:val="Ttulo3Char"/>
    <w:uiPriority w:val="9"/>
    <w:qFormat/>
    <w:pPr>
      <w:keepNext/>
      <w:keepLines/>
      <w:numPr>
        <w:ilvl w:val="2"/>
        <w:numId w:val="1"/>
      </w:numPr>
      <w:spacing w:before="120"/>
      <w:outlineLvl w:val="2"/>
    </w:pPr>
    <w:rPr>
      <w:rFonts w:ascii="Cambria" w:eastAsia="Times New Roman" w:hAnsi="Cambria"/>
      <w:b/>
      <w:bCs/>
      <w:color w:val="365F91"/>
      <w:sz w:val="28"/>
    </w:rPr>
  </w:style>
  <w:style w:type="paragraph" w:styleId="Ttulo4">
    <w:name w:val="heading 4"/>
    <w:basedOn w:val="Normal"/>
    <w:next w:val="Normal"/>
    <w:link w:val="Ttulo4Char"/>
    <w:uiPriority w:val="9"/>
    <w:qFormat/>
    <w:pPr>
      <w:keepNext/>
      <w:keepLines/>
      <w:numPr>
        <w:ilvl w:val="3"/>
        <w:numId w:val="1"/>
      </w:numPr>
      <w:spacing w:before="40"/>
      <w:outlineLvl w:val="3"/>
    </w:pPr>
    <w:rPr>
      <w:rFonts w:ascii="Cambria" w:eastAsia="Times New Roman" w:hAnsi="Cambria"/>
      <w:i/>
      <w:iCs/>
      <w:color w:val="365F91"/>
    </w:rPr>
  </w:style>
  <w:style w:type="paragraph" w:styleId="Ttulo5">
    <w:name w:val="heading 5"/>
    <w:basedOn w:val="Normal"/>
    <w:next w:val="Normal"/>
    <w:link w:val="Ttulo5Char"/>
    <w:uiPriority w:val="9"/>
    <w:qFormat/>
    <w:pPr>
      <w:keepNext/>
      <w:keepLines/>
      <w:numPr>
        <w:ilvl w:val="4"/>
        <w:numId w:val="1"/>
      </w:numPr>
      <w:spacing w:before="40"/>
      <w:outlineLvl w:val="4"/>
    </w:pPr>
    <w:rPr>
      <w:rFonts w:ascii="Cambria" w:eastAsia="Times New Roman" w:hAnsi="Cambria"/>
      <w:color w:val="365F91"/>
    </w:rPr>
  </w:style>
  <w:style w:type="paragraph" w:styleId="Ttulo6">
    <w:name w:val="heading 6"/>
    <w:basedOn w:val="Normal"/>
    <w:next w:val="Normal"/>
    <w:link w:val="Ttulo6Char"/>
    <w:uiPriority w:val="9"/>
    <w:qFormat/>
    <w:pPr>
      <w:keepNext/>
      <w:keepLines/>
      <w:numPr>
        <w:ilvl w:val="5"/>
        <w:numId w:val="1"/>
      </w:numPr>
      <w:spacing w:before="40"/>
      <w:outlineLvl w:val="5"/>
    </w:pPr>
    <w:rPr>
      <w:rFonts w:ascii="Cambria" w:eastAsia="Times New Roman" w:hAnsi="Cambria"/>
      <w:color w:val="243F60"/>
    </w:rPr>
  </w:style>
  <w:style w:type="paragraph" w:styleId="Ttulo7">
    <w:name w:val="heading 7"/>
    <w:basedOn w:val="Normal"/>
    <w:next w:val="Normal"/>
    <w:link w:val="Ttulo7Char"/>
    <w:uiPriority w:val="9"/>
    <w:qFormat/>
    <w:pPr>
      <w:keepNext/>
      <w:keepLines/>
      <w:numPr>
        <w:ilvl w:val="6"/>
        <w:numId w:val="1"/>
      </w:numPr>
      <w:spacing w:before="40"/>
      <w:outlineLvl w:val="6"/>
    </w:pPr>
    <w:rPr>
      <w:rFonts w:ascii="Cambria" w:eastAsia="Times New Roman" w:hAnsi="Cambria"/>
      <w:i/>
      <w:iCs/>
      <w:color w:val="243F60"/>
    </w:rPr>
  </w:style>
  <w:style w:type="paragraph" w:styleId="Ttulo8">
    <w:name w:val="heading 8"/>
    <w:basedOn w:val="Normal"/>
    <w:next w:val="Normal"/>
    <w:link w:val="Ttulo8Char"/>
    <w:uiPriority w:val="9"/>
    <w:qFormat/>
    <w:pPr>
      <w:keepNext/>
      <w:keepLines/>
      <w:numPr>
        <w:ilvl w:val="7"/>
        <w:numId w:val="1"/>
      </w:numPr>
      <w:spacing w:before="40"/>
      <w:outlineLvl w:val="7"/>
    </w:pPr>
    <w:rPr>
      <w:rFonts w:ascii="Cambria" w:eastAsia="Times New Roman" w:hAnsi="Cambria"/>
      <w:color w:val="272727"/>
      <w:sz w:val="21"/>
      <w:szCs w:val="21"/>
    </w:rPr>
  </w:style>
  <w:style w:type="paragraph" w:styleId="Ttulo9">
    <w:name w:val="heading 9"/>
    <w:basedOn w:val="Normal"/>
    <w:next w:val="Normal"/>
    <w:link w:val="Ttulo9Char"/>
    <w:uiPriority w:val="9"/>
    <w:qFormat/>
    <w:pPr>
      <w:keepNext/>
      <w:keepLines/>
      <w:numPr>
        <w:ilvl w:val="8"/>
        <w:numId w:val="1"/>
      </w:numPr>
      <w:spacing w:before="40"/>
      <w:outlineLvl w:val="8"/>
    </w:pPr>
    <w:rPr>
      <w:rFonts w:ascii="Cambria" w:eastAsia="Times New Roman" w:hAnsi="Cambria"/>
      <w:i/>
      <w:iCs/>
      <w:color w:val="272727"/>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Pr>
      <w:rFonts w:ascii="Cambria" w:eastAsia="Times New Roman" w:hAnsi="Cambria" w:cs="Times New Roman"/>
      <w:b/>
      <w:bCs/>
      <w:color w:val="365F91"/>
      <w:sz w:val="28"/>
      <w:szCs w:val="28"/>
    </w:rPr>
  </w:style>
  <w:style w:type="character" w:customStyle="1" w:styleId="Ttulo2Char">
    <w:name w:val="Título 2 Char"/>
    <w:link w:val="Ttulo2"/>
    <w:uiPriority w:val="9"/>
    <w:semiHidden/>
    <w:rPr>
      <w:rFonts w:ascii="Cambria" w:eastAsia="Times New Roman" w:hAnsi="Cambria" w:cs="Times New Roman"/>
      <w:color w:val="365F91"/>
      <w:sz w:val="26"/>
      <w:szCs w:val="26"/>
    </w:rPr>
  </w:style>
  <w:style w:type="character" w:customStyle="1" w:styleId="Ttulo3Char">
    <w:name w:val="Título 3 Char"/>
    <w:link w:val="Ttulo3"/>
    <w:uiPriority w:val="9"/>
    <w:rPr>
      <w:rFonts w:ascii="Cambria" w:eastAsia="Times New Roman" w:hAnsi="Cambria" w:cs="Times New Roman"/>
      <w:b/>
      <w:bCs/>
      <w:color w:val="365F91"/>
      <w:sz w:val="28"/>
    </w:rPr>
  </w:style>
  <w:style w:type="character" w:customStyle="1" w:styleId="Ttulo4Char">
    <w:name w:val="Título 4 Char"/>
    <w:link w:val="Ttulo4"/>
    <w:uiPriority w:val="9"/>
    <w:semiHidden/>
    <w:rPr>
      <w:rFonts w:ascii="Cambria" w:eastAsia="Times New Roman" w:hAnsi="Cambria" w:cs="Times New Roman"/>
      <w:i/>
      <w:iCs/>
      <w:color w:val="365F91"/>
      <w:sz w:val="20"/>
    </w:rPr>
  </w:style>
  <w:style w:type="character" w:customStyle="1" w:styleId="Ttulo5Char">
    <w:name w:val="Título 5 Char"/>
    <w:link w:val="Ttulo5"/>
    <w:uiPriority w:val="9"/>
    <w:semiHidden/>
    <w:rPr>
      <w:rFonts w:ascii="Cambria" w:eastAsia="Times New Roman" w:hAnsi="Cambria" w:cs="Times New Roman"/>
      <w:color w:val="365F91"/>
      <w:sz w:val="20"/>
    </w:rPr>
  </w:style>
  <w:style w:type="character" w:customStyle="1" w:styleId="Ttulo6Char">
    <w:name w:val="Título 6 Char"/>
    <w:link w:val="Ttulo6"/>
    <w:uiPriority w:val="9"/>
    <w:semiHidden/>
    <w:rPr>
      <w:rFonts w:ascii="Cambria" w:eastAsia="Times New Roman" w:hAnsi="Cambria" w:cs="Times New Roman"/>
      <w:color w:val="243F60"/>
      <w:sz w:val="20"/>
    </w:rPr>
  </w:style>
  <w:style w:type="character" w:customStyle="1" w:styleId="Ttulo7Char">
    <w:name w:val="Título 7 Char"/>
    <w:link w:val="Ttulo7"/>
    <w:uiPriority w:val="9"/>
    <w:semiHidden/>
    <w:rPr>
      <w:rFonts w:ascii="Cambria" w:eastAsia="Times New Roman" w:hAnsi="Cambria" w:cs="Times New Roman"/>
      <w:i/>
      <w:iCs/>
      <w:color w:val="243F60"/>
      <w:sz w:val="20"/>
    </w:rPr>
  </w:style>
  <w:style w:type="character" w:customStyle="1" w:styleId="Ttulo8Char">
    <w:name w:val="Título 8 Char"/>
    <w:link w:val="Ttulo8"/>
    <w:uiPriority w:val="9"/>
    <w:semiHidden/>
    <w:rPr>
      <w:rFonts w:ascii="Cambria" w:eastAsia="Times New Roman" w:hAnsi="Cambria" w:cs="Times New Roman"/>
      <w:color w:val="272727"/>
      <w:sz w:val="21"/>
      <w:szCs w:val="21"/>
    </w:rPr>
  </w:style>
  <w:style w:type="character" w:customStyle="1" w:styleId="Ttulo9Char">
    <w:name w:val="Título 9 Char"/>
    <w:link w:val="Ttulo9"/>
    <w:uiPriority w:val="9"/>
    <w:semiHidden/>
    <w:rPr>
      <w:rFonts w:ascii="Cambria" w:eastAsia="Times New Roman" w:hAnsi="Cambria" w:cs="Times New Roman"/>
      <w:i/>
      <w:iCs/>
      <w:color w:val="272727"/>
      <w:sz w:val="21"/>
      <w:szCs w:val="21"/>
    </w:rPr>
  </w:style>
  <w:style w:type="paragraph" w:styleId="Textodebalo">
    <w:name w:val="Balloon Text"/>
    <w:basedOn w:val="Normal"/>
    <w:link w:val="TextodebaloChar"/>
    <w:uiPriority w:val="99"/>
    <w:unhideWhenUsed/>
    <w:rPr>
      <w:rFonts w:ascii="Tahoma" w:hAnsi="Tahoma" w:cs="Tahoma"/>
      <w:sz w:val="16"/>
      <w:szCs w:val="16"/>
    </w:rPr>
  </w:style>
  <w:style w:type="character" w:customStyle="1" w:styleId="TextodebaloChar">
    <w:name w:val="Texto de balão Char"/>
    <w:link w:val="Textodebalo"/>
    <w:uiPriority w:val="99"/>
    <w:semiHidden/>
    <w:rPr>
      <w:rFonts w:ascii="Tahoma" w:hAnsi="Tahoma" w:cs="Tahoma"/>
      <w:sz w:val="16"/>
      <w:szCs w:val="16"/>
    </w:rPr>
  </w:style>
  <w:style w:type="paragraph" w:styleId="Textodecomentrio">
    <w:name w:val="annotation text"/>
    <w:basedOn w:val="Normal"/>
    <w:link w:val="TextodecomentrioChar"/>
    <w:uiPriority w:val="99"/>
    <w:unhideWhenUsed/>
  </w:style>
  <w:style w:type="character" w:styleId="HiperlinkVisitado">
    <w:name w:val="FollowedHyperlink"/>
    <w:uiPriority w:val="99"/>
    <w:unhideWhenUsed/>
    <w:rPr>
      <w:color w:val="800080"/>
      <w:u w:val="single"/>
    </w:rPr>
  </w:style>
  <w:style w:type="paragraph" w:styleId="Rodap">
    <w:name w:val="footer"/>
    <w:basedOn w:val="Normal"/>
    <w:link w:val="RodapChar"/>
    <w:uiPriority w:val="99"/>
    <w:unhideWhenUsed/>
    <w:pPr>
      <w:tabs>
        <w:tab w:val="center" w:pos="4252"/>
        <w:tab w:val="right" w:pos="8504"/>
      </w:tabs>
    </w:pPr>
  </w:style>
  <w:style w:type="character" w:customStyle="1" w:styleId="RodapChar">
    <w:name w:val="Rodapé Char"/>
    <w:basedOn w:val="Fontepargpadro"/>
    <w:link w:val="Rodap"/>
    <w:uiPriority w:val="99"/>
  </w:style>
  <w:style w:type="paragraph" w:styleId="Cabealho">
    <w:name w:val="header"/>
    <w:basedOn w:val="Normal"/>
    <w:link w:val="CabealhoChar"/>
    <w:unhideWhenUsed/>
    <w:pPr>
      <w:tabs>
        <w:tab w:val="center" w:pos="4252"/>
        <w:tab w:val="right" w:pos="8504"/>
      </w:tabs>
    </w:pPr>
  </w:style>
  <w:style w:type="character" w:customStyle="1" w:styleId="CabealhoChar">
    <w:name w:val="Cabeçalho Char"/>
    <w:basedOn w:val="Fontepargpadro"/>
    <w:link w:val="Cabealho"/>
  </w:style>
  <w:style w:type="character" w:styleId="Hyperlink">
    <w:name w:val="Hyperlink"/>
    <w:uiPriority w:val="99"/>
    <w:unhideWhenUsed/>
    <w:rPr>
      <w:color w:val="0000FF"/>
      <w:u w:val="single"/>
    </w:rPr>
  </w:style>
  <w:style w:type="table" w:styleId="Tabelacomgrade">
    <w:name w:val="Table Grid"/>
    <w:basedOn w:val="Tabelanormal"/>
    <w:pPr>
      <w:spacing w:after="240"/>
      <w:jc w:val="both"/>
    </w:pPr>
    <w:rPr>
      <w:rFonts w:ascii="Times" w:eastAsia="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har"/>
    <w:uiPriority w:val="10"/>
    <w:qFormat/>
    <w:pPr>
      <w:contextualSpacing/>
    </w:pPr>
    <w:rPr>
      <w:rFonts w:ascii="Cambria" w:eastAsia="Times New Roman" w:hAnsi="Cambria"/>
      <w:color w:val="1F497D"/>
      <w:spacing w:val="-10"/>
      <w:kern w:val="28"/>
      <w:sz w:val="28"/>
      <w:szCs w:val="56"/>
    </w:rPr>
  </w:style>
  <w:style w:type="character" w:customStyle="1" w:styleId="TtuloChar">
    <w:name w:val="Título Char"/>
    <w:link w:val="Ttulo"/>
    <w:uiPriority w:val="10"/>
    <w:rPr>
      <w:rFonts w:ascii="Cambria" w:eastAsia="Times New Roman" w:hAnsi="Cambria" w:cs="Times New Roman"/>
      <w:color w:val="1F497D"/>
      <w:spacing w:val="-10"/>
      <w:kern w:val="28"/>
      <w:sz w:val="28"/>
      <w:szCs w:val="56"/>
    </w:rPr>
  </w:style>
  <w:style w:type="paragraph" w:styleId="Sumrio1">
    <w:name w:val="toc 1"/>
    <w:basedOn w:val="Normal"/>
    <w:next w:val="Normal"/>
    <w:uiPriority w:val="39"/>
    <w:unhideWhenUsed/>
    <w:pPr>
      <w:tabs>
        <w:tab w:val="left" w:pos="440"/>
        <w:tab w:val="right" w:leader="dot" w:pos="8494"/>
      </w:tabs>
      <w:spacing w:after="100"/>
    </w:pPr>
  </w:style>
  <w:style w:type="paragraph" w:styleId="Sumrio2">
    <w:name w:val="toc 2"/>
    <w:basedOn w:val="Normal"/>
    <w:next w:val="Normal"/>
    <w:uiPriority w:val="39"/>
    <w:unhideWhenUsed/>
    <w:pPr>
      <w:spacing w:after="100"/>
      <w:ind w:left="220"/>
    </w:pPr>
  </w:style>
  <w:style w:type="paragraph" w:customStyle="1" w:styleId="Descrio">
    <w:name w:val="Descrição"/>
    <w:basedOn w:val="Cabealho"/>
    <w:pPr>
      <w:tabs>
        <w:tab w:val="clear" w:pos="4252"/>
        <w:tab w:val="clear" w:pos="8504"/>
        <w:tab w:val="center" w:pos="4320"/>
        <w:tab w:val="right" w:pos="8640"/>
      </w:tabs>
    </w:pPr>
    <w:rPr>
      <w:rFonts w:eastAsia="Times"/>
      <w:sz w:val="16"/>
      <w:szCs w:val="20"/>
      <w:lang w:val="en-US" w:eastAsia="pt-BR"/>
    </w:rPr>
  </w:style>
  <w:style w:type="paragraph" w:customStyle="1" w:styleId="Tabela">
    <w:name w:val="Tabela"/>
    <w:basedOn w:val="Normal"/>
    <w:rPr>
      <w:rFonts w:eastAsia="Times"/>
      <w:szCs w:val="16"/>
      <w:lang w:eastAsia="pt-BR"/>
    </w:rPr>
  </w:style>
  <w:style w:type="character" w:styleId="TextodoEspaoReservado">
    <w:name w:val="Placeholder Text"/>
    <w:uiPriority w:val="99"/>
    <w:semiHidden/>
    <w:rPr>
      <w:color w:val="808080"/>
    </w:rPr>
  </w:style>
  <w:style w:type="paragraph" w:styleId="CabealhodoSumrio">
    <w:name w:val="TOC Heading"/>
    <w:basedOn w:val="Ttulo1"/>
    <w:next w:val="Normal"/>
    <w:uiPriority w:val="39"/>
    <w:qFormat/>
    <w:pPr>
      <w:numPr>
        <w:numId w:val="0"/>
      </w:numPr>
      <w:spacing w:before="240" w:line="259" w:lineRule="auto"/>
      <w:outlineLvl w:val="9"/>
    </w:pPr>
    <w:rPr>
      <w:b w:val="0"/>
      <w:bCs w:val="0"/>
      <w:sz w:val="32"/>
      <w:szCs w:val="32"/>
      <w:lang w:eastAsia="pt-BR"/>
    </w:rPr>
  </w:style>
  <w:style w:type="paragraph" w:customStyle="1" w:styleId="Comments">
    <w:name w:val="Comments"/>
    <w:basedOn w:val="Descrio"/>
    <w:link w:val="CommentsChar"/>
    <w:qFormat/>
    <w:rPr>
      <w:rFonts w:ascii="Calibri" w:hAnsi="Calibri"/>
      <w:lang w:val="pt-BR"/>
    </w:rPr>
  </w:style>
  <w:style w:type="character" w:customStyle="1" w:styleId="CommentsChar">
    <w:name w:val="Comments Char"/>
    <w:link w:val="Comments"/>
    <w:rPr>
      <w:rFonts w:eastAsia="Times"/>
      <w:sz w:val="16"/>
    </w:rPr>
  </w:style>
  <w:style w:type="paragraph" w:customStyle="1" w:styleId="Verses">
    <w:name w:val="Versões"/>
    <w:link w:val="VersesChar"/>
    <w:qFormat/>
    <w:pPr>
      <w:jc w:val="center"/>
    </w:pPr>
    <w:rPr>
      <w:sz w:val="22"/>
      <w:szCs w:val="22"/>
      <w:lang w:eastAsia="en-US"/>
    </w:rPr>
  </w:style>
  <w:style w:type="character" w:customStyle="1" w:styleId="VersesChar">
    <w:name w:val="Versões Char"/>
    <w:link w:val="Verses"/>
    <w:rPr>
      <w:sz w:val="22"/>
      <w:szCs w:val="22"/>
      <w:lang w:val="pt-BR" w:eastAsia="en-US" w:bidi="ar-SA"/>
    </w:rPr>
  </w:style>
  <w:style w:type="character" w:styleId="Refdecomentrio">
    <w:name w:val="annotation reference"/>
    <w:basedOn w:val="Fontepargpadro"/>
    <w:uiPriority w:val="99"/>
    <w:semiHidden/>
    <w:unhideWhenUsed/>
    <w:rsid w:val="007D6C04"/>
    <w:rPr>
      <w:sz w:val="16"/>
      <w:szCs w:val="16"/>
    </w:rPr>
  </w:style>
  <w:style w:type="numbering" w:styleId="111111">
    <w:name w:val="Outline List 2"/>
    <w:basedOn w:val="Semlista"/>
    <w:uiPriority w:val="99"/>
    <w:semiHidden/>
    <w:unhideWhenUsed/>
    <w:rsid w:val="00BE66B0"/>
    <w:pPr>
      <w:numPr>
        <w:numId w:val="6"/>
      </w:numPr>
    </w:pPr>
  </w:style>
  <w:style w:type="numbering" w:styleId="1ai">
    <w:name w:val="Outline List 1"/>
    <w:basedOn w:val="Semlista"/>
    <w:uiPriority w:val="99"/>
    <w:semiHidden/>
    <w:unhideWhenUsed/>
    <w:rsid w:val="00BE66B0"/>
    <w:pPr>
      <w:numPr>
        <w:numId w:val="7"/>
      </w:numPr>
    </w:pPr>
  </w:style>
  <w:style w:type="character" w:styleId="AcrnimoHTML">
    <w:name w:val="HTML Acronym"/>
    <w:basedOn w:val="Fontepargpadro"/>
    <w:uiPriority w:val="99"/>
    <w:semiHidden/>
    <w:unhideWhenUsed/>
    <w:rsid w:val="00BE66B0"/>
  </w:style>
  <w:style w:type="numbering" w:styleId="Artigoseo">
    <w:name w:val="Outline List 3"/>
    <w:basedOn w:val="Semlista"/>
    <w:uiPriority w:val="99"/>
    <w:semiHidden/>
    <w:unhideWhenUsed/>
    <w:rsid w:val="00BE66B0"/>
    <w:pPr>
      <w:numPr>
        <w:numId w:val="8"/>
      </w:numPr>
    </w:pPr>
  </w:style>
  <w:style w:type="paragraph" w:styleId="Assinatura">
    <w:name w:val="Signature"/>
    <w:basedOn w:val="Normal"/>
    <w:link w:val="AssinaturaChar"/>
    <w:uiPriority w:val="99"/>
    <w:semiHidden/>
    <w:unhideWhenUsed/>
    <w:rsid w:val="00BE66B0"/>
    <w:pPr>
      <w:ind w:left="4252"/>
    </w:pPr>
  </w:style>
  <w:style w:type="character" w:customStyle="1" w:styleId="AssinaturaChar">
    <w:name w:val="Assinatura Char"/>
    <w:basedOn w:val="Fontepargpadro"/>
    <w:link w:val="Assinatura"/>
    <w:uiPriority w:val="99"/>
    <w:semiHidden/>
    <w:rsid w:val="00BE66B0"/>
    <w:rPr>
      <w:sz w:val="22"/>
      <w:szCs w:val="22"/>
      <w:lang w:eastAsia="en-US"/>
    </w:rPr>
  </w:style>
  <w:style w:type="paragraph" w:styleId="AssinaturadeEmail">
    <w:name w:val="E-mail Signature"/>
    <w:basedOn w:val="Normal"/>
    <w:link w:val="AssinaturadeEmailChar"/>
    <w:uiPriority w:val="99"/>
    <w:semiHidden/>
    <w:unhideWhenUsed/>
    <w:rsid w:val="00BE66B0"/>
  </w:style>
  <w:style w:type="character" w:customStyle="1" w:styleId="AssinaturadeEmailChar">
    <w:name w:val="Assinatura de Email Char"/>
    <w:basedOn w:val="Fontepargpadro"/>
    <w:link w:val="AssinaturadeEmail"/>
    <w:uiPriority w:val="99"/>
    <w:semiHidden/>
    <w:rsid w:val="00BE66B0"/>
    <w:rPr>
      <w:sz w:val="22"/>
      <w:szCs w:val="22"/>
      <w:lang w:eastAsia="en-US"/>
    </w:rPr>
  </w:style>
  <w:style w:type="paragraph" w:styleId="Assuntodocomentrio">
    <w:name w:val="annotation subject"/>
    <w:basedOn w:val="Textodecomentrio"/>
    <w:next w:val="Textodecomentrio"/>
    <w:link w:val="AssuntodocomentrioChar"/>
    <w:uiPriority w:val="99"/>
    <w:semiHidden/>
    <w:unhideWhenUsed/>
    <w:rsid w:val="00BE66B0"/>
    <w:rPr>
      <w:b/>
      <w:bCs/>
      <w:sz w:val="20"/>
      <w:szCs w:val="20"/>
    </w:rPr>
  </w:style>
  <w:style w:type="character" w:customStyle="1" w:styleId="TextodecomentrioChar">
    <w:name w:val="Texto de comentário Char"/>
    <w:basedOn w:val="Fontepargpadro"/>
    <w:link w:val="Textodecomentrio"/>
    <w:uiPriority w:val="99"/>
    <w:rsid w:val="00BE66B0"/>
    <w:rPr>
      <w:sz w:val="22"/>
      <w:szCs w:val="22"/>
      <w:lang w:eastAsia="en-US"/>
    </w:rPr>
  </w:style>
  <w:style w:type="character" w:customStyle="1" w:styleId="AssuntodocomentrioChar">
    <w:name w:val="Assunto do comentário Char"/>
    <w:basedOn w:val="TextodecomentrioChar"/>
    <w:link w:val="Assuntodocomentrio"/>
    <w:uiPriority w:val="99"/>
    <w:semiHidden/>
    <w:rsid w:val="00BE66B0"/>
    <w:rPr>
      <w:b/>
      <w:bCs/>
      <w:sz w:val="22"/>
      <w:szCs w:val="22"/>
      <w:lang w:eastAsia="en-US"/>
    </w:rPr>
  </w:style>
  <w:style w:type="paragraph" w:styleId="Bibliografia">
    <w:name w:val="Bibliography"/>
    <w:basedOn w:val="Normal"/>
    <w:next w:val="Normal"/>
    <w:uiPriority w:val="37"/>
    <w:semiHidden/>
    <w:unhideWhenUsed/>
    <w:rsid w:val="00BE66B0"/>
  </w:style>
  <w:style w:type="paragraph" w:styleId="Cabealhodamensagem">
    <w:name w:val="Message Header"/>
    <w:basedOn w:val="Normal"/>
    <w:link w:val="CabealhodamensagemChar"/>
    <w:uiPriority w:val="99"/>
    <w:semiHidden/>
    <w:unhideWhenUsed/>
    <w:rsid w:val="00BE66B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BE66B0"/>
    <w:rPr>
      <w:rFonts w:asciiTheme="majorHAnsi" w:eastAsiaTheme="majorEastAsia" w:hAnsiTheme="majorHAnsi" w:cstheme="majorBidi"/>
      <w:sz w:val="24"/>
      <w:szCs w:val="24"/>
      <w:shd w:val="pct20" w:color="auto" w:fill="auto"/>
      <w:lang w:eastAsia="en-US"/>
    </w:rPr>
  </w:style>
  <w:style w:type="paragraph" w:styleId="Citao">
    <w:name w:val="Quote"/>
    <w:basedOn w:val="Normal"/>
    <w:next w:val="Normal"/>
    <w:link w:val="CitaoChar"/>
    <w:uiPriority w:val="99"/>
    <w:qFormat/>
    <w:rsid w:val="00BE66B0"/>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99"/>
    <w:rsid w:val="00BE66B0"/>
    <w:rPr>
      <w:i/>
      <w:iCs/>
      <w:color w:val="404040" w:themeColor="text1" w:themeTint="BF"/>
      <w:sz w:val="22"/>
      <w:szCs w:val="22"/>
      <w:lang w:eastAsia="en-US"/>
    </w:rPr>
  </w:style>
  <w:style w:type="character" w:styleId="CitaoHTML">
    <w:name w:val="HTML Cite"/>
    <w:basedOn w:val="Fontepargpadro"/>
    <w:uiPriority w:val="99"/>
    <w:semiHidden/>
    <w:unhideWhenUsed/>
    <w:rsid w:val="00BE66B0"/>
    <w:rPr>
      <w:i/>
      <w:iCs/>
    </w:rPr>
  </w:style>
  <w:style w:type="paragraph" w:styleId="CitaoIntensa">
    <w:name w:val="Intense Quote"/>
    <w:basedOn w:val="Normal"/>
    <w:next w:val="Normal"/>
    <w:link w:val="CitaoIntensaChar"/>
    <w:uiPriority w:val="99"/>
    <w:qFormat/>
    <w:rsid w:val="00BE66B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oIntensaChar">
    <w:name w:val="Citação Intensa Char"/>
    <w:basedOn w:val="Fontepargpadro"/>
    <w:link w:val="CitaoIntensa"/>
    <w:uiPriority w:val="99"/>
    <w:rsid w:val="00BE66B0"/>
    <w:rPr>
      <w:i/>
      <w:iCs/>
      <w:color w:val="156082" w:themeColor="accent1"/>
      <w:sz w:val="22"/>
      <w:szCs w:val="22"/>
      <w:lang w:eastAsia="en-US"/>
    </w:rPr>
  </w:style>
  <w:style w:type="character" w:styleId="CdigoHTML">
    <w:name w:val="HTML Code"/>
    <w:basedOn w:val="Fontepargpadro"/>
    <w:uiPriority w:val="99"/>
    <w:semiHidden/>
    <w:unhideWhenUsed/>
    <w:rsid w:val="00BE66B0"/>
    <w:rPr>
      <w:rFonts w:ascii="Consolas" w:hAnsi="Consolas"/>
      <w:sz w:val="20"/>
      <w:szCs w:val="20"/>
    </w:rPr>
  </w:style>
  <w:style w:type="paragraph" w:styleId="Commarcadores">
    <w:name w:val="List Bullet"/>
    <w:basedOn w:val="Normal"/>
    <w:uiPriority w:val="99"/>
    <w:unhideWhenUsed/>
    <w:rsid w:val="00BE66B0"/>
    <w:pPr>
      <w:numPr>
        <w:numId w:val="9"/>
      </w:numPr>
      <w:contextualSpacing/>
    </w:pPr>
  </w:style>
  <w:style w:type="paragraph" w:styleId="Commarcadores2">
    <w:name w:val="List Bullet 2"/>
    <w:basedOn w:val="Normal"/>
    <w:uiPriority w:val="99"/>
    <w:semiHidden/>
    <w:unhideWhenUsed/>
    <w:rsid w:val="00BE66B0"/>
    <w:pPr>
      <w:numPr>
        <w:numId w:val="10"/>
      </w:numPr>
      <w:contextualSpacing/>
    </w:pPr>
  </w:style>
  <w:style w:type="paragraph" w:styleId="Commarcadores3">
    <w:name w:val="List Bullet 3"/>
    <w:basedOn w:val="Normal"/>
    <w:uiPriority w:val="99"/>
    <w:semiHidden/>
    <w:unhideWhenUsed/>
    <w:rsid w:val="00BE66B0"/>
    <w:pPr>
      <w:numPr>
        <w:numId w:val="11"/>
      </w:numPr>
      <w:contextualSpacing/>
    </w:pPr>
  </w:style>
  <w:style w:type="paragraph" w:styleId="Commarcadores4">
    <w:name w:val="List Bullet 4"/>
    <w:basedOn w:val="Normal"/>
    <w:uiPriority w:val="99"/>
    <w:semiHidden/>
    <w:unhideWhenUsed/>
    <w:rsid w:val="00BE66B0"/>
    <w:pPr>
      <w:numPr>
        <w:numId w:val="12"/>
      </w:numPr>
      <w:contextualSpacing/>
    </w:pPr>
  </w:style>
  <w:style w:type="paragraph" w:styleId="Commarcadores5">
    <w:name w:val="List Bullet 5"/>
    <w:basedOn w:val="Normal"/>
    <w:uiPriority w:val="99"/>
    <w:semiHidden/>
    <w:unhideWhenUsed/>
    <w:rsid w:val="00BE66B0"/>
    <w:pPr>
      <w:numPr>
        <w:numId w:val="13"/>
      </w:numPr>
      <w:contextualSpacing/>
    </w:pPr>
  </w:style>
  <w:style w:type="paragraph" w:styleId="Corpodetexto">
    <w:name w:val="Body Text"/>
    <w:basedOn w:val="Normal"/>
    <w:link w:val="CorpodetextoChar"/>
    <w:uiPriority w:val="99"/>
    <w:semiHidden/>
    <w:unhideWhenUsed/>
    <w:rsid w:val="00BE66B0"/>
    <w:pPr>
      <w:spacing w:after="120"/>
    </w:pPr>
  </w:style>
  <w:style w:type="character" w:customStyle="1" w:styleId="CorpodetextoChar">
    <w:name w:val="Corpo de texto Char"/>
    <w:basedOn w:val="Fontepargpadro"/>
    <w:link w:val="Corpodetexto"/>
    <w:uiPriority w:val="99"/>
    <w:semiHidden/>
    <w:rsid w:val="00BE66B0"/>
    <w:rPr>
      <w:sz w:val="22"/>
      <w:szCs w:val="22"/>
      <w:lang w:eastAsia="en-US"/>
    </w:rPr>
  </w:style>
  <w:style w:type="paragraph" w:styleId="Corpodetexto2">
    <w:name w:val="Body Text 2"/>
    <w:basedOn w:val="Normal"/>
    <w:link w:val="Corpodetexto2Char"/>
    <w:uiPriority w:val="99"/>
    <w:semiHidden/>
    <w:unhideWhenUsed/>
    <w:rsid w:val="00BE66B0"/>
    <w:pPr>
      <w:spacing w:after="120" w:line="480" w:lineRule="auto"/>
    </w:pPr>
  </w:style>
  <w:style w:type="character" w:customStyle="1" w:styleId="Corpodetexto2Char">
    <w:name w:val="Corpo de texto 2 Char"/>
    <w:basedOn w:val="Fontepargpadro"/>
    <w:link w:val="Corpodetexto2"/>
    <w:uiPriority w:val="99"/>
    <w:semiHidden/>
    <w:rsid w:val="00BE66B0"/>
    <w:rPr>
      <w:sz w:val="22"/>
      <w:szCs w:val="22"/>
      <w:lang w:eastAsia="en-US"/>
    </w:rPr>
  </w:style>
  <w:style w:type="paragraph" w:styleId="Corpodetexto3">
    <w:name w:val="Body Text 3"/>
    <w:basedOn w:val="Normal"/>
    <w:link w:val="Corpodetexto3Char"/>
    <w:uiPriority w:val="99"/>
    <w:semiHidden/>
    <w:unhideWhenUsed/>
    <w:rsid w:val="00BE66B0"/>
    <w:pPr>
      <w:spacing w:after="120"/>
    </w:pPr>
    <w:rPr>
      <w:sz w:val="16"/>
      <w:szCs w:val="16"/>
    </w:rPr>
  </w:style>
  <w:style w:type="character" w:customStyle="1" w:styleId="Corpodetexto3Char">
    <w:name w:val="Corpo de texto 3 Char"/>
    <w:basedOn w:val="Fontepargpadro"/>
    <w:link w:val="Corpodetexto3"/>
    <w:uiPriority w:val="99"/>
    <w:semiHidden/>
    <w:rsid w:val="00BE66B0"/>
    <w:rPr>
      <w:sz w:val="16"/>
      <w:szCs w:val="16"/>
      <w:lang w:eastAsia="en-US"/>
    </w:rPr>
  </w:style>
  <w:style w:type="paragraph" w:styleId="Data">
    <w:name w:val="Date"/>
    <w:basedOn w:val="Normal"/>
    <w:next w:val="Normal"/>
    <w:link w:val="DataChar"/>
    <w:uiPriority w:val="99"/>
    <w:semiHidden/>
    <w:unhideWhenUsed/>
    <w:rsid w:val="00BE66B0"/>
  </w:style>
  <w:style w:type="character" w:customStyle="1" w:styleId="DataChar">
    <w:name w:val="Data Char"/>
    <w:basedOn w:val="Fontepargpadro"/>
    <w:link w:val="Data"/>
    <w:uiPriority w:val="99"/>
    <w:semiHidden/>
    <w:rsid w:val="00BE66B0"/>
    <w:rPr>
      <w:sz w:val="22"/>
      <w:szCs w:val="22"/>
      <w:lang w:eastAsia="en-US"/>
    </w:rPr>
  </w:style>
  <w:style w:type="character" w:styleId="DefinioHTML">
    <w:name w:val="HTML Definition"/>
    <w:basedOn w:val="Fontepargpadro"/>
    <w:uiPriority w:val="99"/>
    <w:semiHidden/>
    <w:unhideWhenUsed/>
    <w:rsid w:val="00BE66B0"/>
    <w:rPr>
      <w:i/>
      <w:iCs/>
    </w:rPr>
  </w:style>
  <w:style w:type="paragraph" w:styleId="Destinatrio">
    <w:name w:val="envelope address"/>
    <w:basedOn w:val="Normal"/>
    <w:uiPriority w:val="99"/>
    <w:semiHidden/>
    <w:unhideWhenUsed/>
    <w:rsid w:val="00BE66B0"/>
    <w:pPr>
      <w:framePr w:w="7938" w:h="1984" w:hRule="exact" w:hSpace="141" w:wrap="auto" w:hAnchor="page" w:xAlign="center" w:yAlign="bottom"/>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BE66B0"/>
    <w:pPr>
      <w:ind w:left="4252"/>
    </w:pPr>
  </w:style>
  <w:style w:type="character" w:customStyle="1" w:styleId="EncerramentoChar">
    <w:name w:val="Encerramento Char"/>
    <w:basedOn w:val="Fontepargpadro"/>
    <w:link w:val="Encerramento"/>
    <w:uiPriority w:val="99"/>
    <w:semiHidden/>
    <w:rsid w:val="00BE66B0"/>
    <w:rPr>
      <w:sz w:val="22"/>
      <w:szCs w:val="22"/>
      <w:lang w:eastAsia="en-US"/>
    </w:rPr>
  </w:style>
  <w:style w:type="paragraph" w:styleId="EndereoHTML">
    <w:name w:val="HTML Address"/>
    <w:basedOn w:val="Normal"/>
    <w:link w:val="EndereoHTMLChar"/>
    <w:uiPriority w:val="99"/>
    <w:semiHidden/>
    <w:unhideWhenUsed/>
    <w:rsid w:val="00BE66B0"/>
    <w:rPr>
      <w:i/>
      <w:iCs/>
    </w:rPr>
  </w:style>
  <w:style w:type="character" w:customStyle="1" w:styleId="EndereoHTMLChar">
    <w:name w:val="Endereço HTML Char"/>
    <w:basedOn w:val="Fontepargpadro"/>
    <w:link w:val="EndereoHTML"/>
    <w:uiPriority w:val="99"/>
    <w:semiHidden/>
    <w:rsid w:val="00BE66B0"/>
    <w:rPr>
      <w:i/>
      <w:iCs/>
      <w:sz w:val="22"/>
      <w:szCs w:val="22"/>
      <w:lang w:eastAsia="en-US"/>
    </w:rPr>
  </w:style>
  <w:style w:type="character" w:styleId="nfase">
    <w:name w:val="Emphasis"/>
    <w:basedOn w:val="Fontepargpadro"/>
    <w:uiPriority w:val="20"/>
    <w:qFormat/>
    <w:rsid w:val="00BE66B0"/>
    <w:rPr>
      <w:i/>
      <w:iCs/>
    </w:rPr>
  </w:style>
  <w:style w:type="character" w:styleId="nfaseIntensa">
    <w:name w:val="Intense Emphasis"/>
    <w:basedOn w:val="Fontepargpadro"/>
    <w:uiPriority w:val="21"/>
    <w:qFormat/>
    <w:rsid w:val="00BE66B0"/>
    <w:rPr>
      <w:i/>
      <w:iCs/>
      <w:color w:val="156082" w:themeColor="accent1"/>
    </w:rPr>
  </w:style>
  <w:style w:type="character" w:styleId="nfaseSutil">
    <w:name w:val="Subtle Emphasis"/>
    <w:basedOn w:val="Fontepargpadro"/>
    <w:uiPriority w:val="19"/>
    <w:qFormat/>
    <w:rsid w:val="00BE66B0"/>
    <w:rPr>
      <w:i/>
      <w:iCs/>
      <w:color w:val="404040" w:themeColor="text1" w:themeTint="BF"/>
    </w:rPr>
  </w:style>
  <w:style w:type="character" w:styleId="ExemploHTML">
    <w:name w:val="HTML Sample"/>
    <w:basedOn w:val="Fontepargpadro"/>
    <w:uiPriority w:val="99"/>
    <w:semiHidden/>
    <w:unhideWhenUsed/>
    <w:rsid w:val="00BE66B0"/>
    <w:rPr>
      <w:rFonts w:ascii="Consolas" w:hAnsi="Consolas"/>
      <w:sz w:val="24"/>
      <w:szCs w:val="24"/>
    </w:rPr>
  </w:style>
  <w:style w:type="character" w:styleId="Forte">
    <w:name w:val="Strong"/>
    <w:basedOn w:val="Fontepargpadro"/>
    <w:uiPriority w:val="22"/>
    <w:qFormat/>
    <w:rsid w:val="00BE66B0"/>
    <w:rPr>
      <w:b/>
      <w:bCs/>
    </w:rPr>
  </w:style>
  <w:style w:type="table" w:styleId="GradeClara">
    <w:name w:val="Light Grid"/>
    <w:basedOn w:val="Tabelanormal"/>
    <w:uiPriority w:val="62"/>
    <w:semiHidden/>
    <w:unhideWhenUsed/>
    <w:rsid w:val="00BE66B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BE66B0"/>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GradeClara-nfase2">
    <w:name w:val="Light Grid Accent 2"/>
    <w:basedOn w:val="Tabelanormal"/>
    <w:uiPriority w:val="62"/>
    <w:semiHidden/>
    <w:unhideWhenUsed/>
    <w:rsid w:val="00BE66B0"/>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GradeClara-nfase3">
    <w:name w:val="Light Grid Accent 3"/>
    <w:basedOn w:val="Tabelanormal"/>
    <w:uiPriority w:val="62"/>
    <w:semiHidden/>
    <w:unhideWhenUsed/>
    <w:rsid w:val="00BE66B0"/>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GradeClara-nfase4">
    <w:name w:val="Light Grid Accent 4"/>
    <w:basedOn w:val="Tabelanormal"/>
    <w:uiPriority w:val="62"/>
    <w:semiHidden/>
    <w:unhideWhenUsed/>
    <w:rsid w:val="00BE66B0"/>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GradeClara-nfase5">
    <w:name w:val="Light Grid Accent 5"/>
    <w:basedOn w:val="Tabelanormal"/>
    <w:uiPriority w:val="62"/>
    <w:semiHidden/>
    <w:unhideWhenUsed/>
    <w:rsid w:val="00BE66B0"/>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GradeClara-nfase6">
    <w:name w:val="Light Grid Accent 6"/>
    <w:basedOn w:val="Tabelanormal"/>
    <w:uiPriority w:val="62"/>
    <w:semiHidden/>
    <w:unhideWhenUsed/>
    <w:rsid w:val="00BE66B0"/>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GradeColorida">
    <w:name w:val="Colorful Grid"/>
    <w:basedOn w:val="Tabelanormal"/>
    <w:uiPriority w:val="73"/>
    <w:semiHidden/>
    <w:unhideWhenUsed/>
    <w:rsid w:val="00BE66B0"/>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semiHidden/>
    <w:unhideWhenUsed/>
    <w:rsid w:val="00BE66B0"/>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adeColorida-nfase2">
    <w:name w:val="Colorful Grid Accent 2"/>
    <w:basedOn w:val="Tabelanormal"/>
    <w:uiPriority w:val="73"/>
    <w:semiHidden/>
    <w:unhideWhenUsed/>
    <w:rsid w:val="00BE66B0"/>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adeColorida-nfase3">
    <w:name w:val="Colorful Grid Accent 3"/>
    <w:basedOn w:val="Tabelanormal"/>
    <w:uiPriority w:val="73"/>
    <w:semiHidden/>
    <w:unhideWhenUsed/>
    <w:rsid w:val="00BE66B0"/>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adeColorida-nfase4">
    <w:name w:val="Colorful Grid Accent 4"/>
    <w:basedOn w:val="Tabelanormal"/>
    <w:uiPriority w:val="73"/>
    <w:semiHidden/>
    <w:unhideWhenUsed/>
    <w:rsid w:val="00BE66B0"/>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adeColorida-nfase5">
    <w:name w:val="Colorful Grid Accent 5"/>
    <w:basedOn w:val="Tabelanormal"/>
    <w:uiPriority w:val="73"/>
    <w:semiHidden/>
    <w:unhideWhenUsed/>
    <w:rsid w:val="00BE66B0"/>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adeColorida-nfase6">
    <w:name w:val="Colorful Grid Accent 6"/>
    <w:basedOn w:val="Tabelanormal"/>
    <w:uiPriority w:val="73"/>
    <w:semiHidden/>
    <w:unhideWhenUsed/>
    <w:rsid w:val="00BE66B0"/>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adeMdia1">
    <w:name w:val="Medium Grid 1"/>
    <w:basedOn w:val="Tabelanormal"/>
    <w:uiPriority w:val="67"/>
    <w:semiHidden/>
    <w:unhideWhenUsed/>
    <w:rsid w:val="00BE66B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semiHidden/>
    <w:unhideWhenUsed/>
    <w:rsid w:val="00BE66B0"/>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adeMdia1-nfase2">
    <w:name w:val="Medium Grid 1 Accent 2"/>
    <w:basedOn w:val="Tabelanormal"/>
    <w:uiPriority w:val="67"/>
    <w:semiHidden/>
    <w:unhideWhenUsed/>
    <w:rsid w:val="00BE66B0"/>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adeMdia1-nfase3">
    <w:name w:val="Medium Grid 1 Accent 3"/>
    <w:basedOn w:val="Tabelanormal"/>
    <w:uiPriority w:val="67"/>
    <w:semiHidden/>
    <w:unhideWhenUsed/>
    <w:rsid w:val="00BE66B0"/>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adeMdia1-nfase4">
    <w:name w:val="Medium Grid 1 Accent 4"/>
    <w:basedOn w:val="Tabelanormal"/>
    <w:uiPriority w:val="67"/>
    <w:semiHidden/>
    <w:unhideWhenUsed/>
    <w:rsid w:val="00BE66B0"/>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adeMdia1-nfase5">
    <w:name w:val="Medium Grid 1 Accent 5"/>
    <w:basedOn w:val="Tabelanormal"/>
    <w:uiPriority w:val="67"/>
    <w:semiHidden/>
    <w:unhideWhenUsed/>
    <w:rsid w:val="00BE66B0"/>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adeMdia1-nfase6">
    <w:name w:val="Medium Grid 1 Accent 6"/>
    <w:basedOn w:val="Tabelanormal"/>
    <w:uiPriority w:val="67"/>
    <w:semiHidden/>
    <w:unhideWhenUsed/>
    <w:rsid w:val="00BE66B0"/>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adeMdia2">
    <w:name w:val="Medium Grid 2"/>
    <w:basedOn w:val="Tabelanormal"/>
    <w:uiPriority w:val="68"/>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BE66B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semiHidden/>
    <w:unhideWhenUsed/>
    <w:rsid w:val="00BE66B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GradeMdia3-nfase2">
    <w:name w:val="Medium Grid 3 Accent 2"/>
    <w:basedOn w:val="Tabelanormal"/>
    <w:uiPriority w:val="69"/>
    <w:semiHidden/>
    <w:unhideWhenUsed/>
    <w:rsid w:val="00BE66B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GradeMdia3-nfase3">
    <w:name w:val="Medium Grid 3 Accent 3"/>
    <w:basedOn w:val="Tabelanormal"/>
    <w:uiPriority w:val="69"/>
    <w:semiHidden/>
    <w:unhideWhenUsed/>
    <w:rsid w:val="00BE66B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GradeMdia3-nfase4">
    <w:name w:val="Medium Grid 3 Accent 4"/>
    <w:basedOn w:val="Tabelanormal"/>
    <w:uiPriority w:val="69"/>
    <w:semiHidden/>
    <w:unhideWhenUsed/>
    <w:rsid w:val="00BE66B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GradeMdia3-nfase5">
    <w:name w:val="Medium Grid 3 Accent 5"/>
    <w:basedOn w:val="Tabelanormal"/>
    <w:uiPriority w:val="69"/>
    <w:semiHidden/>
    <w:unhideWhenUsed/>
    <w:rsid w:val="00BE66B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GradeMdia3-nfase6">
    <w:name w:val="Medium Grid 3 Accent 6"/>
    <w:basedOn w:val="Tabelanormal"/>
    <w:uiPriority w:val="69"/>
    <w:semiHidden/>
    <w:unhideWhenUsed/>
    <w:rsid w:val="00BE66B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character" w:styleId="Hashtag">
    <w:name w:val="Hashtag"/>
    <w:basedOn w:val="Fontepargpadro"/>
    <w:uiPriority w:val="99"/>
    <w:semiHidden/>
    <w:unhideWhenUsed/>
    <w:rsid w:val="00BE66B0"/>
    <w:rPr>
      <w:color w:val="2B579A"/>
      <w:shd w:val="clear" w:color="auto" w:fill="E1DFDD"/>
    </w:rPr>
  </w:style>
  <w:style w:type="character" w:styleId="Hiperlinkinteligente">
    <w:name w:val="Smart Hyperlink"/>
    <w:basedOn w:val="Fontepargpadro"/>
    <w:uiPriority w:val="99"/>
    <w:semiHidden/>
    <w:unhideWhenUsed/>
    <w:rsid w:val="00BE66B0"/>
    <w:rPr>
      <w:u w:val="dotted"/>
    </w:rPr>
  </w:style>
  <w:style w:type="paragraph" w:styleId="ndicedeautoridades">
    <w:name w:val="table of authorities"/>
    <w:basedOn w:val="Normal"/>
    <w:next w:val="Normal"/>
    <w:uiPriority w:val="99"/>
    <w:semiHidden/>
    <w:unhideWhenUsed/>
    <w:rsid w:val="00BE66B0"/>
    <w:pPr>
      <w:ind w:left="220" w:hanging="220"/>
    </w:pPr>
  </w:style>
  <w:style w:type="paragraph" w:styleId="ndicedeilustraes">
    <w:name w:val="table of figures"/>
    <w:basedOn w:val="Normal"/>
    <w:next w:val="Normal"/>
    <w:uiPriority w:val="99"/>
    <w:semiHidden/>
    <w:unhideWhenUsed/>
    <w:rsid w:val="00BE66B0"/>
  </w:style>
  <w:style w:type="paragraph" w:styleId="Legenda">
    <w:name w:val="caption"/>
    <w:basedOn w:val="Normal"/>
    <w:next w:val="Normal"/>
    <w:uiPriority w:val="35"/>
    <w:semiHidden/>
    <w:unhideWhenUsed/>
    <w:qFormat/>
    <w:rsid w:val="00BE66B0"/>
    <w:pPr>
      <w:spacing w:after="200"/>
    </w:pPr>
    <w:rPr>
      <w:i/>
      <w:iCs/>
      <w:color w:val="0E2841" w:themeColor="text2"/>
      <w:sz w:val="18"/>
      <w:szCs w:val="18"/>
    </w:rPr>
  </w:style>
  <w:style w:type="character" w:styleId="Linkinteligente">
    <w:name w:val="Smart Link"/>
    <w:basedOn w:val="Fontepargpadro"/>
    <w:uiPriority w:val="99"/>
    <w:semiHidden/>
    <w:unhideWhenUsed/>
    <w:rsid w:val="00BE66B0"/>
    <w:rPr>
      <w:color w:val="0000FF"/>
      <w:u w:val="single"/>
      <w:shd w:val="clear" w:color="auto" w:fill="F3F2F1"/>
    </w:rPr>
  </w:style>
  <w:style w:type="paragraph" w:styleId="Lista">
    <w:name w:val="List"/>
    <w:basedOn w:val="Normal"/>
    <w:uiPriority w:val="99"/>
    <w:semiHidden/>
    <w:unhideWhenUsed/>
    <w:rsid w:val="00BE66B0"/>
    <w:pPr>
      <w:ind w:left="283" w:hanging="283"/>
      <w:contextualSpacing/>
    </w:pPr>
  </w:style>
  <w:style w:type="paragraph" w:styleId="Lista2">
    <w:name w:val="List 2"/>
    <w:basedOn w:val="Normal"/>
    <w:uiPriority w:val="99"/>
    <w:semiHidden/>
    <w:unhideWhenUsed/>
    <w:rsid w:val="00BE66B0"/>
    <w:pPr>
      <w:ind w:left="566" w:hanging="283"/>
      <w:contextualSpacing/>
    </w:pPr>
  </w:style>
  <w:style w:type="paragraph" w:styleId="Lista3">
    <w:name w:val="List 3"/>
    <w:basedOn w:val="Normal"/>
    <w:uiPriority w:val="99"/>
    <w:semiHidden/>
    <w:unhideWhenUsed/>
    <w:rsid w:val="00BE66B0"/>
    <w:pPr>
      <w:ind w:left="849" w:hanging="283"/>
      <w:contextualSpacing/>
    </w:pPr>
  </w:style>
  <w:style w:type="paragraph" w:styleId="Lista4">
    <w:name w:val="List 4"/>
    <w:basedOn w:val="Normal"/>
    <w:uiPriority w:val="99"/>
    <w:semiHidden/>
    <w:unhideWhenUsed/>
    <w:rsid w:val="00BE66B0"/>
    <w:pPr>
      <w:ind w:left="1132" w:hanging="283"/>
      <w:contextualSpacing/>
    </w:pPr>
  </w:style>
  <w:style w:type="paragraph" w:styleId="Lista5">
    <w:name w:val="List 5"/>
    <w:basedOn w:val="Normal"/>
    <w:uiPriority w:val="99"/>
    <w:semiHidden/>
    <w:unhideWhenUsed/>
    <w:rsid w:val="00BE66B0"/>
    <w:pPr>
      <w:ind w:left="1415" w:hanging="283"/>
      <w:contextualSpacing/>
    </w:pPr>
  </w:style>
  <w:style w:type="table" w:styleId="ListaClara">
    <w:name w:val="Light List"/>
    <w:basedOn w:val="Tabelanormal"/>
    <w:uiPriority w:val="61"/>
    <w:semiHidden/>
    <w:unhideWhenUsed/>
    <w:rsid w:val="00BE66B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semiHidden/>
    <w:unhideWhenUsed/>
    <w:rsid w:val="00BE66B0"/>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e2">
    <w:name w:val="Light List Accent 2"/>
    <w:basedOn w:val="Tabelanormal"/>
    <w:uiPriority w:val="61"/>
    <w:semiHidden/>
    <w:unhideWhenUsed/>
    <w:rsid w:val="00BE66B0"/>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e3">
    <w:name w:val="Light List Accent 3"/>
    <w:basedOn w:val="Tabelanormal"/>
    <w:uiPriority w:val="61"/>
    <w:semiHidden/>
    <w:unhideWhenUsed/>
    <w:rsid w:val="00BE66B0"/>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e4">
    <w:name w:val="Light List Accent 4"/>
    <w:basedOn w:val="Tabelanormal"/>
    <w:uiPriority w:val="61"/>
    <w:semiHidden/>
    <w:unhideWhenUsed/>
    <w:rsid w:val="00BE66B0"/>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e5">
    <w:name w:val="Light List Accent 5"/>
    <w:basedOn w:val="Tabelanormal"/>
    <w:uiPriority w:val="61"/>
    <w:semiHidden/>
    <w:unhideWhenUsed/>
    <w:rsid w:val="00BE66B0"/>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e6">
    <w:name w:val="Light List Accent 6"/>
    <w:basedOn w:val="Tabelanormal"/>
    <w:uiPriority w:val="61"/>
    <w:semiHidden/>
    <w:unhideWhenUsed/>
    <w:rsid w:val="00BE66B0"/>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staColorida">
    <w:name w:val="Colorful List"/>
    <w:basedOn w:val="Tabelanormal"/>
    <w:uiPriority w:val="72"/>
    <w:semiHidden/>
    <w:unhideWhenUsed/>
    <w:rsid w:val="00BE66B0"/>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semiHidden/>
    <w:unhideWhenUsed/>
    <w:rsid w:val="00BE66B0"/>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Colorida-nfase2">
    <w:name w:val="Colorful List Accent 2"/>
    <w:basedOn w:val="Tabelanormal"/>
    <w:uiPriority w:val="72"/>
    <w:semiHidden/>
    <w:unhideWhenUsed/>
    <w:rsid w:val="00BE66B0"/>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Colorida-nfase3">
    <w:name w:val="Colorful List Accent 3"/>
    <w:basedOn w:val="Tabelanormal"/>
    <w:uiPriority w:val="72"/>
    <w:semiHidden/>
    <w:unhideWhenUsed/>
    <w:rsid w:val="00BE66B0"/>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Colorida-nfase4">
    <w:name w:val="Colorful List Accent 4"/>
    <w:basedOn w:val="Tabelanormal"/>
    <w:uiPriority w:val="72"/>
    <w:semiHidden/>
    <w:unhideWhenUsed/>
    <w:rsid w:val="00BE66B0"/>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Colorida-nfase5">
    <w:name w:val="Colorful List Accent 5"/>
    <w:basedOn w:val="Tabelanormal"/>
    <w:uiPriority w:val="72"/>
    <w:semiHidden/>
    <w:unhideWhenUsed/>
    <w:rsid w:val="00BE66B0"/>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Colorida-nfase6">
    <w:name w:val="Colorful List Accent 6"/>
    <w:basedOn w:val="Tabelanormal"/>
    <w:uiPriority w:val="72"/>
    <w:semiHidden/>
    <w:unhideWhenUsed/>
    <w:rsid w:val="00BE66B0"/>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Listadecontinuao">
    <w:name w:val="List Continue"/>
    <w:basedOn w:val="Normal"/>
    <w:uiPriority w:val="99"/>
    <w:semiHidden/>
    <w:unhideWhenUsed/>
    <w:rsid w:val="00BE66B0"/>
    <w:pPr>
      <w:spacing w:after="120"/>
      <w:ind w:left="283"/>
      <w:contextualSpacing/>
    </w:pPr>
  </w:style>
  <w:style w:type="paragraph" w:styleId="Listadecontinuao2">
    <w:name w:val="List Continue 2"/>
    <w:basedOn w:val="Normal"/>
    <w:uiPriority w:val="99"/>
    <w:semiHidden/>
    <w:unhideWhenUsed/>
    <w:rsid w:val="00BE66B0"/>
    <w:pPr>
      <w:spacing w:after="120"/>
      <w:ind w:left="566"/>
      <w:contextualSpacing/>
    </w:pPr>
  </w:style>
  <w:style w:type="paragraph" w:styleId="Listadecontinuao3">
    <w:name w:val="List Continue 3"/>
    <w:basedOn w:val="Normal"/>
    <w:uiPriority w:val="99"/>
    <w:semiHidden/>
    <w:unhideWhenUsed/>
    <w:rsid w:val="00BE66B0"/>
    <w:pPr>
      <w:spacing w:after="120"/>
      <w:ind w:left="849"/>
      <w:contextualSpacing/>
    </w:pPr>
  </w:style>
  <w:style w:type="paragraph" w:styleId="Listadecontinuao4">
    <w:name w:val="List Continue 4"/>
    <w:basedOn w:val="Normal"/>
    <w:uiPriority w:val="99"/>
    <w:semiHidden/>
    <w:unhideWhenUsed/>
    <w:rsid w:val="00BE66B0"/>
    <w:pPr>
      <w:spacing w:after="120"/>
      <w:ind w:left="1132"/>
      <w:contextualSpacing/>
    </w:pPr>
  </w:style>
  <w:style w:type="paragraph" w:styleId="Listadecontinuao5">
    <w:name w:val="List Continue 5"/>
    <w:basedOn w:val="Normal"/>
    <w:uiPriority w:val="99"/>
    <w:semiHidden/>
    <w:unhideWhenUsed/>
    <w:rsid w:val="00BE66B0"/>
    <w:pPr>
      <w:spacing w:after="120"/>
      <w:ind w:left="1415"/>
      <w:contextualSpacing/>
    </w:pPr>
  </w:style>
  <w:style w:type="table" w:styleId="ListaEscura">
    <w:name w:val="Dark List"/>
    <w:basedOn w:val="Tabelanormal"/>
    <w:uiPriority w:val="70"/>
    <w:semiHidden/>
    <w:unhideWhenUsed/>
    <w:rsid w:val="00BE66B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BE66B0"/>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Escura-nfase2">
    <w:name w:val="Dark List Accent 2"/>
    <w:basedOn w:val="Tabelanormal"/>
    <w:uiPriority w:val="70"/>
    <w:semiHidden/>
    <w:unhideWhenUsed/>
    <w:rsid w:val="00BE66B0"/>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Escura-nfase3">
    <w:name w:val="Dark List Accent 3"/>
    <w:basedOn w:val="Tabelanormal"/>
    <w:uiPriority w:val="70"/>
    <w:semiHidden/>
    <w:unhideWhenUsed/>
    <w:rsid w:val="00BE66B0"/>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Escura-nfase4">
    <w:name w:val="Dark List Accent 4"/>
    <w:basedOn w:val="Tabelanormal"/>
    <w:uiPriority w:val="70"/>
    <w:semiHidden/>
    <w:unhideWhenUsed/>
    <w:rsid w:val="00BE66B0"/>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Escura-nfase5">
    <w:name w:val="Dark List Accent 5"/>
    <w:basedOn w:val="Tabelanormal"/>
    <w:uiPriority w:val="70"/>
    <w:semiHidden/>
    <w:unhideWhenUsed/>
    <w:rsid w:val="00BE66B0"/>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Escura-nfase6">
    <w:name w:val="Dark List Accent 6"/>
    <w:basedOn w:val="Tabelanormal"/>
    <w:uiPriority w:val="70"/>
    <w:semiHidden/>
    <w:unhideWhenUsed/>
    <w:rsid w:val="00BE66B0"/>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ListaMdia1">
    <w:name w:val="Medium List 1"/>
    <w:basedOn w:val="Tabelanormal"/>
    <w:uiPriority w:val="65"/>
    <w:semiHidden/>
    <w:unhideWhenUsed/>
    <w:rsid w:val="00BE66B0"/>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semiHidden/>
    <w:unhideWhenUsed/>
    <w:rsid w:val="00BE66B0"/>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dia1-nfase2">
    <w:name w:val="Medium List 1 Accent 2"/>
    <w:basedOn w:val="Tabelanormal"/>
    <w:uiPriority w:val="65"/>
    <w:semiHidden/>
    <w:unhideWhenUsed/>
    <w:rsid w:val="00BE66B0"/>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dia1-nfase3">
    <w:name w:val="Medium List 1 Accent 3"/>
    <w:basedOn w:val="Tabelanormal"/>
    <w:uiPriority w:val="65"/>
    <w:semiHidden/>
    <w:unhideWhenUsed/>
    <w:rsid w:val="00BE66B0"/>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dia1-nfase4">
    <w:name w:val="Medium List 1 Accent 4"/>
    <w:basedOn w:val="Tabelanormal"/>
    <w:uiPriority w:val="65"/>
    <w:semiHidden/>
    <w:unhideWhenUsed/>
    <w:rsid w:val="00BE66B0"/>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dia1-nfase5">
    <w:name w:val="Medium List 1 Accent 5"/>
    <w:basedOn w:val="Tabelanormal"/>
    <w:uiPriority w:val="65"/>
    <w:semiHidden/>
    <w:unhideWhenUsed/>
    <w:rsid w:val="00BE66B0"/>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dia1-nfase6">
    <w:name w:val="Medium List 1 Accent 6"/>
    <w:basedOn w:val="Tabelanormal"/>
    <w:uiPriority w:val="65"/>
    <w:semiHidden/>
    <w:unhideWhenUsed/>
    <w:rsid w:val="00BE66B0"/>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dia2">
    <w:name w:val="Medium List 2"/>
    <w:basedOn w:val="Tabelanormal"/>
    <w:uiPriority w:val="66"/>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BE66B0"/>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MapadoDocumento">
    <w:name w:val="Document Map"/>
    <w:basedOn w:val="Normal"/>
    <w:link w:val="MapadoDocumentoChar"/>
    <w:uiPriority w:val="99"/>
    <w:semiHidden/>
    <w:unhideWhenUsed/>
    <w:rsid w:val="00BE66B0"/>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BE66B0"/>
    <w:rPr>
      <w:rFonts w:ascii="Segoe UI" w:hAnsi="Segoe UI" w:cs="Segoe UI"/>
      <w:sz w:val="16"/>
      <w:szCs w:val="16"/>
      <w:lang w:eastAsia="en-US"/>
    </w:rPr>
  </w:style>
  <w:style w:type="character" w:styleId="MquinadeescreverHTML">
    <w:name w:val="HTML Typewriter"/>
    <w:basedOn w:val="Fontepargpadro"/>
    <w:uiPriority w:val="99"/>
    <w:semiHidden/>
    <w:unhideWhenUsed/>
    <w:rsid w:val="00BE66B0"/>
    <w:rPr>
      <w:rFonts w:ascii="Consolas" w:hAnsi="Consolas"/>
      <w:sz w:val="20"/>
      <w:szCs w:val="20"/>
    </w:rPr>
  </w:style>
  <w:style w:type="character" w:styleId="Meno">
    <w:name w:val="Mention"/>
    <w:basedOn w:val="Fontepargpadro"/>
    <w:uiPriority w:val="99"/>
    <w:semiHidden/>
    <w:unhideWhenUsed/>
    <w:rsid w:val="00BE66B0"/>
    <w:rPr>
      <w:color w:val="2B579A"/>
      <w:shd w:val="clear" w:color="auto" w:fill="E1DFDD"/>
    </w:rPr>
  </w:style>
  <w:style w:type="character" w:styleId="MenoPendente">
    <w:name w:val="Unresolved Mention"/>
    <w:basedOn w:val="Fontepargpadro"/>
    <w:uiPriority w:val="99"/>
    <w:semiHidden/>
    <w:unhideWhenUsed/>
    <w:rsid w:val="00BE66B0"/>
    <w:rPr>
      <w:color w:val="605E5C"/>
      <w:shd w:val="clear" w:color="auto" w:fill="E1DFDD"/>
    </w:rPr>
  </w:style>
  <w:style w:type="paragraph" w:styleId="NormalWeb">
    <w:name w:val="Normal (Web)"/>
    <w:basedOn w:val="Normal"/>
    <w:uiPriority w:val="99"/>
    <w:semiHidden/>
    <w:unhideWhenUsed/>
    <w:rsid w:val="00BE66B0"/>
    <w:rPr>
      <w:sz w:val="24"/>
      <w:szCs w:val="24"/>
    </w:rPr>
  </w:style>
  <w:style w:type="paragraph" w:styleId="Numerada">
    <w:name w:val="List Number"/>
    <w:basedOn w:val="Normal"/>
    <w:uiPriority w:val="99"/>
    <w:semiHidden/>
    <w:unhideWhenUsed/>
    <w:rsid w:val="00BE66B0"/>
    <w:pPr>
      <w:numPr>
        <w:numId w:val="14"/>
      </w:numPr>
      <w:contextualSpacing/>
    </w:pPr>
  </w:style>
  <w:style w:type="paragraph" w:styleId="Numerada2">
    <w:name w:val="List Number 2"/>
    <w:basedOn w:val="Normal"/>
    <w:uiPriority w:val="99"/>
    <w:semiHidden/>
    <w:unhideWhenUsed/>
    <w:rsid w:val="00BE66B0"/>
    <w:pPr>
      <w:numPr>
        <w:numId w:val="15"/>
      </w:numPr>
      <w:contextualSpacing/>
    </w:pPr>
  </w:style>
  <w:style w:type="paragraph" w:styleId="Numerada3">
    <w:name w:val="List Number 3"/>
    <w:basedOn w:val="Normal"/>
    <w:uiPriority w:val="99"/>
    <w:semiHidden/>
    <w:unhideWhenUsed/>
    <w:rsid w:val="00BE66B0"/>
    <w:pPr>
      <w:numPr>
        <w:numId w:val="16"/>
      </w:numPr>
      <w:contextualSpacing/>
    </w:pPr>
  </w:style>
  <w:style w:type="paragraph" w:styleId="Numerada4">
    <w:name w:val="List Number 4"/>
    <w:basedOn w:val="Normal"/>
    <w:uiPriority w:val="99"/>
    <w:semiHidden/>
    <w:unhideWhenUsed/>
    <w:rsid w:val="00BE66B0"/>
    <w:pPr>
      <w:numPr>
        <w:numId w:val="17"/>
      </w:numPr>
      <w:contextualSpacing/>
    </w:pPr>
  </w:style>
  <w:style w:type="paragraph" w:styleId="Numerada5">
    <w:name w:val="List Number 5"/>
    <w:basedOn w:val="Normal"/>
    <w:uiPriority w:val="99"/>
    <w:semiHidden/>
    <w:unhideWhenUsed/>
    <w:rsid w:val="00BE66B0"/>
    <w:pPr>
      <w:numPr>
        <w:numId w:val="18"/>
      </w:numPr>
      <w:contextualSpacing/>
    </w:pPr>
  </w:style>
  <w:style w:type="character" w:styleId="Nmerodelinha">
    <w:name w:val="line number"/>
    <w:basedOn w:val="Fontepargpadro"/>
    <w:uiPriority w:val="99"/>
    <w:semiHidden/>
    <w:unhideWhenUsed/>
    <w:rsid w:val="00BE66B0"/>
  </w:style>
  <w:style w:type="character" w:styleId="Nmerodepgina">
    <w:name w:val="page number"/>
    <w:basedOn w:val="Fontepargpadro"/>
    <w:uiPriority w:val="99"/>
    <w:semiHidden/>
    <w:unhideWhenUsed/>
    <w:rsid w:val="00BE66B0"/>
  </w:style>
  <w:style w:type="paragraph" w:styleId="PargrafodaLista">
    <w:name w:val="List Paragraph"/>
    <w:basedOn w:val="Normal"/>
    <w:uiPriority w:val="99"/>
    <w:qFormat/>
    <w:rsid w:val="00BE66B0"/>
    <w:pPr>
      <w:ind w:left="720"/>
      <w:contextualSpacing/>
    </w:pPr>
  </w:style>
  <w:style w:type="paragraph" w:styleId="Pr-formataoHTML">
    <w:name w:val="HTML Preformatted"/>
    <w:basedOn w:val="Normal"/>
    <w:link w:val="Pr-formataoHTMLChar"/>
    <w:uiPriority w:val="99"/>
    <w:semiHidden/>
    <w:unhideWhenUsed/>
    <w:rsid w:val="00BE66B0"/>
    <w:rPr>
      <w:rFonts w:ascii="Consolas" w:hAnsi="Consolas"/>
      <w:sz w:val="20"/>
      <w:szCs w:val="20"/>
    </w:rPr>
  </w:style>
  <w:style w:type="character" w:customStyle="1" w:styleId="Pr-formataoHTMLChar">
    <w:name w:val="Pré-formatação HTML Char"/>
    <w:basedOn w:val="Fontepargpadro"/>
    <w:link w:val="Pr-formataoHTML"/>
    <w:uiPriority w:val="99"/>
    <w:semiHidden/>
    <w:rsid w:val="00BE66B0"/>
    <w:rPr>
      <w:rFonts w:ascii="Consolas" w:hAnsi="Consolas"/>
      <w:lang w:eastAsia="en-US"/>
    </w:rPr>
  </w:style>
  <w:style w:type="paragraph" w:styleId="Primeirorecuodecorpodetexto">
    <w:name w:val="Body Text First Indent"/>
    <w:basedOn w:val="Corpodetexto"/>
    <w:link w:val="PrimeirorecuodecorpodetextoChar"/>
    <w:uiPriority w:val="99"/>
    <w:semiHidden/>
    <w:unhideWhenUsed/>
    <w:rsid w:val="00BE66B0"/>
    <w:pPr>
      <w:spacing w:after="0"/>
      <w:ind w:firstLine="360"/>
    </w:pPr>
  </w:style>
  <w:style w:type="character" w:customStyle="1" w:styleId="PrimeirorecuodecorpodetextoChar">
    <w:name w:val="Primeiro recuo de corpo de texto Char"/>
    <w:basedOn w:val="CorpodetextoChar"/>
    <w:link w:val="Primeirorecuodecorpodetexto"/>
    <w:uiPriority w:val="99"/>
    <w:semiHidden/>
    <w:rsid w:val="00BE66B0"/>
    <w:rPr>
      <w:sz w:val="22"/>
      <w:szCs w:val="22"/>
      <w:lang w:eastAsia="en-US"/>
    </w:rPr>
  </w:style>
  <w:style w:type="paragraph" w:styleId="Recuodecorpodetexto">
    <w:name w:val="Body Text Indent"/>
    <w:basedOn w:val="Normal"/>
    <w:link w:val="RecuodecorpodetextoChar"/>
    <w:uiPriority w:val="99"/>
    <w:semiHidden/>
    <w:unhideWhenUsed/>
    <w:rsid w:val="00BE66B0"/>
    <w:pPr>
      <w:spacing w:after="120"/>
      <w:ind w:left="283"/>
    </w:pPr>
  </w:style>
  <w:style w:type="character" w:customStyle="1" w:styleId="RecuodecorpodetextoChar">
    <w:name w:val="Recuo de corpo de texto Char"/>
    <w:basedOn w:val="Fontepargpadro"/>
    <w:link w:val="Recuodecorpodetexto"/>
    <w:uiPriority w:val="99"/>
    <w:semiHidden/>
    <w:rsid w:val="00BE66B0"/>
    <w:rPr>
      <w:sz w:val="22"/>
      <w:szCs w:val="22"/>
      <w:lang w:eastAsia="en-US"/>
    </w:rPr>
  </w:style>
  <w:style w:type="paragraph" w:styleId="Primeirorecuodecorpodetexto2">
    <w:name w:val="Body Text First Indent 2"/>
    <w:basedOn w:val="Recuodecorpodetexto"/>
    <w:link w:val="Primeirorecuodecorpodetexto2Char"/>
    <w:uiPriority w:val="99"/>
    <w:semiHidden/>
    <w:unhideWhenUsed/>
    <w:rsid w:val="00BE66B0"/>
    <w:pPr>
      <w:spacing w:after="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BE66B0"/>
    <w:rPr>
      <w:sz w:val="22"/>
      <w:szCs w:val="22"/>
      <w:lang w:eastAsia="en-US"/>
    </w:rPr>
  </w:style>
  <w:style w:type="paragraph" w:styleId="Recuodecorpodetexto2">
    <w:name w:val="Body Text Indent 2"/>
    <w:basedOn w:val="Normal"/>
    <w:link w:val="Recuodecorpodetexto2Char"/>
    <w:uiPriority w:val="99"/>
    <w:semiHidden/>
    <w:unhideWhenUsed/>
    <w:rsid w:val="00BE66B0"/>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BE66B0"/>
    <w:rPr>
      <w:sz w:val="22"/>
      <w:szCs w:val="22"/>
      <w:lang w:eastAsia="en-US"/>
    </w:rPr>
  </w:style>
  <w:style w:type="paragraph" w:styleId="Recuodecorpodetexto3">
    <w:name w:val="Body Text Indent 3"/>
    <w:basedOn w:val="Normal"/>
    <w:link w:val="Recuodecorpodetexto3Char"/>
    <w:uiPriority w:val="99"/>
    <w:semiHidden/>
    <w:unhideWhenUsed/>
    <w:rsid w:val="00BE66B0"/>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BE66B0"/>
    <w:rPr>
      <w:sz w:val="16"/>
      <w:szCs w:val="16"/>
      <w:lang w:eastAsia="en-US"/>
    </w:rPr>
  </w:style>
  <w:style w:type="paragraph" w:styleId="Recuonormal">
    <w:name w:val="Normal Indent"/>
    <w:basedOn w:val="Normal"/>
    <w:uiPriority w:val="99"/>
    <w:semiHidden/>
    <w:unhideWhenUsed/>
    <w:rsid w:val="00BE66B0"/>
    <w:pPr>
      <w:ind w:left="708"/>
    </w:pPr>
  </w:style>
  <w:style w:type="character" w:styleId="Refdenotadefim">
    <w:name w:val="endnote reference"/>
    <w:basedOn w:val="Fontepargpadro"/>
    <w:uiPriority w:val="99"/>
    <w:semiHidden/>
    <w:unhideWhenUsed/>
    <w:rsid w:val="00BE66B0"/>
    <w:rPr>
      <w:vertAlign w:val="superscript"/>
    </w:rPr>
  </w:style>
  <w:style w:type="character" w:styleId="Refdenotaderodap">
    <w:name w:val="footnote reference"/>
    <w:basedOn w:val="Fontepargpadro"/>
    <w:uiPriority w:val="99"/>
    <w:semiHidden/>
    <w:unhideWhenUsed/>
    <w:rsid w:val="00BE66B0"/>
    <w:rPr>
      <w:vertAlign w:val="superscript"/>
    </w:rPr>
  </w:style>
  <w:style w:type="character" w:styleId="RefernciaIntensa">
    <w:name w:val="Intense Reference"/>
    <w:basedOn w:val="Fontepargpadro"/>
    <w:uiPriority w:val="32"/>
    <w:qFormat/>
    <w:rsid w:val="00BE66B0"/>
    <w:rPr>
      <w:b/>
      <w:bCs/>
      <w:smallCaps/>
      <w:color w:val="156082" w:themeColor="accent1"/>
      <w:spacing w:val="5"/>
    </w:rPr>
  </w:style>
  <w:style w:type="character" w:styleId="RefernciaSutil">
    <w:name w:val="Subtle Reference"/>
    <w:basedOn w:val="Fontepargpadro"/>
    <w:uiPriority w:val="31"/>
    <w:qFormat/>
    <w:rsid w:val="00BE66B0"/>
    <w:rPr>
      <w:smallCaps/>
      <w:color w:val="5A5A5A" w:themeColor="text1" w:themeTint="A5"/>
    </w:rPr>
  </w:style>
  <w:style w:type="paragraph" w:styleId="Remetente">
    <w:name w:val="envelope return"/>
    <w:basedOn w:val="Normal"/>
    <w:uiPriority w:val="99"/>
    <w:semiHidden/>
    <w:unhideWhenUsed/>
    <w:rsid w:val="00BE66B0"/>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BE66B0"/>
    <w:pPr>
      <w:ind w:left="220" w:hanging="220"/>
    </w:pPr>
  </w:style>
  <w:style w:type="paragraph" w:styleId="Remissivo2">
    <w:name w:val="index 2"/>
    <w:basedOn w:val="Normal"/>
    <w:next w:val="Normal"/>
    <w:autoRedefine/>
    <w:uiPriority w:val="99"/>
    <w:semiHidden/>
    <w:unhideWhenUsed/>
    <w:rsid w:val="00BE66B0"/>
    <w:pPr>
      <w:ind w:left="440" w:hanging="220"/>
    </w:pPr>
  </w:style>
  <w:style w:type="paragraph" w:styleId="Remissivo3">
    <w:name w:val="index 3"/>
    <w:basedOn w:val="Normal"/>
    <w:next w:val="Normal"/>
    <w:autoRedefine/>
    <w:uiPriority w:val="99"/>
    <w:semiHidden/>
    <w:unhideWhenUsed/>
    <w:rsid w:val="00BE66B0"/>
    <w:pPr>
      <w:ind w:left="660" w:hanging="220"/>
    </w:pPr>
  </w:style>
  <w:style w:type="paragraph" w:styleId="Remissivo4">
    <w:name w:val="index 4"/>
    <w:basedOn w:val="Normal"/>
    <w:next w:val="Normal"/>
    <w:autoRedefine/>
    <w:uiPriority w:val="99"/>
    <w:semiHidden/>
    <w:unhideWhenUsed/>
    <w:rsid w:val="00BE66B0"/>
    <w:pPr>
      <w:ind w:left="880" w:hanging="220"/>
    </w:pPr>
  </w:style>
  <w:style w:type="paragraph" w:styleId="Remissivo5">
    <w:name w:val="index 5"/>
    <w:basedOn w:val="Normal"/>
    <w:next w:val="Normal"/>
    <w:autoRedefine/>
    <w:uiPriority w:val="99"/>
    <w:semiHidden/>
    <w:unhideWhenUsed/>
    <w:rsid w:val="00BE66B0"/>
    <w:pPr>
      <w:ind w:left="1100" w:hanging="220"/>
    </w:pPr>
  </w:style>
  <w:style w:type="paragraph" w:styleId="Remissivo6">
    <w:name w:val="index 6"/>
    <w:basedOn w:val="Normal"/>
    <w:next w:val="Normal"/>
    <w:autoRedefine/>
    <w:uiPriority w:val="99"/>
    <w:semiHidden/>
    <w:unhideWhenUsed/>
    <w:rsid w:val="00BE66B0"/>
    <w:pPr>
      <w:ind w:left="1320" w:hanging="220"/>
    </w:pPr>
  </w:style>
  <w:style w:type="paragraph" w:styleId="Remissivo7">
    <w:name w:val="index 7"/>
    <w:basedOn w:val="Normal"/>
    <w:next w:val="Normal"/>
    <w:autoRedefine/>
    <w:uiPriority w:val="99"/>
    <w:semiHidden/>
    <w:unhideWhenUsed/>
    <w:rsid w:val="00BE66B0"/>
    <w:pPr>
      <w:ind w:left="1540" w:hanging="220"/>
    </w:pPr>
  </w:style>
  <w:style w:type="paragraph" w:styleId="Remissivo8">
    <w:name w:val="index 8"/>
    <w:basedOn w:val="Normal"/>
    <w:next w:val="Normal"/>
    <w:autoRedefine/>
    <w:uiPriority w:val="99"/>
    <w:semiHidden/>
    <w:unhideWhenUsed/>
    <w:rsid w:val="00BE66B0"/>
    <w:pPr>
      <w:ind w:left="1760" w:hanging="220"/>
    </w:pPr>
  </w:style>
  <w:style w:type="paragraph" w:styleId="Remissivo9">
    <w:name w:val="index 9"/>
    <w:basedOn w:val="Normal"/>
    <w:next w:val="Normal"/>
    <w:autoRedefine/>
    <w:uiPriority w:val="99"/>
    <w:semiHidden/>
    <w:unhideWhenUsed/>
    <w:rsid w:val="00BE66B0"/>
    <w:pPr>
      <w:ind w:left="1980" w:hanging="220"/>
    </w:pPr>
  </w:style>
  <w:style w:type="paragraph" w:styleId="Saudao">
    <w:name w:val="Salutation"/>
    <w:basedOn w:val="Normal"/>
    <w:next w:val="Normal"/>
    <w:link w:val="SaudaoChar"/>
    <w:uiPriority w:val="99"/>
    <w:semiHidden/>
    <w:unhideWhenUsed/>
    <w:rsid w:val="00BE66B0"/>
  </w:style>
  <w:style w:type="character" w:customStyle="1" w:styleId="SaudaoChar">
    <w:name w:val="Saudação Char"/>
    <w:basedOn w:val="Fontepargpadro"/>
    <w:link w:val="Saudao"/>
    <w:uiPriority w:val="99"/>
    <w:semiHidden/>
    <w:rsid w:val="00BE66B0"/>
    <w:rPr>
      <w:sz w:val="22"/>
      <w:szCs w:val="22"/>
      <w:lang w:eastAsia="en-US"/>
    </w:rPr>
  </w:style>
  <w:style w:type="paragraph" w:styleId="SemEspaamento">
    <w:name w:val="No Spacing"/>
    <w:uiPriority w:val="99"/>
    <w:qFormat/>
    <w:rsid w:val="00BE66B0"/>
    <w:rPr>
      <w:sz w:val="22"/>
      <w:szCs w:val="22"/>
      <w:lang w:eastAsia="en-US"/>
    </w:rPr>
  </w:style>
  <w:style w:type="table" w:styleId="SimplesTabela1">
    <w:name w:val="Plain Table 1"/>
    <w:basedOn w:val="Tabelanormal"/>
    <w:uiPriority w:val="41"/>
    <w:rsid w:val="00BE66B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BE66B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BE66B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ombreamentoClaro">
    <w:name w:val="Light Shading"/>
    <w:basedOn w:val="Tabelanormal"/>
    <w:uiPriority w:val="60"/>
    <w:semiHidden/>
    <w:unhideWhenUsed/>
    <w:rsid w:val="00BE66B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BE66B0"/>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mentoClaro-nfase2">
    <w:name w:val="Light Shading Accent 2"/>
    <w:basedOn w:val="Tabelanormal"/>
    <w:uiPriority w:val="60"/>
    <w:semiHidden/>
    <w:unhideWhenUsed/>
    <w:rsid w:val="00BE66B0"/>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mentoClaro-nfase3">
    <w:name w:val="Light Shading Accent 3"/>
    <w:basedOn w:val="Tabelanormal"/>
    <w:uiPriority w:val="60"/>
    <w:semiHidden/>
    <w:unhideWhenUsed/>
    <w:rsid w:val="00BE66B0"/>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mentoClaro-nfase4">
    <w:name w:val="Light Shading Accent 4"/>
    <w:basedOn w:val="Tabelanormal"/>
    <w:uiPriority w:val="60"/>
    <w:semiHidden/>
    <w:unhideWhenUsed/>
    <w:rsid w:val="00BE66B0"/>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mentoClaro-nfase5">
    <w:name w:val="Light Shading Accent 5"/>
    <w:basedOn w:val="Tabelanormal"/>
    <w:uiPriority w:val="60"/>
    <w:semiHidden/>
    <w:unhideWhenUsed/>
    <w:rsid w:val="00BE66B0"/>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mentoClaro-nfase6">
    <w:name w:val="Light Shading Accent 6"/>
    <w:basedOn w:val="Tabelanormal"/>
    <w:uiPriority w:val="60"/>
    <w:semiHidden/>
    <w:unhideWhenUsed/>
    <w:rsid w:val="00BE66B0"/>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SombreamentoColorido">
    <w:name w:val="Colorful Shading"/>
    <w:basedOn w:val="Tabelanormal"/>
    <w:uiPriority w:val="71"/>
    <w:semiHidden/>
    <w:unhideWhenUsed/>
    <w:rsid w:val="00BE66B0"/>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BE66B0"/>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BE66B0"/>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mentoColorido-nfase4">
    <w:name w:val="Colorful Shading Accent 4"/>
    <w:basedOn w:val="Tabelanormal"/>
    <w:uiPriority w:val="71"/>
    <w:semiHidden/>
    <w:unhideWhenUsed/>
    <w:rsid w:val="00BE66B0"/>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BE66B0"/>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BE66B0"/>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BE66B0"/>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BE66B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semiHidden/>
    <w:unhideWhenUsed/>
    <w:rsid w:val="00BE66B0"/>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semiHidden/>
    <w:unhideWhenUsed/>
    <w:rsid w:val="00BE66B0"/>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semiHidden/>
    <w:unhideWhenUsed/>
    <w:rsid w:val="00BE66B0"/>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semiHidden/>
    <w:unhideWhenUsed/>
    <w:rsid w:val="00BE66B0"/>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semiHidden/>
    <w:unhideWhenUsed/>
    <w:rsid w:val="00BE66B0"/>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semiHidden/>
    <w:unhideWhenUsed/>
    <w:rsid w:val="00BE66B0"/>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semiHidden/>
    <w:unhideWhenUsed/>
    <w:rsid w:val="00BE66B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semiHidden/>
    <w:unhideWhenUsed/>
    <w:rsid w:val="00BE66B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semiHidden/>
    <w:unhideWhenUsed/>
    <w:rsid w:val="00BE66B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semiHidden/>
    <w:unhideWhenUsed/>
    <w:rsid w:val="00BE66B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semiHidden/>
    <w:unhideWhenUsed/>
    <w:rsid w:val="00BE66B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semiHidden/>
    <w:unhideWhenUsed/>
    <w:rsid w:val="00BE66B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semiHidden/>
    <w:unhideWhenUsed/>
    <w:rsid w:val="00BE66B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ubttulo">
    <w:name w:val="Subtitle"/>
    <w:basedOn w:val="Normal"/>
    <w:next w:val="Normal"/>
    <w:link w:val="SubttuloChar"/>
    <w:uiPriority w:val="11"/>
    <w:qFormat/>
    <w:rsid w:val="00BE66B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BE66B0"/>
    <w:rPr>
      <w:rFonts w:asciiTheme="minorHAnsi" w:eastAsiaTheme="minorEastAsia" w:hAnsiTheme="minorHAnsi" w:cstheme="minorBidi"/>
      <w:color w:val="5A5A5A" w:themeColor="text1" w:themeTint="A5"/>
      <w:spacing w:val="15"/>
      <w:sz w:val="22"/>
      <w:szCs w:val="22"/>
      <w:lang w:eastAsia="en-US"/>
    </w:rPr>
  </w:style>
  <w:style w:type="paragraph" w:styleId="Sumrio3">
    <w:name w:val="toc 3"/>
    <w:basedOn w:val="Normal"/>
    <w:next w:val="Normal"/>
    <w:autoRedefine/>
    <w:uiPriority w:val="39"/>
    <w:semiHidden/>
    <w:unhideWhenUsed/>
    <w:rsid w:val="00BE66B0"/>
    <w:pPr>
      <w:spacing w:after="100"/>
      <w:ind w:left="440"/>
    </w:pPr>
  </w:style>
  <w:style w:type="paragraph" w:styleId="Sumrio4">
    <w:name w:val="toc 4"/>
    <w:basedOn w:val="Normal"/>
    <w:next w:val="Normal"/>
    <w:autoRedefine/>
    <w:uiPriority w:val="39"/>
    <w:semiHidden/>
    <w:unhideWhenUsed/>
    <w:rsid w:val="00BE66B0"/>
    <w:pPr>
      <w:spacing w:after="100"/>
      <w:ind w:left="660"/>
    </w:pPr>
  </w:style>
  <w:style w:type="paragraph" w:styleId="Sumrio5">
    <w:name w:val="toc 5"/>
    <w:basedOn w:val="Normal"/>
    <w:next w:val="Normal"/>
    <w:autoRedefine/>
    <w:uiPriority w:val="39"/>
    <w:semiHidden/>
    <w:unhideWhenUsed/>
    <w:rsid w:val="00BE66B0"/>
    <w:pPr>
      <w:spacing w:after="100"/>
      <w:ind w:left="880"/>
    </w:pPr>
  </w:style>
  <w:style w:type="paragraph" w:styleId="Sumrio6">
    <w:name w:val="toc 6"/>
    <w:basedOn w:val="Normal"/>
    <w:next w:val="Normal"/>
    <w:autoRedefine/>
    <w:uiPriority w:val="39"/>
    <w:semiHidden/>
    <w:unhideWhenUsed/>
    <w:rsid w:val="00BE66B0"/>
    <w:pPr>
      <w:spacing w:after="100"/>
      <w:ind w:left="1100"/>
    </w:pPr>
  </w:style>
  <w:style w:type="paragraph" w:styleId="Sumrio7">
    <w:name w:val="toc 7"/>
    <w:basedOn w:val="Normal"/>
    <w:next w:val="Normal"/>
    <w:autoRedefine/>
    <w:uiPriority w:val="39"/>
    <w:semiHidden/>
    <w:unhideWhenUsed/>
    <w:rsid w:val="00BE66B0"/>
    <w:pPr>
      <w:spacing w:after="100"/>
      <w:ind w:left="1320"/>
    </w:pPr>
  </w:style>
  <w:style w:type="paragraph" w:styleId="Sumrio8">
    <w:name w:val="toc 8"/>
    <w:basedOn w:val="Normal"/>
    <w:next w:val="Normal"/>
    <w:autoRedefine/>
    <w:uiPriority w:val="39"/>
    <w:semiHidden/>
    <w:unhideWhenUsed/>
    <w:rsid w:val="00BE66B0"/>
    <w:pPr>
      <w:spacing w:after="100"/>
      <w:ind w:left="1540"/>
    </w:pPr>
  </w:style>
  <w:style w:type="paragraph" w:styleId="Sumrio9">
    <w:name w:val="toc 9"/>
    <w:basedOn w:val="Normal"/>
    <w:next w:val="Normal"/>
    <w:autoRedefine/>
    <w:uiPriority w:val="39"/>
    <w:semiHidden/>
    <w:unhideWhenUsed/>
    <w:rsid w:val="00BE66B0"/>
    <w:pPr>
      <w:spacing w:after="100"/>
      <w:ind w:left="1760"/>
    </w:pPr>
  </w:style>
  <w:style w:type="table" w:styleId="Tabelaclssica1">
    <w:name w:val="Table Classic 1"/>
    <w:basedOn w:val="Tabelanormal"/>
    <w:uiPriority w:val="99"/>
    <w:semiHidden/>
    <w:unhideWhenUsed/>
    <w:rsid w:val="00BE66B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rsid w:val="00BE66B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rsid w:val="00BE66B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rsid w:val="00BE66B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rsid w:val="00BE66B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rsid w:val="00BE66B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rsid w:val="00BE66B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comefeitos3D1">
    <w:name w:val="Table 3D effects 1"/>
    <w:basedOn w:val="Tabelanormal"/>
    <w:uiPriority w:val="99"/>
    <w:semiHidden/>
    <w:unhideWhenUsed/>
    <w:rsid w:val="00BE66B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rsid w:val="00BE66B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rsid w:val="00BE66B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rsid w:val="00BE66B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2">
    <w:name w:val="Table Grid 2"/>
    <w:basedOn w:val="Tabelanormal"/>
    <w:uiPriority w:val="99"/>
    <w:semiHidden/>
    <w:unhideWhenUsed/>
    <w:rsid w:val="00BE66B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3">
    <w:name w:val="Table Grid 3"/>
    <w:basedOn w:val="Tabelanormal"/>
    <w:uiPriority w:val="99"/>
    <w:semiHidden/>
    <w:unhideWhenUsed/>
    <w:rsid w:val="00BE66B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4">
    <w:name w:val="Table Grid 4"/>
    <w:basedOn w:val="Tabelanormal"/>
    <w:uiPriority w:val="99"/>
    <w:semiHidden/>
    <w:unhideWhenUsed/>
    <w:rsid w:val="00BE66B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ade5">
    <w:name w:val="Table Grid 5"/>
    <w:basedOn w:val="Tabelanormal"/>
    <w:uiPriority w:val="99"/>
    <w:semiHidden/>
    <w:unhideWhenUsed/>
    <w:rsid w:val="00BE66B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6">
    <w:name w:val="Table Grid 6"/>
    <w:basedOn w:val="Tabelanormal"/>
    <w:uiPriority w:val="99"/>
    <w:semiHidden/>
    <w:unhideWhenUsed/>
    <w:rsid w:val="00BE66B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
    <w:name w:val="Table Grid 7"/>
    <w:basedOn w:val="Tabelanormal"/>
    <w:uiPriority w:val="99"/>
    <w:semiHidden/>
    <w:unhideWhenUsed/>
    <w:rsid w:val="00BE66B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
    <w:name w:val="Table Grid 8"/>
    <w:basedOn w:val="Tabelanormal"/>
    <w:uiPriority w:val="99"/>
    <w:semiHidden/>
    <w:unhideWhenUsed/>
    <w:rsid w:val="00BE66B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tema">
    <w:name w:val="Table Theme"/>
    <w:basedOn w:val="Tabelanormal"/>
    <w:uiPriority w:val="99"/>
    <w:semiHidden/>
    <w:unhideWhenUsed/>
    <w:rsid w:val="00BE66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ntempornea">
    <w:name w:val="Table Contemporary"/>
    <w:basedOn w:val="Tabelanormal"/>
    <w:uiPriority w:val="99"/>
    <w:semiHidden/>
    <w:unhideWhenUsed/>
    <w:rsid w:val="00BE66B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daWeb1">
    <w:name w:val="Table Web 1"/>
    <w:basedOn w:val="Tabelanormal"/>
    <w:uiPriority w:val="99"/>
    <w:semiHidden/>
    <w:unhideWhenUsed/>
    <w:rsid w:val="00BE66B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2">
    <w:name w:val="Table Web 2"/>
    <w:basedOn w:val="Tabelanormal"/>
    <w:uiPriority w:val="99"/>
    <w:semiHidden/>
    <w:unhideWhenUsed/>
    <w:rsid w:val="00BE66B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3">
    <w:name w:val="Table Web 3"/>
    <w:basedOn w:val="Tabelanormal"/>
    <w:uiPriority w:val="99"/>
    <w:semiHidden/>
    <w:unhideWhenUsed/>
    <w:rsid w:val="00BE66B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eGrade1Clara">
    <w:name w:val="Grid Table 1 Light"/>
    <w:basedOn w:val="Tabelanormal"/>
    <w:uiPriority w:val="46"/>
    <w:rsid w:val="00BE66B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BE66B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BE66B0"/>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BE66B0"/>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BE66B0"/>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BE66B0"/>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BE66B0"/>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eladeGrade2">
    <w:name w:val="Grid Table 2"/>
    <w:basedOn w:val="Tabelanormal"/>
    <w:uiPriority w:val="47"/>
    <w:rsid w:val="00BE66B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2-nfase1">
    <w:name w:val="Grid Table 2 Accent 1"/>
    <w:basedOn w:val="Tabelanormal"/>
    <w:uiPriority w:val="47"/>
    <w:rsid w:val="00BE66B0"/>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Grade2-nfase2">
    <w:name w:val="Grid Table 2 Accent 2"/>
    <w:basedOn w:val="Tabelanormal"/>
    <w:uiPriority w:val="47"/>
    <w:rsid w:val="00BE66B0"/>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Grade2-nfase3">
    <w:name w:val="Grid Table 2 Accent 3"/>
    <w:basedOn w:val="Tabelanormal"/>
    <w:uiPriority w:val="47"/>
    <w:rsid w:val="00BE66B0"/>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Grade2-nfase4">
    <w:name w:val="Grid Table 2 Accent 4"/>
    <w:basedOn w:val="Tabelanormal"/>
    <w:uiPriority w:val="47"/>
    <w:rsid w:val="00BE66B0"/>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Grade2-nfase5">
    <w:name w:val="Grid Table 2 Accent 5"/>
    <w:basedOn w:val="Tabelanormal"/>
    <w:uiPriority w:val="47"/>
    <w:rsid w:val="00BE66B0"/>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Grade2-nfase6">
    <w:name w:val="Grid Table 2 Accent 6"/>
    <w:basedOn w:val="Tabelanormal"/>
    <w:uiPriority w:val="47"/>
    <w:rsid w:val="00BE66B0"/>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Grade3">
    <w:name w:val="Grid Table 3"/>
    <w:basedOn w:val="Tabelanormal"/>
    <w:uiPriority w:val="48"/>
    <w:rsid w:val="00BE66B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BE66B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deGrade3-nfase2">
    <w:name w:val="Grid Table 3 Accent 2"/>
    <w:basedOn w:val="Tabelanormal"/>
    <w:uiPriority w:val="48"/>
    <w:rsid w:val="00BE66B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eladeGrade3-nfase3">
    <w:name w:val="Grid Table 3 Accent 3"/>
    <w:basedOn w:val="Tabelanormal"/>
    <w:uiPriority w:val="48"/>
    <w:rsid w:val="00BE66B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eladeGrade3-nfase4">
    <w:name w:val="Grid Table 3 Accent 4"/>
    <w:basedOn w:val="Tabelanormal"/>
    <w:uiPriority w:val="48"/>
    <w:rsid w:val="00BE66B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eladeGrade3-nfase5">
    <w:name w:val="Grid Table 3 Accent 5"/>
    <w:basedOn w:val="Tabelanormal"/>
    <w:uiPriority w:val="48"/>
    <w:rsid w:val="00BE66B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eladeGrade3-nfase6">
    <w:name w:val="Grid Table 3 Accent 6"/>
    <w:basedOn w:val="Tabelanormal"/>
    <w:uiPriority w:val="48"/>
    <w:rsid w:val="00BE66B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eladeGrade4">
    <w:name w:val="Grid Table 4"/>
    <w:basedOn w:val="Tabelanormal"/>
    <w:uiPriority w:val="49"/>
    <w:rsid w:val="00BE66B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1">
    <w:name w:val="Grid Table 4 Accent 1"/>
    <w:basedOn w:val="Tabelanormal"/>
    <w:uiPriority w:val="49"/>
    <w:rsid w:val="00BE66B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Grade4-nfase2">
    <w:name w:val="Grid Table 4 Accent 2"/>
    <w:basedOn w:val="Tabelanormal"/>
    <w:uiPriority w:val="49"/>
    <w:rsid w:val="00BE66B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Grade4-nfase3">
    <w:name w:val="Grid Table 4 Accent 3"/>
    <w:basedOn w:val="Tabelanormal"/>
    <w:uiPriority w:val="49"/>
    <w:rsid w:val="00BE66B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Grade4-nfase4">
    <w:name w:val="Grid Table 4 Accent 4"/>
    <w:basedOn w:val="Tabelanormal"/>
    <w:uiPriority w:val="49"/>
    <w:rsid w:val="00BE66B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Grade4-nfase5">
    <w:name w:val="Grid Table 4 Accent 5"/>
    <w:basedOn w:val="Tabelanormal"/>
    <w:uiPriority w:val="49"/>
    <w:rsid w:val="00BE66B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Grade4-nfase6">
    <w:name w:val="Grid Table 4 Accent 6"/>
    <w:basedOn w:val="Tabelanormal"/>
    <w:uiPriority w:val="49"/>
    <w:rsid w:val="00BE66B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Grade5Escura">
    <w:name w:val="Grid Table 5 Dark"/>
    <w:basedOn w:val="Tabelanormal"/>
    <w:uiPriority w:val="50"/>
    <w:rsid w:val="00BE66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5Escura-nfase1">
    <w:name w:val="Grid Table 5 Dark Accent 1"/>
    <w:basedOn w:val="Tabelanormal"/>
    <w:uiPriority w:val="50"/>
    <w:rsid w:val="00BE66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eladeGrade5Escura-nfase2">
    <w:name w:val="Grid Table 5 Dark Accent 2"/>
    <w:basedOn w:val="Tabelanormal"/>
    <w:uiPriority w:val="50"/>
    <w:rsid w:val="00BE66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eladeGrade5Escura-nfase3">
    <w:name w:val="Grid Table 5 Dark Accent 3"/>
    <w:basedOn w:val="Tabelanormal"/>
    <w:uiPriority w:val="50"/>
    <w:rsid w:val="00BE66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eladeGrade5Escura-nfase4">
    <w:name w:val="Grid Table 5 Dark Accent 4"/>
    <w:basedOn w:val="Tabelanormal"/>
    <w:uiPriority w:val="50"/>
    <w:rsid w:val="00BE66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eladeGrade5Escura-nfase5">
    <w:name w:val="Grid Table 5 Dark Accent 5"/>
    <w:basedOn w:val="Tabelanormal"/>
    <w:uiPriority w:val="50"/>
    <w:rsid w:val="00BE66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eladeGrade5Escura-nfase6">
    <w:name w:val="Grid Table 5 Dark Accent 6"/>
    <w:basedOn w:val="Tabelanormal"/>
    <w:uiPriority w:val="50"/>
    <w:rsid w:val="00BE66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eladeGrade6Colorida">
    <w:name w:val="Grid Table 6 Colorful"/>
    <w:basedOn w:val="Tabelanormal"/>
    <w:uiPriority w:val="51"/>
    <w:rsid w:val="00BE66B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6Colorida-nfase1">
    <w:name w:val="Grid Table 6 Colorful Accent 1"/>
    <w:basedOn w:val="Tabelanormal"/>
    <w:uiPriority w:val="51"/>
    <w:rsid w:val="00BE66B0"/>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Grade6Colorida-nfase2">
    <w:name w:val="Grid Table 6 Colorful Accent 2"/>
    <w:basedOn w:val="Tabelanormal"/>
    <w:uiPriority w:val="51"/>
    <w:rsid w:val="00BE66B0"/>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Grade6Colorida-nfase3">
    <w:name w:val="Grid Table 6 Colorful Accent 3"/>
    <w:basedOn w:val="Tabelanormal"/>
    <w:uiPriority w:val="51"/>
    <w:rsid w:val="00BE66B0"/>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Grade6Colorida-nfase4">
    <w:name w:val="Grid Table 6 Colorful Accent 4"/>
    <w:basedOn w:val="Tabelanormal"/>
    <w:uiPriority w:val="51"/>
    <w:rsid w:val="00BE66B0"/>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Grade6Colorida-nfase5">
    <w:name w:val="Grid Table 6 Colorful Accent 5"/>
    <w:basedOn w:val="Tabelanormal"/>
    <w:uiPriority w:val="51"/>
    <w:rsid w:val="00BE66B0"/>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Grade6Colorida-nfase6">
    <w:name w:val="Grid Table 6 Colorful Accent 6"/>
    <w:basedOn w:val="Tabelanormal"/>
    <w:uiPriority w:val="51"/>
    <w:rsid w:val="00BE66B0"/>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Grade7Colorida">
    <w:name w:val="Grid Table 7 Colorful"/>
    <w:basedOn w:val="Tabelanormal"/>
    <w:uiPriority w:val="52"/>
    <w:rsid w:val="00BE66B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BE66B0"/>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deGrade7Colorida-nfase2">
    <w:name w:val="Grid Table 7 Colorful Accent 2"/>
    <w:basedOn w:val="Tabelanormal"/>
    <w:uiPriority w:val="52"/>
    <w:rsid w:val="00BE66B0"/>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eladeGrade7Colorida-nfase3">
    <w:name w:val="Grid Table 7 Colorful Accent 3"/>
    <w:basedOn w:val="Tabelanormal"/>
    <w:uiPriority w:val="52"/>
    <w:rsid w:val="00BE66B0"/>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eladeGrade7Colorida-nfase4">
    <w:name w:val="Grid Table 7 Colorful Accent 4"/>
    <w:basedOn w:val="Tabelanormal"/>
    <w:uiPriority w:val="52"/>
    <w:rsid w:val="00BE66B0"/>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eladeGrade7Colorida-nfase5">
    <w:name w:val="Grid Table 7 Colorful Accent 5"/>
    <w:basedOn w:val="Tabelanormal"/>
    <w:uiPriority w:val="52"/>
    <w:rsid w:val="00BE66B0"/>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eladeGrade7Colorida-nfase6">
    <w:name w:val="Grid Table 7 Colorful Accent 6"/>
    <w:basedOn w:val="Tabelanormal"/>
    <w:uiPriority w:val="52"/>
    <w:rsid w:val="00BE66B0"/>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eladeGradeClara">
    <w:name w:val="Grid Table Light"/>
    <w:basedOn w:val="Tabelanormal"/>
    <w:uiPriority w:val="40"/>
    <w:rsid w:val="00BE66B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Lista1Clara">
    <w:name w:val="List Table 1 Light"/>
    <w:basedOn w:val="Tabelanormal"/>
    <w:uiPriority w:val="46"/>
    <w:rsid w:val="00BE66B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nfase1">
    <w:name w:val="List Table 1 Light Accent 1"/>
    <w:basedOn w:val="Tabelanormal"/>
    <w:uiPriority w:val="46"/>
    <w:rsid w:val="00BE66B0"/>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Lista1Clara-nfase2">
    <w:name w:val="List Table 1 Light Accent 2"/>
    <w:basedOn w:val="Tabelanormal"/>
    <w:uiPriority w:val="46"/>
    <w:rsid w:val="00BE66B0"/>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Lista1Clara-nfase3">
    <w:name w:val="List Table 1 Light Accent 3"/>
    <w:basedOn w:val="Tabelanormal"/>
    <w:uiPriority w:val="46"/>
    <w:rsid w:val="00BE66B0"/>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Lista1Clara-nfase4">
    <w:name w:val="List Table 1 Light Accent 4"/>
    <w:basedOn w:val="Tabelanormal"/>
    <w:uiPriority w:val="46"/>
    <w:rsid w:val="00BE66B0"/>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Lista1Clara-nfase5">
    <w:name w:val="List Table 1 Light Accent 5"/>
    <w:basedOn w:val="Tabelanormal"/>
    <w:uiPriority w:val="46"/>
    <w:rsid w:val="00BE66B0"/>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Lista1Clara-nfase6">
    <w:name w:val="List Table 1 Light Accent 6"/>
    <w:basedOn w:val="Tabelanormal"/>
    <w:uiPriority w:val="46"/>
    <w:rsid w:val="00BE66B0"/>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Lista2">
    <w:name w:val="List Table 2"/>
    <w:basedOn w:val="Tabelanormal"/>
    <w:uiPriority w:val="47"/>
    <w:rsid w:val="00BE66B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nfase1">
    <w:name w:val="List Table 2 Accent 1"/>
    <w:basedOn w:val="Tabelanormal"/>
    <w:uiPriority w:val="47"/>
    <w:rsid w:val="00BE66B0"/>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Lista2-nfase2">
    <w:name w:val="List Table 2 Accent 2"/>
    <w:basedOn w:val="Tabelanormal"/>
    <w:uiPriority w:val="47"/>
    <w:rsid w:val="00BE66B0"/>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Lista2-nfase3">
    <w:name w:val="List Table 2 Accent 3"/>
    <w:basedOn w:val="Tabelanormal"/>
    <w:uiPriority w:val="47"/>
    <w:rsid w:val="00BE66B0"/>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Lista2-nfase4">
    <w:name w:val="List Table 2 Accent 4"/>
    <w:basedOn w:val="Tabelanormal"/>
    <w:uiPriority w:val="47"/>
    <w:rsid w:val="00BE66B0"/>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Lista2-nfase5">
    <w:name w:val="List Table 2 Accent 5"/>
    <w:basedOn w:val="Tabelanormal"/>
    <w:uiPriority w:val="47"/>
    <w:rsid w:val="00BE66B0"/>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Lista2-nfase6">
    <w:name w:val="List Table 2 Accent 6"/>
    <w:basedOn w:val="Tabelanormal"/>
    <w:uiPriority w:val="47"/>
    <w:rsid w:val="00BE66B0"/>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Lista3">
    <w:name w:val="List Table 3"/>
    <w:basedOn w:val="Tabelanormal"/>
    <w:uiPriority w:val="48"/>
    <w:rsid w:val="00BE66B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BE66B0"/>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deLista3-nfase2">
    <w:name w:val="List Table 3 Accent 2"/>
    <w:basedOn w:val="Tabelanormal"/>
    <w:uiPriority w:val="48"/>
    <w:rsid w:val="00BE66B0"/>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eladeLista3-nfase3">
    <w:name w:val="List Table 3 Accent 3"/>
    <w:basedOn w:val="Tabelanormal"/>
    <w:uiPriority w:val="48"/>
    <w:rsid w:val="00BE66B0"/>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eladeLista3-nfase4">
    <w:name w:val="List Table 3 Accent 4"/>
    <w:basedOn w:val="Tabelanormal"/>
    <w:uiPriority w:val="48"/>
    <w:rsid w:val="00BE66B0"/>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eladeLista3-nfase5">
    <w:name w:val="List Table 3 Accent 5"/>
    <w:basedOn w:val="Tabelanormal"/>
    <w:uiPriority w:val="48"/>
    <w:rsid w:val="00BE66B0"/>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eladeLista3-nfase6">
    <w:name w:val="List Table 3 Accent 6"/>
    <w:basedOn w:val="Tabelanormal"/>
    <w:uiPriority w:val="48"/>
    <w:rsid w:val="00BE66B0"/>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eladeLista4">
    <w:name w:val="List Table 4"/>
    <w:basedOn w:val="Tabelanormal"/>
    <w:uiPriority w:val="49"/>
    <w:rsid w:val="00BE66B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4-nfase1">
    <w:name w:val="List Table 4 Accent 1"/>
    <w:basedOn w:val="Tabelanormal"/>
    <w:uiPriority w:val="49"/>
    <w:rsid w:val="00BE66B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Lista4-nfase2">
    <w:name w:val="List Table 4 Accent 2"/>
    <w:basedOn w:val="Tabelanormal"/>
    <w:uiPriority w:val="49"/>
    <w:rsid w:val="00BE66B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Lista4-nfase3">
    <w:name w:val="List Table 4 Accent 3"/>
    <w:basedOn w:val="Tabelanormal"/>
    <w:uiPriority w:val="49"/>
    <w:rsid w:val="00BE66B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Lista4-nfase4">
    <w:name w:val="List Table 4 Accent 4"/>
    <w:basedOn w:val="Tabelanormal"/>
    <w:uiPriority w:val="49"/>
    <w:rsid w:val="00BE66B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Lista4-nfase5">
    <w:name w:val="List Table 4 Accent 5"/>
    <w:basedOn w:val="Tabelanormal"/>
    <w:uiPriority w:val="49"/>
    <w:rsid w:val="00BE66B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Lista4-nfase6">
    <w:name w:val="List Table 4 Accent 6"/>
    <w:basedOn w:val="Tabelanormal"/>
    <w:uiPriority w:val="49"/>
    <w:rsid w:val="00BE66B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Lista5Escura">
    <w:name w:val="List Table 5 Dark"/>
    <w:basedOn w:val="Tabelanormal"/>
    <w:uiPriority w:val="50"/>
    <w:rsid w:val="00BE66B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BE66B0"/>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BE66B0"/>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BE66B0"/>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BE66B0"/>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BE66B0"/>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BE66B0"/>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BE66B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nfase1">
    <w:name w:val="List Table 6 Colorful Accent 1"/>
    <w:basedOn w:val="Tabelanormal"/>
    <w:uiPriority w:val="51"/>
    <w:rsid w:val="00BE66B0"/>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Lista6Colorida-nfase2">
    <w:name w:val="List Table 6 Colorful Accent 2"/>
    <w:basedOn w:val="Tabelanormal"/>
    <w:uiPriority w:val="51"/>
    <w:rsid w:val="00BE66B0"/>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eladeLista6Colorida-nfase3">
    <w:name w:val="List Table 6 Colorful Accent 3"/>
    <w:basedOn w:val="Tabelanormal"/>
    <w:uiPriority w:val="51"/>
    <w:rsid w:val="00BE66B0"/>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eladeLista6Colorida-nfase4">
    <w:name w:val="List Table 6 Colorful Accent 4"/>
    <w:basedOn w:val="Tabelanormal"/>
    <w:uiPriority w:val="51"/>
    <w:rsid w:val="00BE66B0"/>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Lista6Colorida-nfase5">
    <w:name w:val="List Table 6 Colorful Accent 5"/>
    <w:basedOn w:val="Tabelanormal"/>
    <w:uiPriority w:val="51"/>
    <w:rsid w:val="00BE66B0"/>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eladeLista6Colorida-nfase6">
    <w:name w:val="List Table 6 Colorful Accent 6"/>
    <w:basedOn w:val="Tabelanormal"/>
    <w:uiPriority w:val="51"/>
    <w:rsid w:val="00BE66B0"/>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adeLista7Colorida">
    <w:name w:val="List Table 7 Colorful"/>
    <w:basedOn w:val="Tabelanormal"/>
    <w:uiPriority w:val="52"/>
    <w:rsid w:val="00BE66B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BE66B0"/>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BE66B0"/>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BE66B0"/>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BE66B0"/>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BE66B0"/>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BE66B0"/>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uiPriority w:val="99"/>
    <w:semiHidden/>
    <w:unhideWhenUsed/>
    <w:rsid w:val="00BE66B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emcolunas1">
    <w:name w:val="Table Columns 1"/>
    <w:basedOn w:val="Tabelanormal"/>
    <w:uiPriority w:val="99"/>
    <w:semiHidden/>
    <w:unhideWhenUsed/>
    <w:rsid w:val="00BE66B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uiPriority w:val="99"/>
    <w:semiHidden/>
    <w:unhideWhenUsed/>
    <w:rsid w:val="00BE66B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uiPriority w:val="99"/>
    <w:semiHidden/>
    <w:unhideWhenUsed/>
    <w:rsid w:val="00BE66B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emcolunas4">
    <w:name w:val="Table Columns 4"/>
    <w:basedOn w:val="Tabelanormal"/>
    <w:uiPriority w:val="99"/>
    <w:semiHidden/>
    <w:unhideWhenUsed/>
    <w:rsid w:val="00BE66B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emcolunas5">
    <w:name w:val="Table Columns 5"/>
    <w:basedOn w:val="Tabelanormal"/>
    <w:uiPriority w:val="99"/>
    <w:semiHidden/>
    <w:unhideWhenUsed/>
    <w:rsid w:val="00BE66B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emlista1">
    <w:name w:val="Table List 1"/>
    <w:basedOn w:val="Tabelanormal"/>
    <w:uiPriority w:val="99"/>
    <w:semiHidden/>
    <w:unhideWhenUsed/>
    <w:rsid w:val="00BE66B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uiPriority w:val="99"/>
    <w:semiHidden/>
    <w:unhideWhenUsed/>
    <w:rsid w:val="00BE66B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uiPriority w:val="99"/>
    <w:semiHidden/>
    <w:unhideWhenUsed/>
    <w:rsid w:val="00BE66B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uiPriority w:val="99"/>
    <w:semiHidden/>
    <w:unhideWhenUsed/>
    <w:rsid w:val="00BE66B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emlista5">
    <w:name w:val="Table List 5"/>
    <w:basedOn w:val="Tabelanormal"/>
    <w:uiPriority w:val="99"/>
    <w:semiHidden/>
    <w:unhideWhenUsed/>
    <w:rsid w:val="00BE66B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emlista6">
    <w:name w:val="Table List 6"/>
    <w:basedOn w:val="Tabelanormal"/>
    <w:uiPriority w:val="99"/>
    <w:semiHidden/>
    <w:unhideWhenUsed/>
    <w:rsid w:val="00BE66B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emlista7">
    <w:name w:val="Table List 7"/>
    <w:basedOn w:val="Tabelanormal"/>
    <w:uiPriority w:val="99"/>
    <w:semiHidden/>
    <w:unhideWhenUsed/>
    <w:rsid w:val="00BE66B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emlista8">
    <w:name w:val="Table List 8"/>
    <w:basedOn w:val="Tabelanormal"/>
    <w:uiPriority w:val="99"/>
    <w:semiHidden/>
    <w:unhideWhenUsed/>
    <w:rsid w:val="00BE66B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aprofissional">
    <w:name w:val="Table Professional"/>
    <w:basedOn w:val="Tabelanormal"/>
    <w:uiPriority w:val="99"/>
    <w:semiHidden/>
    <w:unhideWhenUsed/>
    <w:rsid w:val="00BE66B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unhideWhenUsed/>
    <w:rsid w:val="00BE66B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unhideWhenUsed/>
    <w:rsid w:val="00BE66B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unhideWhenUsed/>
    <w:rsid w:val="00BE66B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Simples4">
    <w:name w:val="Plain Table 4"/>
    <w:basedOn w:val="Tabelanormal"/>
    <w:uiPriority w:val="44"/>
    <w:rsid w:val="00BE66B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BE66B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uiPriority w:val="99"/>
    <w:semiHidden/>
    <w:unhideWhenUsed/>
    <w:rsid w:val="00BE66B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uiPriority w:val="99"/>
    <w:semiHidden/>
    <w:unhideWhenUsed/>
    <w:rsid w:val="00BE66B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cladoHTML">
    <w:name w:val="HTML Keyboard"/>
    <w:basedOn w:val="Fontepargpadro"/>
    <w:uiPriority w:val="99"/>
    <w:semiHidden/>
    <w:unhideWhenUsed/>
    <w:rsid w:val="00BE66B0"/>
    <w:rPr>
      <w:rFonts w:ascii="Consolas" w:hAnsi="Consolas"/>
      <w:sz w:val="20"/>
      <w:szCs w:val="20"/>
    </w:rPr>
  </w:style>
  <w:style w:type="paragraph" w:styleId="Textodemacro">
    <w:name w:val="macro"/>
    <w:link w:val="TextodemacroChar"/>
    <w:uiPriority w:val="99"/>
    <w:semiHidden/>
    <w:unhideWhenUsed/>
    <w:rsid w:val="00BE66B0"/>
    <w:pPr>
      <w:tabs>
        <w:tab w:val="left" w:pos="480"/>
        <w:tab w:val="left" w:pos="960"/>
        <w:tab w:val="left" w:pos="1440"/>
        <w:tab w:val="left" w:pos="1920"/>
        <w:tab w:val="left" w:pos="2400"/>
        <w:tab w:val="left" w:pos="2880"/>
        <w:tab w:val="left" w:pos="3360"/>
        <w:tab w:val="left" w:pos="3840"/>
        <w:tab w:val="left" w:pos="4320"/>
      </w:tabs>
    </w:pPr>
    <w:rPr>
      <w:rFonts w:ascii="Consolas" w:hAnsi="Consolas"/>
      <w:lang w:eastAsia="en-US"/>
    </w:rPr>
  </w:style>
  <w:style w:type="character" w:customStyle="1" w:styleId="TextodemacroChar">
    <w:name w:val="Texto de macro Char"/>
    <w:basedOn w:val="Fontepargpadro"/>
    <w:link w:val="Textodemacro"/>
    <w:uiPriority w:val="99"/>
    <w:semiHidden/>
    <w:rsid w:val="00BE66B0"/>
    <w:rPr>
      <w:rFonts w:ascii="Consolas" w:hAnsi="Consolas"/>
      <w:lang w:eastAsia="en-US"/>
    </w:rPr>
  </w:style>
  <w:style w:type="paragraph" w:styleId="Textodenotadefim">
    <w:name w:val="endnote text"/>
    <w:basedOn w:val="Normal"/>
    <w:link w:val="TextodenotadefimChar"/>
    <w:uiPriority w:val="99"/>
    <w:semiHidden/>
    <w:unhideWhenUsed/>
    <w:rsid w:val="00BE66B0"/>
    <w:rPr>
      <w:sz w:val="20"/>
      <w:szCs w:val="20"/>
    </w:rPr>
  </w:style>
  <w:style w:type="character" w:customStyle="1" w:styleId="TextodenotadefimChar">
    <w:name w:val="Texto de nota de fim Char"/>
    <w:basedOn w:val="Fontepargpadro"/>
    <w:link w:val="Textodenotadefim"/>
    <w:uiPriority w:val="99"/>
    <w:semiHidden/>
    <w:rsid w:val="00BE66B0"/>
    <w:rPr>
      <w:lang w:eastAsia="en-US"/>
    </w:rPr>
  </w:style>
  <w:style w:type="paragraph" w:styleId="Textodenotaderodap">
    <w:name w:val="footnote text"/>
    <w:basedOn w:val="Normal"/>
    <w:link w:val="TextodenotaderodapChar"/>
    <w:uiPriority w:val="99"/>
    <w:semiHidden/>
    <w:unhideWhenUsed/>
    <w:rsid w:val="00BE66B0"/>
    <w:rPr>
      <w:sz w:val="20"/>
      <w:szCs w:val="20"/>
    </w:rPr>
  </w:style>
  <w:style w:type="character" w:customStyle="1" w:styleId="TextodenotaderodapChar">
    <w:name w:val="Texto de nota de rodapé Char"/>
    <w:basedOn w:val="Fontepargpadro"/>
    <w:link w:val="Textodenotaderodap"/>
    <w:uiPriority w:val="99"/>
    <w:semiHidden/>
    <w:rsid w:val="00BE66B0"/>
    <w:rPr>
      <w:lang w:eastAsia="en-US"/>
    </w:rPr>
  </w:style>
  <w:style w:type="paragraph" w:styleId="Textoembloco">
    <w:name w:val="Block Text"/>
    <w:basedOn w:val="Normal"/>
    <w:uiPriority w:val="99"/>
    <w:semiHidden/>
    <w:unhideWhenUsed/>
    <w:rsid w:val="00BE66B0"/>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TextosemFormatao">
    <w:name w:val="Plain Text"/>
    <w:basedOn w:val="Normal"/>
    <w:link w:val="TextosemFormataoChar"/>
    <w:uiPriority w:val="99"/>
    <w:semiHidden/>
    <w:unhideWhenUsed/>
    <w:rsid w:val="00BE66B0"/>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BE66B0"/>
    <w:rPr>
      <w:rFonts w:ascii="Consolas" w:hAnsi="Consolas"/>
      <w:sz w:val="21"/>
      <w:szCs w:val="21"/>
      <w:lang w:eastAsia="en-US"/>
    </w:rPr>
  </w:style>
  <w:style w:type="paragraph" w:styleId="Ttulodanota">
    <w:name w:val="Note Heading"/>
    <w:basedOn w:val="Normal"/>
    <w:next w:val="Normal"/>
    <w:link w:val="TtulodanotaChar"/>
    <w:uiPriority w:val="99"/>
    <w:semiHidden/>
    <w:unhideWhenUsed/>
    <w:rsid w:val="00BE66B0"/>
  </w:style>
  <w:style w:type="character" w:customStyle="1" w:styleId="TtulodanotaChar">
    <w:name w:val="Título da nota Char"/>
    <w:basedOn w:val="Fontepargpadro"/>
    <w:link w:val="Ttulodanota"/>
    <w:uiPriority w:val="99"/>
    <w:semiHidden/>
    <w:rsid w:val="00BE66B0"/>
    <w:rPr>
      <w:sz w:val="22"/>
      <w:szCs w:val="22"/>
      <w:lang w:eastAsia="en-US"/>
    </w:rPr>
  </w:style>
  <w:style w:type="paragraph" w:styleId="Ttulodendicedeautoridades">
    <w:name w:val="toa heading"/>
    <w:basedOn w:val="Normal"/>
    <w:next w:val="Normal"/>
    <w:uiPriority w:val="99"/>
    <w:semiHidden/>
    <w:unhideWhenUsed/>
    <w:rsid w:val="00BE66B0"/>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BE66B0"/>
    <w:rPr>
      <w:rFonts w:asciiTheme="majorHAnsi" w:eastAsiaTheme="majorEastAsia" w:hAnsiTheme="majorHAnsi" w:cstheme="majorBidi"/>
      <w:b/>
      <w:bCs/>
    </w:rPr>
  </w:style>
  <w:style w:type="character" w:styleId="TtulodoLivro">
    <w:name w:val="Book Title"/>
    <w:basedOn w:val="Fontepargpadro"/>
    <w:uiPriority w:val="33"/>
    <w:qFormat/>
    <w:rsid w:val="00BE66B0"/>
    <w:rPr>
      <w:b/>
      <w:bCs/>
      <w:i/>
      <w:iCs/>
      <w:spacing w:val="5"/>
    </w:rPr>
  </w:style>
  <w:style w:type="character" w:styleId="VarivelHTML">
    <w:name w:val="HTML Variable"/>
    <w:basedOn w:val="Fontepargpadro"/>
    <w:uiPriority w:val="99"/>
    <w:semiHidden/>
    <w:unhideWhenUsed/>
    <w:rsid w:val="00BE66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escritoriodeprojetos.com.b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hyperlink" Target="http://escritoriodeprojetos.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C1EE5E-B30A-4BBB-A456-E38EED157283}">
  <we:reference id="WA200010453" version="1.0.0.1" store="Omex" storeType="OMEX"/>
  <we:alternateReferences>
    <we:reference id="WA200010453" version="1.0.0.1" store="WA200010453" storeType="OMEX"/>
  </we:alternateReferences>
  <we:properties>
    <we:property name="claude.fileId" value="&quot;60e4beaa-d31d-40b0-9a87-01a51fcceb8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17</Pages>
  <Words>3986</Words>
  <Characters>23602</Characters>
  <Application>Microsoft Office Word</Application>
  <DocSecurity>0</DocSecurity>
  <Lines>737</Lines>
  <Paragraphs>303</Paragraphs>
  <ScaleCrop>false</ScaleCrop>
  <HeadingPairs>
    <vt:vector size="2" baseType="variant">
      <vt:variant>
        <vt:lpstr>Título</vt:lpstr>
      </vt:variant>
      <vt:variant>
        <vt:i4>1</vt:i4>
      </vt:variant>
    </vt:vector>
  </HeadingPairs>
  <TitlesOfParts>
    <vt:vector size="1" baseType="lpstr">
      <vt:lpstr>Termo de Abertura do Projeto</vt:lpstr>
    </vt:vector>
  </TitlesOfParts>
  <Company>PMO Escritório de Projetos</Company>
  <LinksUpToDate>false</LinksUpToDate>
  <CharactersWithSpaces>27285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Abertura do Projeto</dc:title>
  <dc:subject>Nome do Projeto</dc:subject>
  <dc:creator>Edu</dc:creator>
  <cp:keywords>Template Gerenciamento de Projetos</cp:keywords>
  <dc:description>http://www.escritoriodeprojetos.com.br</dc:description>
  <cp:lastModifiedBy>Fabricio de Lima Cabral</cp:lastModifiedBy>
  <cp:revision>2</cp:revision>
  <cp:lastPrinted>2026-08-26T02:44:00Z</cp:lastPrinted>
  <dcterms:created xsi:type="dcterms:W3CDTF">2026-08-26T02:57:00Z</dcterms:created>
  <dcterms:modified xsi:type="dcterms:W3CDTF">2026-08-26T02:57:00Z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