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ED904" w14:textId="11D9D5AD" w:rsidR="00851738" w:rsidRDefault="007505AE" w:rsidP="007505AE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noProof/>
          <w:sz w:val="32"/>
        </w:rPr>
        <w:drawing>
          <wp:inline distT="0" distB="0" distL="0" distR="0" wp14:anchorId="46B087FB" wp14:editId="7D5D762E">
            <wp:extent cx="2682743" cy="1216856"/>
            <wp:effectExtent l="0" t="0" r="3810" b="2540"/>
            <wp:docPr id="378393730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393730" name="Imagem 1" descr="Logotipo, nome da empres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433" cy="124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6EBE7" w14:textId="51051BD3" w:rsidR="007505AE" w:rsidRDefault="007505AE" w:rsidP="007505AE">
      <w:pPr>
        <w:rPr>
          <w:rFonts w:ascii="Arial" w:hAnsi="Arial" w:cs="Arial"/>
          <w:b/>
          <w:sz w:val="28"/>
          <w:szCs w:val="28"/>
        </w:rPr>
      </w:pPr>
      <w:r w:rsidRPr="00D9461D">
        <w:rPr>
          <w:rFonts w:ascii="Arial" w:hAnsi="Arial" w:cs="Arial"/>
          <w:b/>
          <w:sz w:val="28"/>
          <w:szCs w:val="28"/>
        </w:rPr>
        <w:t xml:space="preserve">FACULDADE DE TECNOLOGIA DE TAQUARITINGA </w:t>
      </w:r>
      <w:r w:rsidR="00443493">
        <w:rPr>
          <w:rFonts w:ascii="Arial" w:hAnsi="Arial" w:cs="Arial"/>
          <w:b/>
          <w:sz w:val="28"/>
          <w:szCs w:val="28"/>
        </w:rPr>
        <w:t>–</w:t>
      </w:r>
      <w:r w:rsidRPr="00D9461D">
        <w:rPr>
          <w:rFonts w:ascii="Arial" w:hAnsi="Arial" w:cs="Arial"/>
          <w:b/>
          <w:sz w:val="28"/>
          <w:szCs w:val="28"/>
        </w:rPr>
        <w:t xml:space="preserve"> FATEC</w:t>
      </w:r>
    </w:p>
    <w:p w14:paraId="645A38BF" w14:textId="77777777" w:rsidR="00443493" w:rsidRPr="00D9461D" w:rsidRDefault="00443493" w:rsidP="007505AE">
      <w:pPr>
        <w:rPr>
          <w:rFonts w:ascii="Arial" w:hAnsi="Arial" w:cs="Arial"/>
          <w:b/>
          <w:sz w:val="28"/>
          <w:szCs w:val="28"/>
        </w:rPr>
      </w:pPr>
    </w:p>
    <w:p w14:paraId="4BC4ECEF" w14:textId="77777777" w:rsidR="007505AE" w:rsidRPr="00572585" w:rsidRDefault="007505AE" w:rsidP="007505AE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>Curso: Análise e Desenvolvimento de Sistemas</w:t>
      </w:r>
    </w:p>
    <w:p w14:paraId="5CC27BF1" w14:textId="77777777" w:rsidR="007505AE" w:rsidRPr="00572585" w:rsidRDefault="007505AE" w:rsidP="007505AE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>Disciplina: Arquitetura e Organização de Computadores</w:t>
      </w:r>
    </w:p>
    <w:p w14:paraId="63B14392" w14:textId="77777777" w:rsidR="00851738" w:rsidRDefault="007505AE" w:rsidP="007505AE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>Semestre: 1º Semestre de 2023</w:t>
      </w:r>
    </w:p>
    <w:p w14:paraId="556F901E" w14:textId="77777777" w:rsidR="00443493" w:rsidRDefault="00443493" w:rsidP="007505AE">
      <w:pPr>
        <w:rPr>
          <w:rFonts w:ascii="Arial" w:hAnsi="Arial" w:cs="Arial"/>
          <w:b/>
          <w:sz w:val="24"/>
          <w:szCs w:val="24"/>
        </w:rPr>
      </w:pPr>
    </w:p>
    <w:p w14:paraId="1D97E0F6" w14:textId="77777777" w:rsidR="00443493" w:rsidRDefault="00443493" w:rsidP="00762089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  <w:r w:rsidRPr="00443493">
        <w:rPr>
          <w:b/>
          <w:bCs/>
          <w:sz w:val="32"/>
          <w:szCs w:val="32"/>
        </w:rPr>
        <w:t>Unidades de Processamento Gráfico (</w:t>
      </w:r>
      <w:proofErr w:type="spellStart"/>
      <w:r w:rsidRPr="00443493">
        <w:rPr>
          <w:b/>
          <w:bCs/>
          <w:sz w:val="32"/>
          <w:szCs w:val="32"/>
        </w:rPr>
        <w:t>GPUs</w:t>
      </w:r>
      <w:proofErr w:type="spellEnd"/>
      <w:r w:rsidRPr="00443493">
        <w:rPr>
          <w:b/>
          <w:bCs/>
          <w:sz w:val="32"/>
          <w:szCs w:val="32"/>
        </w:rPr>
        <w:t>): Características, Funções e Impacto no Processamento Gráfico</w:t>
      </w:r>
      <w:r w:rsidRPr="00443493">
        <w:rPr>
          <w:rFonts w:ascii="Arial" w:hAnsi="Arial" w:cs="Arial"/>
          <w:b/>
          <w:bCs/>
          <w:noProof/>
          <w:sz w:val="32"/>
          <w:szCs w:val="32"/>
        </w:rPr>
        <w:t xml:space="preserve"> </w:t>
      </w:r>
    </w:p>
    <w:p w14:paraId="57077F4A" w14:textId="77777777" w:rsidR="00443493" w:rsidRDefault="00443493" w:rsidP="00762089">
      <w:pPr>
        <w:jc w:val="center"/>
        <w:rPr>
          <w:rFonts w:ascii="Arial" w:hAnsi="Arial" w:cs="Arial"/>
          <w:b/>
          <w:bCs/>
          <w:noProof/>
          <w:sz w:val="32"/>
          <w:szCs w:val="32"/>
        </w:rPr>
      </w:pPr>
    </w:p>
    <w:p w14:paraId="07905AB7" w14:textId="4C095893" w:rsidR="007505AE" w:rsidRDefault="00762089" w:rsidP="00762089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646BE788" wp14:editId="7FDDF636">
            <wp:extent cx="4514850" cy="1285875"/>
            <wp:effectExtent l="19050" t="0" r="19050" b="409575"/>
            <wp:docPr id="311264953" name="Imagem 1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64953" name="Imagem 1" descr="Texto&#10;&#10;Descrição gerada automaticamente com confiança médi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858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14:paraId="232B4353" w14:textId="77777777" w:rsidR="00443493" w:rsidRPr="00D9461D" w:rsidRDefault="00443493" w:rsidP="00762089">
      <w:pPr>
        <w:jc w:val="center"/>
        <w:rPr>
          <w:rFonts w:ascii="Arial" w:hAnsi="Arial" w:cs="Arial"/>
          <w:b/>
          <w:sz w:val="28"/>
          <w:szCs w:val="28"/>
        </w:rPr>
      </w:pPr>
    </w:p>
    <w:p w14:paraId="47F4E583" w14:textId="77777777" w:rsidR="007505AE" w:rsidRPr="00572585" w:rsidRDefault="007505AE" w:rsidP="007505AE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>Aluno:</w:t>
      </w:r>
    </w:p>
    <w:p w14:paraId="1D69E319" w14:textId="77777777" w:rsidR="00851738" w:rsidRDefault="007505AE" w:rsidP="007505AE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>Leonardo David Silva Setti, R.A.: 0220482312930</w:t>
      </w:r>
    </w:p>
    <w:p w14:paraId="67B9824E" w14:textId="40A88E5A" w:rsidR="007505AE" w:rsidRPr="00572585" w:rsidRDefault="007505AE" w:rsidP="007505AE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>Professor Orientador:</w:t>
      </w:r>
    </w:p>
    <w:p w14:paraId="4DE2A9BE" w14:textId="77777777" w:rsidR="00851738" w:rsidRDefault="007505AE" w:rsidP="007505AE">
      <w:pPr>
        <w:rPr>
          <w:rFonts w:ascii="Arial" w:hAnsi="Arial" w:cs="Arial"/>
          <w:b/>
          <w:sz w:val="24"/>
          <w:szCs w:val="24"/>
        </w:rPr>
      </w:pPr>
      <w:r w:rsidRPr="00572585">
        <w:rPr>
          <w:rFonts w:ascii="Arial" w:hAnsi="Arial" w:cs="Arial"/>
          <w:b/>
          <w:sz w:val="24"/>
          <w:szCs w:val="24"/>
        </w:rPr>
        <w:t>João de Lucca</w:t>
      </w:r>
    </w:p>
    <w:p w14:paraId="5809EB60" w14:textId="34D45834" w:rsidR="007505AE" w:rsidRPr="00302532" w:rsidRDefault="007505AE" w:rsidP="007505AE">
      <w:pPr>
        <w:rPr>
          <w:rFonts w:ascii="Arial" w:hAnsi="Arial" w:cs="Arial"/>
          <w:bCs/>
          <w:sz w:val="28"/>
          <w:szCs w:val="28"/>
        </w:rPr>
      </w:pPr>
      <w:r w:rsidRPr="00D9461D">
        <w:rPr>
          <w:rFonts w:ascii="Arial" w:hAnsi="Arial" w:cs="Arial"/>
          <w:b/>
          <w:sz w:val="28"/>
          <w:szCs w:val="28"/>
        </w:rPr>
        <w:t>Palavras-chave</w:t>
      </w:r>
      <w:r w:rsidRPr="00302532">
        <w:rPr>
          <w:rFonts w:ascii="Arial" w:hAnsi="Arial" w:cs="Arial"/>
          <w:bCs/>
          <w:sz w:val="28"/>
          <w:szCs w:val="28"/>
        </w:rPr>
        <w:t xml:space="preserve">: </w:t>
      </w:r>
      <w:r w:rsidR="00443493">
        <w:rPr>
          <w:rFonts w:ascii="Arial" w:hAnsi="Arial" w:cs="Arial"/>
          <w:bCs/>
          <w:i/>
          <w:iCs/>
          <w:sz w:val="28"/>
          <w:szCs w:val="28"/>
        </w:rPr>
        <w:t xml:space="preserve">Processamento, </w:t>
      </w:r>
      <w:r w:rsidR="000346BE">
        <w:rPr>
          <w:rFonts w:ascii="Arial" w:hAnsi="Arial" w:cs="Arial"/>
          <w:bCs/>
          <w:i/>
          <w:iCs/>
          <w:sz w:val="28"/>
          <w:szCs w:val="28"/>
        </w:rPr>
        <w:t>g</w:t>
      </w:r>
      <w:r w:rsidR="00443493">
        <w:rPr>
          <w:rFonts w:ascii="Arial" w:hAnsi="Arial" w:cs="Arial"/>
          <w:bCs/>
          <w:i/>
          <w:iCs/>
          <w:sz w:val="28"/>
          <w:szCs w:val="28"/>
        </w:rPr>
        <w:t>ráfico</w:t>
      </w:r>
      <w:r w:rsidR="00F06D56">
        <w:rPr>
          <w:rFonts w:ascii="Arial" w:hAnsi="Arial" w:cs="Arial"/>
          <w:bCs/>
          <w:i/>
          <w:iCs/>
          <w:sz w:val="28"/>
          <w:szCs w:val="28"/>
        </w:rPr>
        <w:t xml:space="preserve">, </w:t>
      </w:r>
      <w:r w:rsidR="000346BE">
        <w:rPr>
          <w:rFonts w:ascii="Arial" w:hAnsi="Arial" w:cs="Arial"/>
          <w:bCs/>
          <w:i/>
          <w:iCs/>
          <w:sz w:val="28"/>
          <w:szCs w:val="28"/>
        </w:rPr>
        <w:t>GPU, renderização</w:t>
      </w:r>
      <w:r w:rsidR="00637565">
        <w:rPr>
          <w:rFonts w:ascii="Arial" w:hAnsi="Arial" w:cs="Arial"/>
          <w:bCs/>
          <w:i/>
          <w:iCs/>
          <w:sz w:val="28"/>
          <w:szCs w:val="28"/>
        </w:rPr>
        <w:t>, aceleração de hardware. Paralelismo NVIDIA, AMD, Intel</w:t>
      </w:r>
      <w:r w:rsidRPr="00302532">
        <w:rPr>
          <w:rFonts w:ascii="Arial" w:hAnsi="Arial" w:cs="Arial"/>
          <w:bCs/>
          <w:sz w:val="28"/>
          <w:szCs w:val="28"/>
        </w:rPr>
        <w:t>.</w:t>
      </w:r>
    </w:p>
    <w:p w14:paraId="3B226A77" w14:textId="77777777" w:rsidR="00851738" w:rsidRDefault="00F02923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14:paraId="7063E785" w14:textId="2A7B7466" w:rsidR="00851738" w:rsidRPr="000621D1" w:rsidRDefault="00851738" w:rsidP="00851738">
      <w:pPr>
        <w:rPr>
          <w:rFonts w:ascii="Arial" w:hAnsi="Arial" w:cs="Arial"/>
        </w:rPr>
      </w:pPr>
      <w:r w:rsidRPr="000621D1">
        <w:rPr>
          <w:rFonts w:ascii="Arial" w:hAnsi="Arial" w:cs="Arial"/>
          <w:b/>
          <w:bCs/>
          <w:sz w:val="28"/>
          <w:szCs w:val="28"/>
        </w:rPr>
        <w:lastRenderedPageBreak/>
        <w:t>Introdução</w:t>
      </w:r>
      <w:r w:rsidRPr="000621D1">
        <w:rPr>
          <w:rFonts w:ascii="Arial" w:hAnsi="Arial" w:cs="Arial"/>
        </w:rPr>
        <w:t>:</w:t>
      </w:r>
    </w:p>
    <w:p w14:paraId="2D04C9EB" w14:textId="77777777" w:rsidR="00851738" w:rsidRPr="000621D1" w:rsidRDefault="00851738" w:rsidP="00851738">
      <w:pPr>
        <w:rPr>
          <w:rFonts w:ascii="Arial" w:hAnsi="Arial" w:cs="Arial"/>
        </w:rPr>
      </w:pPr>
      <w:r w:rsidRPr="000621D1">
        <w:rPr>
          <w:rFonts w:ascii="Arial" w:hAnsi="Arial" w:cs="Arial"/>
        </w:rPr>
        <w:t>As Unidades de Processamento Gráfico (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>) são componentes essenciais em computadores e dispositivos eletrônicos modernos, desempenhando um papel crucial no processamento de gráficos e imagens. Nesta pesquisa, exploraremos a caracterização da GPU, sua função, as diferenças em relação à CPU, os fornecedores principais, o processamento 3D e suas vantagens e desvantagens.</w:t>
      </w:r>
    </w:p>
    <w:p w14:paraId="59FB80D1" w14:textId="4E2F53AB" w:rsidR="00851738" w:rsidRPr="000621D1" w:rsidRDefault="00851738" w:rsidP="000621D1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</w:rPr>
      </w:pPr>
      <w:r w:rsidRPr="000621D1">
        <w:rPr>
          <w:rFonts w:ascii="Arial" w:hAnsi="Arial" w:cs="Arial"/>
          <w:b/>
          <w:bCs/>
        </w:rPr>
        <w:t>Caracterização da GPU</w:t>
      </w:r>
      <w:r w:rsidRPr="000621D1">
        <w:rPr>
          <w:rFonts w:ascii="Arial" w:hAnsi="Arial" w:cs="Arial"/>
        </w:rPr>
        <w:t>:</w:t>
      </w:r>
    </w:p>
    <w:p w14:paraId="64550A7D" w14:textId="77777777" w:rsidR="00851738" w:rsidRPr="000621D1" w:rsidRDefault="00851738" w:rsidP="000621D1">
      <w:pPr>
        <w:pStyle w:val="PargrafodaLista"/>
        <w:ind w:left="360"/>
        <w:rPr>
          <w:rFonts w:ascii="Arial" w:hAnsi="Arial" w:cs="Arial"/>
        </w:rPr>
      </w:pPr>
      <w:r w:rsidRPr="000621D1">
        <w:rPr>
          <w:rFonts w:ascii="Arial" w:hAnsi="Arial" w:cs="Arial"/>
        </w:rPr>
        <w:t xml:space="preserve">A GPU é um processador altamente paralelo, projetado com centenas ou até mesmo milhares de núcleos dedicados ao processamento de tarefas gráficas. Sua arquitetura otimizada para cálculos matriciais e operações vetoriais a torna eficiente na manipulação e renderização de gráficos 2D e 3D. Além disso, as 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 xml:space="preserve"> possuem memória dedicada (VRAM), que permite o armazenamento rápido de dados gráficos.</w:t>
      </w:r>
    </w:p>
    <w:p w14:paraId="3D631907" w14:textId="25BDE106" w:rsidR="00851738" w:rsidRPr="000621D1" w:rsidRDefault="00851738" w:rsidP="000621D1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</w:rPr>
      </w:pPr>
      <w:r w:rsidRPr="000621D1">
        <w:rPr>
          <w:rFonts w:ascii="Arial" w:hAnsi="Arial" w:cs="Arial"/>
          <w:b/>
          <w:bCs/>
        </w:rPr>
        <w:t>Função da GPU</w:t>
      </w:r>
      <w:r w:rsidRPr="000621D1">
        <w:rPr>
          <w:rFonts w:ascii="Arial" w:hAnsi="Arial" w:cs="Arial"/>
        </w:rPr>
        <w:t>:</w:t>
      </w:r>
    </w:p>
    <w:p w14:paraId="2D1BDE0C" w14:textId="77777777" w:rsidR="00851738" w:rsidRPr="000621D1" w:rsidRDefault="00851738" w:rsidP="000621D1">
      <w:pPr>
        <w:pStyle w:val="PargrafodaLista"/>
        <w:ind w:left="360"/>
        <w:rPr>
          <w:rFonts w:ascii="Arial" w:hAnsi="Arial" w:cs="Arial"/>
        </w:rPr>
      </w:pPr>
      <w:r w:rsidRPr="000621D1">
        <w:rPr>
          <w:rFonts w:ascii="Arial" w:hAnsi="Arial" w:cs="Arial"/>
        </w:rPr>
        <w:t xml:space="preserve">A principal função da GPU é processar e renderizar gráficos, tanto em tempo real quanto em </w:t>
      </w:r>
      <w:proofErr w:type="spellStart"/>
      <w:r w:rsidRPr="000621D1">
        <w:rPr>
          <w:rFonts w:ascii="Arial" w:hAnsi="Arial" w:cs="Arial"/>
        </w:rPr>
        <w:t>pré</w:t>
      </w:r>
      <w:proofErr w:type="spellEnd"/>
      <w:r w:rsidRPr="000621D1">
        <w:rPr>
          <w:rFonts w:ascii="Arial" w:hAnsi="Arial" w:cs="Arial"/>
        </w:rPr>
        <w:t>-renderização. Ela realiza cálculos complexos necessários para exibir gráficos 2D e 3D em monitores, telas de dispositivos móveis, televisões, entre outros. Além disso, a GPU também pode ser utilizada para acelerar o processamento de certas tarefas computacionais, como aprendizado de máquina, mineração de criptomoedas e simulações científicas.</w:t>
      </w:r>
    </w:p>
    <w:p w14:paraId="2063BA06" w14:textId="2D9058BB" w:rsidR="00851738" w:rsidRPr="000621D1" w:rsidRDefault="00851738" w:rsidP="000621D1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</w:rPr>
      </w:pPr>
      <w:r w:rsidRPr="000621D1">
        <w:rPr>
          <w:rFonts w:ascii="Arial" w:hAnsi="Arial" w:cs="Arial"/>
          <w:b/>
          <w:bCs/>
        </w:rPr>
        <w:t>Diferenças entre GPU e CPU</w:t>
      </w:r>
      <w:r w:rsidRPr="000621D1">
        <w:rPr>
          <w:rFonts w:ascii="Arial" w:hAnsi="Arial" w:cs="Arial"/>
        </w:rPr>
        <w:t>:</w:t>
      </w:r>
    </w:p>
    <w:p w14:paraId="23BD5728" w14:textId="77777777" w:rsidR="00851738" w:rsidRPr="000621D1" w:rsidRDefault="00851738" w:rsidP="000621D1">
      <w:pPr>
        <w:pStyle w:val="PargrafodaLista"/>
        <w:ind w:left="360"/>
        <w:rPr>
          <w:rFonts w:ascii="Arial" w:hAnsi="Arial" w:cs="Arial"/>
        </w:rPr>
      </w:pPr>
      <w:r w:rsidRPr="000621D1">
        <w:rPr>
          <w:rFonts w:ascii="Arial" w:hAnsi="Arial" w:cs="Arial"/>
        </w:rPr>
        <w:t xml:space="preserve">A GPU e a CPU possuem arquiteturas e funções distintas. Enquanto a CPU é um processador de propósito geral, a GPU é especializada em tarefas gráficas. A CPU é projetada para executar instruções sequenciais e complexas, enquanto a GPU é otimizada para cálculos paralelos em larga escala. A GPU possui centenas ou até milhares de núcleos, enquanto a CPU geralmente possui menos núcleos físicos ou lógicos. Embora a GPU tenha uma velocidade de </w:t>
      </w:r>
      <w:proofErr w:type="spellStart"/>
      <w:r w:rsidRPr="000621D1">
        <w:rPr>
          <w:rFonts w:ascii="Arial" w:hAnsi="Arial" w:cs="Arial"/>
        </w:rPr>
        <w:t>clock</w:t>
      </w:r>
      <w:proofErr w:type="spellEnd"/>
      <w:r w:rsidRPr="000621D1">
        <w:rPr>
          <w:rFonts w:ascii="Arial" w:hAnsi="Arial" w:cs="Arial"/>
        </w:rPr>
        <w:t xml:space="preserve"> menor, sua capacidade de processamento é compensada pela quantidade de núcleos.</w:t>
      </w:r>
    </w:p>
    <w:p w14:paraId="7E113F0E" w14:textId="066632F6" w:rsidR="00851738" w:rsidRPr="000621D1" w:rsidRDefault="00851738" w:rsidP="000621D1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</w:rPr>
      </w:pPr>
      <w:r w:rsidRPr="000621D1">
        <w:rPr>
          <w:rFonts w:ascii="Arial" w:hAnsi="Arial" w:cs="Arial"/>
          <w:b/>
          <w:bCs/>
        </w:rPr>
        <w:t>Fornecedores</w:t>
      </w:r>
      <w:r w:rsidRPr="000621D1">
        <w:rPr>
          <w:rFonts w:ascii="Arial" w:hAnsi="Arial" w:cs="Arial"/>
        </w:rPr>
        <w:t>:</w:t>
      </w:r>
    </w:p>
    <w:p w14:paraId="4B6C0C4F" w14:textId="77777777" w:rsidR="00851738" w:rsidRPr="000621D1" w:rsidRDefault="00851738" w:rsidP="000621D1">
      <w:pPr>
        <w:pStyle w:val="PargrafodaLista"/>
        <w:ind w:left="360"/>
        <w:rPr>
          <w:rFonts w:ascii="Arial" w:hAnsi="Arial" w:cs="Arial"/>
        </w:rPr>
      </w:pPr>
      <w:r w:rsidRPr="000621D1">
        <w:rPr>
          <w:rFonts w:ascii="Arial" w:hAnsi="Arial" w:cs="Arial"/>
        </w:rPr>
        <w:t xml:space="preserve">Os principais fornecedores de 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 xml:space="preserve"> são a NVIDIA, AMD e Intel. A NVIDIA é reconhecida como líder de mercado, oferecendo 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 xml:space="preserve"> para jogos, computação de alto desempenho (HPC) e aprendizado de máquina. A AMD é outra fornecedora importante, fornecendo soluções poderosas para jogos, computação profissional e dispositivos móveis. A Intel, além de seus processadores, também produz 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 xml:space="preserve"> integradas e está desenvolvendo 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 xml:space="preserve"> discretas de alto desempenho.</w:t>
      </w:r>
    </w:p>
    <w:p w14:paraId="2C5FD383" w14:textId="06E7643F" w:rsidR="00851738" w:rsidRPr="000621D1" w:rsidRDefault="00851738" w:rsidP="000621D1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</w:rPr>
      </w:pPr>
      <w:r w:rsidRPr="000621D1">
        <w:rPr>
          <w:rFonts w:ascii="Arial" w:hAnsi="Arial" w:cs="Arial"/>
          <w:b/>
          <w:bCs/>
        </w:rPr>
        <w:t>Processamento 3D</w:t>
      </w:r>
      <w:r w:rsidRPr="000621D1">
        <w:rPr>
          <w:rFonts w:ascii="Arial" w:hAnsi="Arial" w:cs="Arial"/>
        </w:rPr>
        <w:t>:</w:t>
      </w:r>
    </w:p>
    <w:p w14:paraId="5978A3A8" w14:textId="17F80643" w:rsidR="00851738" w:rsidRPr="000621D1" w:rsidRDefault="00851738" w:rsidP="000621D1">
      <w:pPr>
        <w:pStyle w:val="PargrafodaLista"/>
        <w:ind w:left="360"/>
        <w:rPr>
          <w:rFonts w:ascii="Arial" w:hAnsi="Arial" w:cs="Arial"/>
        </w:rPr>
      </w:pPr>
      <w:r w:rsidRPr="000621D1">
        <w:rPr>
          <w:rFonts w:ascii="Arial" w:hAnsi="Arial" w:cs="Arial"/>
        </w:rPr>
        <w:t xml:space="preserve">As 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 xml:space="preserve"> desempenham um papel fundamental no processamento de gráficos 3D. Elas são responsáveis por tarefas como modelagem, iluminação, texturização, sombreamento e renderização. A capacidade paralela das 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 xml:space="preserve"> permite a renderização rápida de cenas complexas em jogos, animações e aplicativos 3D. Além disso, as 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 xml:space="preserve"> suportam tecnologias avançadas, como </w:t>
      </w:r>
      <w:proofErr w:type="spellStart"/>
      <w:r w:rsidRPr="000621D1">
        <w:rPr>
          <w:rFonts w:ascii="Arial" w:hAnsi="Arial" w:cs="Arial"/>
        </w:rPr>
        <w:t>ray</w:t>
      </w:r>
      <w:proofErr w:type="spellEnd"/>
      <w:r w:rsidRPr="000621D1">
        <w:rPr>
          <w:rFonts w:ascii="Arial" w:hAnsi="Arial" w:cs="Arial"/>
        </w:rPr>
        <w:t xml:space="preserve"> </w:t>
      </w:r>
      <w:proofErr w:type="spellStart"/>
      <w:r w:rsidRPr="000621D1">
        <w:rPr>
          <w:rFonts w:ascii="Arial" w:hAnsi="Arial" w:cs="Arial"/>
        </w:rPr>
        <w:t>tracing</w:t>
      </w:r>
      <w:proofErr w:type="spellEnd"/>
      <w:r w:rsidRPr="000621D1">
        <w:rPr>
          <w:rFonts w:ascii="Arial" w:hAnsi="Arial" w:cs="Arial"/>
        </w:rPr>
        <w:t xml:space="preserve"> em tempo real, que proporcionam maior realismo e qualidade visual nas imagens geradas.</w:t>
      </w:r>
    </w:p>
    <w:p w14:paraId="50544DA6" w14:textId="42ACA376" w:rsidR="00851738" w:rsidRPr="000621D1" w:rsidRDefault="00851738" w:rsidP="000621D1">
      <w:pPr>
        <w:pStyle w:val="PargrafodaLista"/>
        <w:numPr>
          <w:ilvl w:val="0"/>
          <w:numId w:val="5"/>
        </w:numPr>
        <w:ind w:left="360"/>
        <w:rPr>
          <w:rFonts w:ascii="Arial" w:hAnsi="Arial" w:cs="Arial"/>
        </w:rPr>
      </w:pPr>
      <w:r w:rsidRPr="000621D1">
        <w:rPr>
          <w:rFonts w:ascii="Arial" w:hAnsi="Arial" w:cs="Arial"/>
          <w:b/>
          <w:bCs/>
        </w:rPr>
        <w:t>Vantagens e Desvantagens</w:t>
      </w:r>
      <w:r w:rsidRPr="000621D1">
        <w:rPr>
          <w:rFonts w:ascii="Arial" w:hAnsi="Arial" w:cs="Arial"/>
        </w:rPr>
        <w:t>:</w:t>
      </w:r>
    </w:p>
    <w:p w14:paraId="2D9DD118" w14:textId="77777777" w:rsidR="00851738" w:rsidRDefault="00851738" w:rsidP="000621D1">
      <w:pPr>
        <w:pStyle w:val="PargrafodaLista"/>
        <w:ind w:left="360"/>
        <w:rPr>
          <w:rFonts w:ascii="Arial" w:hAnsi="Arial" w:cs="Arial"/>
        </w:rPr>
      </w:pPr>
      <w:r w:rsidRPr="000621D1">
        <w:rPr>
          <w:rFonts w:ascii="Arial" w:hAnsi="Arial" w:cs="Arial"/>
        </w:rPr>
        <w:t xml:space="preserve">As 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 xml:space="preserve"> oferecem várias vantagens, como capacidade de processamento paralelo, aceleração de aplicativos gráficos, uso eficiente de energia e suporte a tecnologias avançadas. No entanto, elas também apresentam desvantagens, como menor capacidade de processamento de tarefas sequenciais, dependência de otimização de software, dificuldade de programação para aproveitar a paralelização completa dos núcleos e aquecimento significativo em 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 xml:space="preserve"> de alto desempenho, requerendo soluções de resfriamento adequadas.</w:t>
      </w:r>
    </w:p>
    <w:p w14:paraId="52D1FDDF" w14:textId="04AE320E" w:rsidR="000621D1" w:rsidRDefault="000621D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9C2EF12" w14:textId="77777777" w:rsidR="000621D1" w:rsidRPr="000621D1" w:rsidRDefault="000621D1" w:rsidP="000621D1">
      <w:pPr>
        <w:pStyle w:val="PargrafodaLista"/>
        <w:ind w:left="360"/>
        <w:rPr>
          <w:rFonts w:ascii="Arial" w:hAnsi="Arial" w:cs="Arial"/>
        </w:rPr>
      </w:pPr>
    </w:p>
    <w:p w14:paraId="6065E79E" w14:textId="340136BD" w:rsidR="00851738" w:rsidRPr="000621D1" w:rsidRDefault="00851738" w:rsidP="00851738">
      <w:pPr>
        <w:rPr>
          <w:rFonts w:ascii="Arial" w:hAnsi="Arial" w:cs="Arial"/>
        </w:rPr>
      </w:pPr>
      <w:r w:rsidRPr="000621D1">
        <w:rPr>
          <w:rFonts w:ascii="Arial" w:hAnsi="Arial" w:cs="Arial"/>
          <w:b/>
          <w:bCs/>
          <w:sz w:val="28"/>
          <w:szCs w:val="28"/>
        </w:rPr>
        <w:t>Conclusão</w:t>
      </w:r>
      <w:r w:rsidRPr="000621D1">
        <w:rPr>
          <w:rFonts w:ascii="Arial" w:hAnsi="Arial" w:cs="Arial"/>
        </w:rPr>
        <w:t>:</w:t>
      </w:r>
    </w:p>
    <w:p w14:paraId="5865DC56" w14:textId="77777777" w:rsidR="00851738" w:rsidRPr="000621D1" w:rsidRDefault="00851738" w:rsidP="00851738">
      <w:pPr>
        <w:rPr>
          <w:rFonts w:ascii="Arial" w:hAnsi="Arial" w:cs="Arial"/>
        </w:rPr>
      </w:pPr>
      <w:r w:rsidRPr="000621D1">
        <w:rPr>
          <w:rFonts w:ascii="Arial" w:hAnsi="Arial" w:cs="Arial"/>
        </w:rPr>
        <w:t xml:space="preserve">As 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 xml:space="preserve"> desempenham um papel essencial no processamento gráfico, acelerando tarefas relacionadas a gráficos, imagens e vídeos. Sua arquitetura paralela, combinada com seu desempenho de processamento avançado, torna as 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 xml:space="preserve"> cruciais em diversas áreas, desde jogos até computação científica. Com os avanços contínuos nessa tecnologia, as </w:t>
      </w:r>
      <w:proofErr w:type="spellStart"/>
      <w:r w:rsidRPr="000621D1">
        <w:rPr>
          <w:rFonts w:ascii="Arial" w:hAnsi="Arial" w:cs="Arial"/>
        </w:rPr>
        <w:t>GPUs</w:t>
      </w:r>
      <w:proofErr w:type="spellEnd"/>
      <w:r w:rsidRPr="000621D1">
        <w:rPr>
          <w:rFonts w:ascii="Arial" w:hAnsi="Arial" w:cs="Arial"/>
        </w:rPr>
        <w:t xml:space="preserve"> continuarão a desempenhar um papel fundamental no fornecimento de gráficos de alta qualidade e no avanço de aplicações computacionais intensivas em dados visuais.</w:t>
      </w:r>
    </w:p>
    <w:p w14:paraId="0BF6F1DE" w14:textId="77777777" w:rsidR="000621D1" w:rsidRDefault="000621D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76B4B2D" w14:textId="20B6480E" w:rsidR="00851738" w:rsidRPr="000621D1" w:rsidRDefault="00851738" w:rsidP="00851738">
      <w:pPr>
        <w:rPr>
          <w:rFonts w:ascii="Arial" w:hAnsi="Arial" w:cs="Arial"/>
        </w:rPr>
      </w:pPr>
      <w:r w:rsidRPr="000621D1">
        <w:rPr>
          <w:rFonts w:ascii="Arial" w:hAnsi="Arial" w:cs="Arial"/>
          <w:b/>
          <w:bCs/>
          <w:sz w:val="28"/>
          <w:szCs w:val="28"/>
        </w:rPr>
        <w:lastRenderedPageBreak/>
        <w:t>Fontes</w:t>
      </w:r>
      <w:r w:rsidRPr="000621D1">
        <w:rPr>
          <w:rFonts w:ascii="Arial" w:hAnsi="Arial" w:cs="Arial"/>
        </w:rPr>
        <w:t>:</w:t>
      </w:r>
    </w:p>
    <w:p w14:paraId="5A2FB65E" w14:textId="4E141C90" w:rsidR="00851738" w:rsidRPr="000621D1" w:rsidRDefault="00851738" w:rsidP="000621D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r w:rsidRPr="000621D1">
        <w:rPr>
          <w:rFonts w:ascii="Arial" w:hAnsi="Arial" w:cs="Arial"/>
        </w:rPr>
        <w:t>NVIDIA - https://www.nvidia.com/pt-br/</w:t>
      </w:r>
    </w:p>
    <w:p w14:paraId="737416C0" w14:textId="3C46FC09" w:rsidR="00851738" w:rsidRPr="000621D1" w:rsidRDefault="00851738" w:rsidP="000621D1">
      <w:pPr>
        <w:pStyle w:val="PargrafodaLista"/>
        <w:numPr>
          <w:ilvl w:val="0"/>
          <w:numId w:val="6"/>
        </w:numPr>
        <w:rPr>
          <w:rFonts w:ascii="Arial" w:hAnsi="Arial" w:cs="Arial"/>
          <w:lang w:val="en-US"/>
        </w:rPr>
      </w:pPr>
      <w:r w:rsidRPr="000621D1">
        <w:rPr>
          <w:rFonts w:ascii="Arial" w:hAnsi="Arial" w:cs="Arial"/>
          <w:lang w:val="en-US"/>
        </w:rPr>
        <w:t>AMD - https://www.amd.com/en/products/specifications/graphics</w:t>
      </w:r>
    </w:p>
    <w:p w14:paraId="4799C573" w14:textId="1AAC29CB" w:rsidR="00851738" w:rsidRPr="000621D1" w:rsidRDefault="00851738" w:rsidP="000621D1">
      <w:pPr>
        <w:pStyle w:val="PargrafodaLista"/>
        <w:numPr>
          <w:ilvl w:val="0"/>
          <w:numId w:val="6"/>
        </w:numPr>
        <w:rPr>
          <w:rFonts w:ascii="Arial" w:hAnsi="Arial" w:cs="Arial"/>
          <w:lang w:val="en-US"/>
        </w:rPr>
      </w:pPr>
      <w:r w:rsidRPr="000621D1">
        <w:rPr>
          <w:rFonts w:ascii="Arial" w:hAnsi="Arial" w:cs="Arial"/>
          <w:lang w:val="en-US"/>
        </w:rPr>
        <w:t>Intel - https://www.intel.com/content/www/us/en/products/overview.html</w:t>
      </w:r>
    </w:p>
    <w:p w14:paraId="7138B6CC" w14:textId="26CB738E" w:rsidR="00851738" w:rsidRPr="000621D1" w:rsidRDefault="00851738" w:rsidP="000621D1">
      <w:pPr>
        <w:pStyle w:val="PargrafodaLista"/>
        <w:numPr>
          <w:ilvl w:val="0"/>
          <w:numId w:val="6"/>
        </w:numPr>
        <w:rPr>
          <w:rFonts w:ascii="Arial" w:hAnsi="Arial" w:cs="Arial"/>
          <w:lang w:val="en-US"/>
        </w:rPr>
      </w:pPr>
      <w:r w:rsidRPr="000621D1">
        <w:rPr>
          <w:rFonts w:ascii="Arial" w:hAnsi="Arial" w:cs="Arial"/>
          <w:lang w:val="en-US"/>
        </w:rPr>
        <w:t>Techopedia - https://www.techopedia.com/definition/24862/graphics-processing-unit-gpu</w:t>
      </w:r>
    </w:p>
    <w:p w14:paraId="7BB374CF" w14:textId="26475285" w:rsidR="00DE46D2" w:rsidRPr="000621D1" w:rsidRDefault="00851738" w:rsidP="000621D1">
      <w:pPr>
        <w:pStyle w:val="Pargrafoda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0621D1">
        <w:rPr>
          <w:rFonts w:ascii="Arial" w:hAnsi="Arial" w:cs="Arial"/>
        </w:rPr>
        <w:t>PCMag</w:t>
      </w:r>
      <w:proofErr w:type="spellEnd"/>
      <w:r w:rsidRPr="000621D1">
        <w:rPr>
          <w:rFonts w:ascii="Arial" w:hAnsi="Arial" w:cs="Arial"/>
        </w:rPr>
        <w:t xml:space="preserve"> - https://www.pcmag.com/encyclopedia/term/gpu</w:t>
      </w:r>
    </w:p>
    <w:sectPr w:rsidR="00DE46D2" w:rsidRPr="000621D1" w:rsidSect="009256B7">
      <w:headerReference w:type="default" r:id="rId11"/>
      <w:footerReference w:type="default" r:id="rId12"/>
      <w:pgSz w:w="11906" w:h="16838"/>
      <w:pgMar w:top="1418" w:right="1134" w:bottom="1418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5E119" w14:textId="77777777" w:rsidR="003F0B55" w:rsidRDefault="003F0B55" w:rsidP="003F0B55">
      <w:pPr>
        <w:spacing w:after="0" w:line="240" w:lineRule="auto"/>
      </w:pPr>
      <w:r>
        <w:separator/>
      </w:r>
    </w:p>
  </w:endnote>
  <w:endnote w:type="continuationSeparator" w:id="0">
    <w:p w14:paraId="1781D491" w14:textId="77777777" w:rsidR="003F0B55" w:rsidRDefault="003F0B55" w:rsidP="003F0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E112D" w14:textId="154F3275" w:rsidR="009256B7" w:rsidRPr="00725504" w:rsidRDefault="00725504" w:rsidP="00725504">
    <w:pPr>
      <w:pStyle w:val="Rodap"/>
    </w:pPr>
    <w:r>
      <w:t>Fatec Taquaritinga – 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A859E4" w14:textId="77777777" w:rsidR="003F0B55" w:rsidRDefault="003F0B55" w:rsidP="003F0B55">
      <w:pPr>
        <w:spacing w:after="0" w:line="240" w:lineRule="auto"/>
      </w:pPr>
      <w:r>
        <w:separator/>
      </w:r>
    </w:p>
  </w:footnote>
  <w:footnote w:type="continuationSeparator" w:id="0">
    <w:p w14:paraId="22FAD995" w14:textId="77777777" w:rsidR="003F0B55" w:rsidRDefault="003F0B55" w:rsidP="003F0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86ECC" w14:textId="77777777" w:rsidR="009256B7" w:rsidRPr="00816B1D" w:rsidRDefault="009256B7" w:rsidP="009256B7">
    <w:pPr>
      <w:pStyle w:val="Cabealho"/>
      <w:rPr>
        <w:i/>
        <w:iCs/>
      </w:rPr>
    </w:pPr>
    <w:r w:rsidRPr="008C0093">
      <w:rPr>
        <w:rFonts w:cstheme="minorHAnsi"/>
        <w:b/>
        <w:bCs/>
      </w:rPr>
      <w:t>Atividade de Pesquisa</w:t>
    </w:r>
    <w:r>
      <w:rPr>
        <w:rFonts w:cstheme="minorHAnsi"/>
        <w:b/>
        <w:bCs/>
      </w:rPr>
      <w:t>:</w:t>
    </w:r>
    <w:r w:rsidRPr="008C0093">
      <w:rPr>
        <w:rFonts w:cstheme="minorHAnsi"/>
        <w:b/>
        <w:bCs/>
      </w:rPr>
      <w:t xml:space="preserve"> </w:t>
    </w:r>
    <w:proofErr w:type="spellStart"/>
    <w:r w:rsidRPr="00603AB6">
      <w:rPr>
        <w:rFonts w:cstheme="minorHAnsi"/>
        <w:b/>
        <w:bCs/>
        <w:i/>
        <w:iCs/>
      </w:rPr>
      <w:t>GPUs</w:t>
    </w:r>
    <w:proofErr w:type="spellEnd"/>
    <w:r w:rsidRPr="00603AB6">
      <w:rPr>
        <w:rFonts w:cstheme="minorHAnsi"/>
        <w:b/>
        <w:bCs/>
        <w:i/>
        <w:iCs/>
      </w:rPr>
      <w:t>: Características, Funções e Impacto no Processamento Gráfico</w:t>
    </w:r>
    <w:r w:rsidRPr="00823C80">
      <w:rPr>
        <w:rFonts w:ascii="Arial" w:hAnsi="Arial" w:cs="Arial"/>
        <w:b/>
        <w:i/>
        <w:iCs/>
        <w:sz w:val="32"/>
        <w:szCs w:val="32"/>
      </w:rPr>
      <w:t xml:space="preserve"> </w:t>
    </w:r>
    <w:r>
      <w:rPr>
        <w:i/>
        <w:iCs/>
        <w:noProof/>
      </w:rPr>
      <w:drawing>
        <wp:anchor distT="0" distB="0" distL="114300" distR="114300" simplePos="0" relativeHeight="251659264" behindDoc="1" locked="0" layoutInCell="1" allowOverlap="1" wp14:anchorId="253F4122" wp14:editId="06B27199">
          <wp:simplePos x="0" y="0"/>
          <wp:positionH relativeFrom="column">
            <wp:posOffset>5330190</wp:posOffset>
          </wp:positionH>
          <wp:positionV relativeFrom="paragraph">
            <wp:posOffset>-1905</wp:posOffset>
          </wp:positionV>
          <wp:extent cx="203200" cy="203200"/>
          <wp:effectExtent l="19050" t="0" r="25400" b="101600"/>
          <wp:wrapNone/>
          <wp:docPr id="96536399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6536399" name="Imagem 5" descr="Logotip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200" cy="203200"/>
                  </a:xfrm>
                  <a:prstGeom prst="roundRect">
                    <a:avLst>
                      <a:gd name="adj" fmla="val 8594"/>
                    </a:avLst>
                  </a:prstGeom>
                  <a:solidFill>
                    <a:srgbClr val="FFFFFF">
                      <a:shade val="85000"/>
                    </a:srgbClr>
                  </a:solidFill>
                  <a:ln>
                    <a:noFill/>
                  </a:ln>
                  <a:effectLst>
                    <a:reflection blurRad="12700" stA="38000" endPos="28000" dist="5000" dir="5400000" sy="-100000" algn="bl" rotWithShape="0"/>
                  </a:effectLst>
                </pic:spPr>
              </pic:pic>
            </a:graphicData>
          </a:graphic>
        </wp:anchor>
      </w:drawing>
    </w:r>
  </w:p>
  <w:p w14:paraId="1882DEB9" w14:textId="77777777" w:rsidR="00B675C1" w:rsidRDefault="00B675C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57296"/>
    <w:multiLevelType w:val="hybridMultilevel"/>
    <w:tmpl w:val="8CF6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D3493"/>
    <w:multiLevelType w:val="hybridMultilevel"/>
    <w:tmpl w:val="3146A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93923"/>
    <w:multiLevelType w:val="hybridMultilevel"/>
    <w:tmpl w:val="8326B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E7D39"/>
    <w:multiLevelType w:val="hybridMultilevel"/>
    <w:tmpl w:val="A502D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238E9"/>
    <w:multiLevelType w:val="hybridMultilevel"/>
    <w:tmpl w:val="68448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742151"/>
    <w:multiLevelType w:val="hybridMultilevel"/>
    <w:tmpl w:val="CA9EC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E05DD5"/>
    <w:multiLevelType w:val="hybridMultilevel"/>
    <w:tmpl w:val="15AE2D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6438451">
    <w:abstractNumId w:val="3"/>
  </w:num>
  <w:num w:numId="2" w16cid:durableId="1338271330">
    <w:abstractNumId w:val="1"/>
  </w:num>
  <w:num w:numId="3" w16cid:durableId="695156208">
    <w:abstractNumId w:val="6"/>
  </w:num>
  <w:num w:numId="4" w16cid:durableId="1390498225">
    <w:abstractNumId w:val="4"/>
  </w:num>
  <w:num w:numId="5" w16cid:durableId="1751388855">
    <w:abstractNumId w:val="2"/>
  </w:num>
  <w:num w:numId="6" w16cid:durableId="488178667">
    <w:abstractNumId w:val="0"/>
  </w:num>
  <w:num w:numId="7" w16cid:durableId="12056766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2E9"/>
    <w:rsid w:val="00033695"/>
    <w:rsid w:val="000346BE"/>
    <w:rsid w:val="000621D1"/>
    <w:rsid w:val="0007122B"/>
    <w:rsid w:val="00101CB4"/>
    <w:rsid w:val="00117D91"/>
    <w:rsid w:val="001677ED"/>
    <w:rsid w:val="00182947"/>
    <w:rsid w:val="001E0A6E"/>
    <w:rsid w:val="00237DD6"/>
    <w:rsid w:val="00285731"/>
    <w:rsid w:val="002D2563"/>
    <w:rsid w:val="003A42ED"/>
    <w:rsid w:val="003E0E6A"/>
    <w:rsid w:val="003F0B55"/>
    <w:rsid w:val="00443493"/>
    <w:rsid w:val="004D6AF4"/>
    <w:rsid w:val="005142AA"/>
    <w:rsid w:val="005400FF"/>
    <w:rsid w:val="00637565"/>
    <w:rsid w:val="006763DA"/>
    <w:rsid w:val="00725504"/>
    <w:rsid w:val="007505AE"/>
    <w:rsid w:val="00762089"/>
    <w:rsid w:val="00783B9F"/>
    <w:rsid w:val="007C2CDF"/>
    <w:rsid w:val="00803D84"/>
    <w:rsid w:val="00851738"/>
    <w:rsid w:val="008B0D19"/>
    <w:rsid w:val="008C4294"/>
    <w:rsid w:val="009256B7"/>
    <w:rsid w:val="0098519C"/>
    <w:rsid w:val="009C2688"/>
    <w:rsid w:val="00B142E9"/>
    <w:rsid w:val="00B675C1"/>
    <w:rsid w:val="00BC6138"/>
    <w:rsid w:val="00BD7E3D"/>
    <w:rsid w:val="00C30F7D"/>
    <w:rsid w:val="00CD4106"/>
    <w:rsid w:val="00D55685"/>
    <w:rsid w:val="00D82CE0"/>
    <w:rsid w:val="00DE46D2"/>
    <w:rsid w:val="00F02923"/>
    <w:rsid w:val="00F0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6B21"/>
  <w15:chartTrackingRefBased/>
  <w15:docId w15:val="{6F63003B-A61C-4250-9E21-A5ACC816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E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E0E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BC613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613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F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0B55"/>
  </w:style>
  <w:style w:type="paragraph" w:styleId="Rodap">
    <w:name w:val="footer"/>
    <w:basedOn w:val="Normal"/>
    <w:link w:val="RodapChar"/>
    <w:uiPriority w:val="99"/>
    <w:unhideWhenUsed/>
    <w:rsid w:val="003F0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0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6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1CE51AD56211449B6AA017EE567F42C" ma:contentTypeVersion="5" ma:contentTypeDescription="Crie um novo documento." ma:contentTypeScope="" ma:versionID="7d1b76126916347f23ea8c4eaa54e1c0">
  <xsd:schema xmlns:xsd="http://www.w3.org/2001/XMLSchema" xmlns:xs="http://www.w3.org/2001/XMLSchema" xmlns:p="http://schemas.microsoft.com/office/2006/metadata/properties" xmlns:ns2="5e6e0cf5-a61b-4ea6-bc68-75a6c71a8527" targetNamespace="http://schemas.microsoft.com/office/2006/metadata/properties" ma:root="true" ma:fieldsID="b35f3138051173c7f0892225c33c9007" ns2:_="">
    <xsd:import namespace="5e6e0cf5-a61b-4ea6-bc68-75a6c71a852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e0cf5-a61b-4ea6-bc68-75a6c71a852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3678F3-2114-4866-A342-FF791E8225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EC1ADA-9367-4161-A60A-F066673AA6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6e0cf5-a61b-4ea6-bc68-75a6c71a85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688</Words>
  <Characters>3927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 CLI</dc:creator>
  <cp:keywords/>
  <dc:description/>
  <cp:lastModifiedBy>LEONARDO DAVID SILVA SETTI</cp:lastModifiedBy>
  <cp:revision>35</cp:revision>
  <dcterms:created xsi:type="dcterms:W3CDTF">2023-06-05T04:59:00Z</dcterms:created>
  <dcterms:modified xsi:type="dcterms:W3CDTF">2023-06-05T05:49:00Z</dcterms:modified>
</cp:coreProperties>
</file>