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A5660" w14:textId="77777777" w:rsidR="00666D76" w:rsidRDefault="00666D76" w:rsidP="79B063ED">
      <w:pPr>
        <w:rPr>
          <w:rFonts w:ascii="Arial" w:eastAsia="Arial" w:hAnsi="Arial" w:cs="Arial"/>
        </w:rPr>
      </w:pPr>
    </w:p>
    <w:p w14:paraId="65B07AC9" w14:textId="77777777" w:rsidR="00666D76" w:rsidRPr="003406BB" w:rsidRDefault="00D05346" w:rsidP="79B063ED">
      <w:pPr>
        <w:jc w:val="center"/>
        <w:rPr>
          <w:rFonts w:ascii="Arial" w:eastAsia="Arial" w:hAnsi="Arial" w:cs="Arial"/>
          <w:b/>
          <w:bCs/>
          <w:sz w:val="36"/>
          <w:szCs w:val="36"/>
          <w:u w:val="single"/>
        </w:rPr>
      </w:pPr>
      <w:r w:rsidRPr="79B063ED">
        <w:rPr>
          <w:rFonts w:ascii="Arial" w:eastAsia="Arial" w:hAnsi="Arial" w:cs="Arial"/>
          <w:b/>
          <w:bCs/>
          <w:sz w:val="36"/>
          <w:szCs w:val="36"/>
          <w:u w:val="single"/>
        </w:rPr>
        <w:t>Plano de Trabalho Docente</w:t>
      </w:r>
    </w:p>
    <w:p w14:paraId="3E637006" w14:textId="132A51ED" w:rsidR="00CB1EBC" w:rsidRPr="007B199E" w:rsidRDefault="00CB1EBC" w:rsidP="79B063ED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2"/>
        <w:gridCol w:w="4445"/>
        <w:gridCol w:w="233"/>
        <w:gridCol w:w="3002"/>
        <w:gridCol w:w="1266"/>
      </w:tblGrid>
      <w:tr w:rsidR="00666D76" w:rsidRPr="00D05346" w14:paraId="6E9FE960" w14:textId="77777777" w:rsidTr="07C0A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  <w:hideMark/>
          </w:tcPr>
          <w:p w14:paraId="07CD6B74" w14:textId="08D658E3" w:rsidR="00666D76" w:rsidRPr="00D05346" w:rsidRDefault="00666D76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Nome do curso:</w:t>
            </w:r>
            <w:r w:rsidR="6BEFACA0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      </w:t>
            </w:r>
            <w:r w:rsidR="00DC3F17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 xml:space="preserve">Técnico em </w:t>
            </w:r>
            <w:r w:rsidR="00AF22DB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>Administração</w:t>
            </w:r>
            <w:r w:rsidR="00DC3F17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 xml:space="preserve"> Integrado ao Ensino Médio</w:t>
            </w:r>
          </w:p>
        </w:tc>
      </w:tr>
      <w:tr w:rsidR="00666D76" w:rsidRPr="00D05346" w14:paraId="43A43754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7C8F679" w14:textId="44686902" w:rsidR="00666D76" w:rsidRPr="003406BB" w:rsidRDefault="00666D76" w:rsidP="79B063ED">
            <w:pPr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Instrutor</w:t>
            </w:r>
            <w:r w:rsidR="001D1984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es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: </w:t>
            </w:r>
            <w:r w:rsidR="00DB780F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7601B2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L</w:t>
            </w:r>
            <w:r w:rsidR="6D6A31FA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eonardo Santiago Sidon da Rocha</w:t>
            </w:r>
          </w:p>
        </w:tc>
      </w:tr>
      <w:tr w:rsidR="003E59E3" w:rsidRPr="00D05346" w14:paraId="7E530A11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1" w:type="dxa"/>
            <w:gridSpan w:val="5"/>
            <w:noWrap/>
            <w:vAlign w:val="bottom"/>
          </w:tcPr>
          <w:p w14:paraId="24D4FF4E" w14:textId="6C1DAC44" w:rsidR="003E59E3" w:rsidRPr="00D05346" w:rsidRDefault="003E59E3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Formato da aula: (presencial</w:t>
            </w:r>
            <w:r w:rsidR="00A24FAC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)</w:t>
            </w:r>
          </w:p>
        </w:tc>
        <w:tc>
          <w:tcPr>
            <w:tcW w:w="1266" w:type="dxa"/>
            <w:noWrap/>
            <w:vAlign w:val="bottom"/>
          </w:tcPr>
          <w:p w14:paraId="1A53077D" w14:textId="77777777" w:rsidR="003E59E3" w:rsidRPr="00D05346" w:rsidRDefault="003E59E3" w:rsidP="79B06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C70B78" w:rsidRPr="00D05346" w14:paraId="5370D52B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1" w:type="dxa"/>
            <w:gridSpan w:val="5"/>
            <w:noWrap/>
            <w:vAlign w:val="bottom"/>
          </w:tcPr>
          <w:p w14:paraId="734C93E9" w14:textId="7C06EA48" w:rsidR="00C70B78" w:rsidRDefault="443488D4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Unidade Curricular</w:t>
            </w:r>
            <w:r w:rsidRPr="07C0A60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:</w:t>
            </w:r>
            <w:r w:rsidR="18FFF9E0" w:rsidRPr="07C0A60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="22AAE034" w:rsidRPr="07C0A603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="2DC7F685" w:rsidRPr="07C0A603">
              <w:rPr>
                <w:rFonts w:ascii="Arial" w:eastAsia="Arial" w:hAnsi="Arial" w:cs="Arial"/>
                <w:color w:val="000000" w:themeColor="text1"/>
              </w:rPr>
              <w:t>Educação Financeira</w:t>
            </w:r>
            <w:r w:rsidR="68CE777E" w:rsidRPr="07C0A603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="00A41BD3">
              <w:rPr>
                <w:rFonts w:ascii="Arial" w:eastAsia="Arial" w:hAnsi="Arial" w:cs="Arial"/>
                <w:color w:val="000000" w:themeColor="text1"/>
              </w:rPr>
              <w:t>2</w:t>
            </w:r>
          </w:p>
        </w:tc>
        <w:tc>
          <w:tcPr>
            <w:tcW w:w="1266" w:type="dxa"/>
            <w:noWrap/>
            <w:vAlign w:val="bottom"/>
          </w:tcPr>
          <w:p w14:paraId="5BD347A8" w14:textId="0F33768C" w:rsidR="00C70B78" w:rsidRPr="00D05346" w:rsidRDefault="00C70B78" w:rsidP="79B06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C.H. </w:t>
            </w:r>
            <w:r w:rsidR="007A639C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4</w:t>
            </w:r>
            <w:r w:rsidR="00AF22DB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0</w:t>
            </w:r>
          </w:p>
        </w:tc>
      </w:tr>
      <w:tr w:rsidR="00C70B78" w:rsidRPr="00D05346" w14:paraId="6B5CADE6" w14:textId="77777777" w:rsidTr="07C0A603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1CE19DF" w14:textId="037CBB23" w:rsidR="00A24A09" w:rsidRPr="007A639C" w:rsidRDefault="00C70B78" w:rsidP="79B063ED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Indicador(es): </w:t>
            </w:r>
            <w:r w:rsidR="33E0B957" w:rsidRPr="79B063E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39C3D363" w14:textId="6940AFB8" w:rsidR="00A41BD3" w:rsidRPr="00A41BD3" w:rsidRDefault="00A41BD3" w:rsidP="00A41BD3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 w:val="0"/>
              </w:rPr>
            </w:pPr>
            <w:r w:rsidRPr="00A41BD3">
              <w:rPr>
                <w:rFonts w:ascii="Arial" w:hAnsi="Arial" w:cs="Arial"/>
                <w:b w:val="0"/>
              </w:rPr>
              <w:t xml:space="preserve">Explora a utilização de estratégias e procedimentos matemáticos em relações que envolvem o uso do dinheiro nas situações do cotidiano. </w:t>
            </w:r>
          </w:p>
          <w:p w14:paraId="28913CF5" w14:textId="77777777" w:rsidR="00A41BD3" w:rsidRPr="00A41BD3" w:rsidRDefault="00A41BD3" w:rsidP="00A41BD3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 w:val="0"/>
              </w:rPr>
            </w:pPr>
            <w:r w:rsidRPr="00A41BD3">
              <w:rPr>
                <w:rFonts w:ascii="Arial" w:hAnsi="Arial" w:cs="Arial"/>
                <w:b w:val="0"/>
              </w:rPr>
              <w:t xml:space="preserve">Compreende o significado do cartão de crédito e aspectos relativos à sua utilização. </w:t>
            </w:r>
          </w:p>
          <w:p w14:paraId="66DC3B20" w14:textId="77777777" w:rsidR="00A41BD3" w:rsidRPr="00A41BD3" w:rsidRDefault="00A41BD3" w:rsidP="00A41BD3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 w:val="0"/>
              </w:rPr>
            </w:pPr>
            <w:r w:rsidRPr="00A41BD3">
              <w:rPr>
                <w:rFonts w:ascii="Arial" w:hAnsi="Arial" w:cs="Arial"/>
                <w:b w:val="0"/>
              </w:rPr>
              <w:t>Avalia vantagens e desvantagens da compra de bens: ativos x passivos.</w:t>
            </w:r>
          </w:p>
          <w:p w14:paraId="29D51657" w14:textId="77777777" w:rsidR="00A41BD3" w:rsidRPr="00A41BD3" w:rsidRDefault="00A41BD3" w:rsidP="00A41BD3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 w:val="0"/>
              </w:rPr>
            </w:pPr>
            <w:r w:rsidRPr="00A41BD3">
              <w:rPr>
                <w:rFonts w:ascii="Arial" w:hAnsi="Arial" w:cs="Arial"/>
                <w:b w:val="0"/>
              </w:rPr>
              <w:t xml:space="preserve">Analisa e discute planejamentos financeiros e noções básicas de empreendedorismo como custo de produção e lucro. </w:t>
            </w:r>
          </w:p>
          <w:p w14:paraId="6EC6C7AB" w14:textId="77777777" w:rsidR="00A41BD3" w:rsidRPr="00A41BD3" w:rsidRDefault="00A41BD3" w:rsidP="00A41BD3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 w:val="0"/>
              </w:rPr>
            </w:pPr>
            <w:r w:rsidRPr="00A41BD3">
              <w:rPr>
                <w:rFonts w:ascii="Arial" w:hAnsi="Arial" w:cs="Arial"/>
                <w:b w:val="0"/>
              </w:rPr>
              <w:t xml:space="preserve">Diferencia tipos de emprego (autônomo, CLT, prestador de serviços, </w:t>
            </w:r>
            <w:proofErr w:type="spellStart"/>
            <w:r w:rsidRPr="00A41BD3">
              <w:rPr>
                <w:rFonts w:ascii="Arial" w:hAnsi="Arial" w:cs="Arial"/>
                <w:b w:val="0"/>
              </w:rPr>
              <w:t>etc</w:t>
            </w:r>
            <w:proofErr w:type="spellEnd"/>
            <w:r w:rsidRPr="00A41BD3">
              <w:rPr>
                <w:rFonts w:ascii="Arial" w:hAnsi="Arial" w:cs="Arial"/>
                <w:b w:val="0"/>
              </w:rPr>
              <w:t xml:space="preserve">). </w:t>
            </w:r>
          </w:p>
          <w:p w14:paraId="5AE6D093" w14:textId="77777777" w:rsidR="00A41BD3" w:rsidRPr="00A41BD3" w:rsidRDefault="00A41BD3" w:rsidP="00A41BD3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 w:val="0"/>
              </w:rPr>
            </w:pPr>
            <w:r w:rsidRPr="00A41BD3">
              <w:rPr>
                <w:rFonts w:ascii="Arial" w:hAnsi="Arial" w:cs="Arial"/>
                <w:b w:val="0"/>
              </w:rPr>
              <w:t>Analisa a viabilidade de investir em um negócio próprio.</w:t>
            </w:r>
          </w:p>
          <w:p w14:paraId="501FB482" w14:textId="27EC92AE" w:rsidR="00C70B78" w:rsidRPr="00A24A09" w:rsidRDefault="00C70B78" w:rsidP="79B063ED">
            <w:pPr>
              <w:jc w:val="both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</w:tc>
      </w:tr>
      <w:tr w:rsidR="00C70B78" w:rsidRPr="00D05346" w14:paraId="071F503F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62C6FE86" w14:textId="4078AE0A" w:rsidR="00C70B78" w:rsidRPr="003406BB" w:rsidRDefault="00C70B78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Elementos da competência </w:t>
            </w:r>
          </w:p>
        </w:tc>
      </w:tr>
      <w:tr w:rsidR="007C14B8" w:rsidRPr="00EB5790" w14:paraId="55AC998C" w14:textId="1CFBFCE1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1" w:type="dxa"/>
            <w:gridSpan w:val="2"/>
            <w:shd w:val="clear" w:color="auto" w:fill="FFFFFF" w:themeFill="background1"/>
            <w:noWrap/>
          </w:tcPr>
          <w:p w14:paraId="51BDA24F" w14:textId="0D6E3E85" w:rsidR="007C14B8" w:rsidRPr="00234471" w:rsidRDefault="007C14B8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Conhecimentos</w:t>
            </w:r>
          </w:p>
          <w:p w14:paraId="5D08C325" w14:textId="77777777" w:rsidR="00EF17DC" w:rsidRPr="00234471" w:rsidRDefault="00EF17DC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7CCC5675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Leitura e interpretação de dados e informações disponíveis em tabelas, gráficos, na internet e em outras mídias impressas e/ou digitais. </w:t>
            </w:r>
          </w:p>
          <w:p w14:paraId="461DC19C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Compreensão dos benefícios que a Educação Financeira pode trazer para a vida financeira a curto, médio e longo prazos das pessoas. </w:t>
            </w:r>
          </w:p>
          <w:p w14:paraId="7E99684B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Resolução e elaboração de problemas que envolvam porcentagens, com a ideia de </w:t>
            </w:r>
            <w:r w:rsidRPr="00A41BD3">
              <w:rPr>
                <w:rFonts w:ascii="Arial" w:eastAsia="Arial" w:hAnsi="Arial" w:cs="Arial"/>
                <w:b w:val="0"/>
              </w:rPr>
              <w:lastRenderedPageBreak/>
              <w:t xml:space="preserve">aplicação de percentuais sucessivos e a determinação das taxas percentuais, preferencialmente com o uso de tecnologias digitais no contexto da educação financeira. </w:t>
            </w:r>
          </w:p>
          <w:p w14:paraId="5E42F14B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Pesquisa e apresentação de dados ligados a trabalho e renda na cidade/região em que se vive. </w:t>
            </w:r>
          </w:p>
          <w:p w14:paraId="492FA163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Realização do dimensionamento dos custos, investimentos, financiamentos, créditos, parcelamentos, amortização e outros relacionados a bens de consumo, para a realização de projetos. </w:t>
            </w:r>
          </w:p>
          <w:p w14:paraId="434F3652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Compreensão de como o planejamento pode auxiliar na realização de sonhos e projetos, de curto, médio e longo prazos, que dependam da utilização do dinheiro. </w:t>
            </w:r>
          </w:p>
          <w:p w14:paraId="50E3BC15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Utilização das ferramentas da matemática financeira (porcentagem, juros simples, juros compostos, funções exponenciais e logarítmicas) no desenvolvimento de projetos individuais, coletivos e, também, em iniciativas empreendedoras. </w:t>
            </w:r>
          </w:p>
          <w:p w14:paraId="4BB358BB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Realização de pesquisas de mercado, com o intuito de se fazer economia, comparar preços e avaliar as ofertas. </w:t>
            </w:r>
          </w:p>
          <w:p w14:paraId="3A5FD560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Planejamento e execução pesquisas estatísticas envolvendo temas relacionados à Educação Financeira, contemplando suas etapas (coleta, tabulação, apresentação, análise e interpretação dos dados). </w:t>
            </w:r>
          </w:p>
          <w:p w14:paraId="09899CBE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 xml:space="preserve">Compreensão das diferenças, vantagens e desvantagens de cada tipo de emprego. </w:t>
            </w:r>
          </w:p>
          <w:p w14:paraId="7F4EE8D4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lastRenderedPageBreak/>
              <w:t xml:space="preserve">Análise de casos de sucesso e viabilidade de negócios próprios na região em que se vive. </w:t>
            </w:r>
          </w:p>
          <w:p w14:paraId="11471BFB" w14:textId="77777777" w:rsidR="00A41BD3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>Investigação de melhores condições de locais e financeiras para um empreendimento.</w:t>
            </w:r>
          </w:p>
          <w:p w14:paraId="503F432E" w14:textId="70093589" w:rsidR="00461CB9" w:rsidRPr="00A41BD3" w:rsidRDefault="00A41BD3" w:rsidP="00A41BD3">
            <w:pPr>
              <w:pStyle w:val="PargrafodaLista"/>
              <w:numPr>
                <w:ilvl w:val="0"/>
                <w:numId w:val="36"/>
              </w:numPr>
              <w:shd w:val="clear" w:color="auto" w:fill="FFFFFF" w:themeFill="background1"/>
              <w:ind w:left="351" w:hanging="284"/>
              <w:jc w:val="both"/>
              <w:rPr>
                <w:rFonts w:ascii="Arial" w:eastAsia="Arial" w:hAnsi="Arial" w:cs="Arial"/>
                <w:b w:val="0"/>
              </w:rPr>
            </w:pPr>
            <w:r w:rsidRPr="00A41BD3">
              <w:rPr>
                <w:rFonts w:ascii="Arial" w:eastAsia="Arial" w:hAnsi="Arial" w:cs="Arial"/>
                <w:b w:val="0"/>
              </w:rPr>
              <w:t>Manipulação de dados estatísticos em processos que necessitem a utilização dos conceitos de variáveis quantitativas e qualitativas, distribuição de frequência (relativa e absoluta), diagramas, tabelas e gráficos com ou sem o uso de softwares para tabulação.</w:t>
            </w:r>
          </w:p>
          <w:p w14:paraId="535A9901" w14:textId="0FE145CB" w:rsidR="00461CB9" w:rsidRPr="00234471" w:rsidRDefault="00461CB9" w:rsidP="79B063ED">
            <w:pPr>
              <w:shd w:val="clear" w:color="auto" w:fill="FFFFFF" w:themeFill="background1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678" w:type="dxa"/>
            <w:gridSpan w:val="2"/>
          </w:tcPr>
          <w:p w14:paraId="67273F64" w14:textId="5E0AE21C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Habilidades</w:t>
            </w:r>
          </w:p>
          <w:p w14:paraId="7BC9E724" w14:textId="2FB22E70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14B76DA4" w14:textId="77777777" w:rsidR="00A41BD3" w:rsidRPr="00A41BD3" w:rsidRDefault="00A41BD3" w:rsidP="00A41BD3">
            <w:pPr>
              <w:pStyle w:val="PargrafodaLista"/>
              <w:numPr>
                <w:ilvl w:val="0"/>
                <w:numId w:val="6"/>
              </w:numPr>
              <w:ind w:left="304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t xml:space="preserve">Investigar e analisar situações-problema, identificando e selecionando conhecimentos matemáticos relevantes para uma dada situação, elaborando modelos para sua representação. </w:t>
            </w:r>
          </w:p>
          <w:p w14:paraId="5BF5E4A0" w14:textId="77777777" w:rsidR="00A41BD3" w:rsidRPr="00A41BD3" w:rsidRDefault="00A41BD3" w:rsidP="00A41BD3">
            <w:pPr>
              <w:pStyle w:val="PargrafodaLista"/>
              <w:numPr>
                <w:ilvl w:val="0"/>
                <w:numId w:val="6"/>
              </w:numPr>
              <w:ind w:left="304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t xml:space="preserve">Levantar e testar hipóteses sobre variáveis que interferem na explicação ou resolução de uma situação-problema, elaborando modelos com a linguagem matemática para analisá-la e avaliar sua adequação em </w:t>
            </w: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lastRenderedPageBreak/>
              <w:t xml:space="preserve">termos de possíveis limitações, eficiência e possibilidades de generalização. </w:t>
            </w:r>
          </w:p>
          <w:p w14:paraId="0350A2DF" w14:textId="77777777" w:rsidR="00A41BD3" w:rsidRPr="00A41BD3" w:rsidRDefault="00A41BD3" w:rsidP="00A41BD3">
            <w:pPr>
              <w:pStyle w:val="PargrafodaLista"/>
              <w:numPr>
                <w:ilvl w:val="0"/>
                <w:numId w:val="6"/>
              </w:numPr>
              <w:ind w:left="304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t xml:space="preserve">Selecionar e sistematizar, com base em estudos e/ou pesquisas (bibliográfica, exploratória, de campo, experimental etc.) em fontes confiáveis, informações sobre a contribuição da Matemática na explicação de fenômenos de natureza científica, social, profissional, cultural, de processos tecnológicos, identificando os diversos pontos de vista e posicionando-se mediante argumentação, com o cuidado de citar as fontes dos recursos utilizados na pesquisa e buscando apresentar conclusões com o uso de diferentes mídias. </w:t>
            </w:r>
          </w:p>
          <w:p w14:paraId="47850932" w14:textId="77777777" w:rsidR="00A41BD3" w:rsidRPr="00A41BD3" w:rsidRDefault="00A41BD3" w:rsidP="00A41BD3">
            <w:pPr>
              <w:pStyle w:val="PargrafodaLista"/>
              <w:numPr>
                <w:ilvl w:val="0"/>
                <w:numId w:val="6"/>
              </w:numPr>
              <w:ind w:left="304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t xml:space="preserve">Propor e testar estratégias de mediação e intervenção para resolver problemas de natureza sociocultural e de natureza ambiental relacionados à Matemática. </w:t>
            </w:r>
          </w:p>
          <w:p w14:paraId="55BEA83E" w14:textId="77777777" w:rsidR="00A41BD3" w:rsidRPr="00A41BD3" w:rsidRDefault="00A41BD3" w:rsidP="00A41BD3">
            <w:pPr>
              <w:pStyle w:val="PargrafodaLista"/>
              <w:numPr>
                <w:ilvl w:val="0"/>
                <w:numId w:val="6"/>
              </w:numPr>
              <w:ind w:left="304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t xml:space="preserve">Avaliar como oportunidades, conhecimentos e recursos relacionados à Matemática podem ser utilizados na concretização de projetos pessoais ou produtivos, considerando as diversas tecnologias disponíveis e os impactos socioambientais. </w:t>
            </w:r>
          </w:p>
          <w:p w14:paraId="0E4944A5" w14:textId="77777777" w:rsidR="00A41BD3" w:rsidRPr="00A41BD3" w:rsidRDefault="00A41BD3" w:rsidP="00A41BD3">
            <w:pPr>
              <w:pStyle w:val="PargrafodaLista"/>
              <w:numPr>
                <w:ilvl w:val="0"/>
                <w:numId w:val="6"/>
              </w:numPr>
              <w:ind w:left="304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t xml:space="preserve">Selecionar e mobilizar intencionalmente conhecimentos e recursos da Matemática para desenvolver um projeto pessoal ou um empreendimento produtivo. </w:t>
            </w:r>
          </w:p>
          <w:p w14:paraId="139AF0CD" w14:textId="2BDB138F" w:rsidR="00C546E1" w:rsidRPr="00234471" w:rsidRDefault="00A41BD3" w:rsidP="00A41BD3">
            <w:pPr>
              <w:pStyle w:val="PargrafodaLista"/>
              <w:numPr>
                <w:ilvl w:val="0"/>
                <w:numId w:val="6"/>
              </w:numPr>
              <w:ind w:left="304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t xml:space="preserve">Desenvolver projetos pessoais ou produtivos, utilizando processos e conhecimentos matemáticos para formular </w:t>
            </w:r>
            <w:r w:rsidRPr="00A41BD3">
              <w:rPr>
                <w:rFonts w:ascii="Arial" w:eastAsia="Arial" w:hAnsi="Arial" w:cs="Arial"/>
                <w:color w:val="000000"/>
                <w:lang w:eastAsia="pt-BR"/>
              </w:rPr>
              <w:lastRenderedPageBreak/>
              <w:t>propostas concretas, articuladas com o projeto de vida.</w:t>
            </w:r>
          </w:p>
        </w:tc>
        <w:tc>
          <w:tcPr>
            <w:tcW w:w="4268" w:type="dxa"/>
            <w:gridSpan w:val="2"/>
          </w:tcPr>
          <w:p w14:paraId="0E5D7265" w14:textId="11C0780F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Atitudes e valores</w:t>
            </w:r>
          </w:p>
          <w:p w14:paraId="13CB1CC9" w14:textId="41F1B1D9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6D7877F9" w14:textId="77777777" w:rsidR="00A41BD3" w:rsidRPr="00A41BD3" w:rsidRDefault="00A41BD3" w:rsidP="00A41BD3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Respeito e valor à individualidade dos companheiros de equipe. </w:t>
            </w:r>
          </w:p>
          <w:p w14:paraId="419F72A2" w14:textId="77777777" w:rsidR="00A41BD3" w:rsidRPr="00A41BD3" w:rsidRDefault="00A41BD3" w:rsidP="00A41BD3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Atuação no grupo de forma cooperativa e solidária. </w:t>
            </w:r>
          </w:p>
          <w:p w14:paraId="1CFD8F57" w14:textId="77777777" w:rsidR="00A41BD3" w:rsidRPr="00A41BD3" w:rsidRDefault="00A41BD3" w:rsidP="00A41BD3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Organização. </w:t>
            </w:r>
          </w:p>
          <w:p w14:paraId="0A20F68B" w14:textId="4670B1F4" w:rsidR="00EB5790" w:rsidRPr="00234471" w:rsidRDefault="00A41BD3" w:rsidP="00A41BD3">
            <w:pPr>
              <w:pStyle w:val="PargrafodaLista"/>
              <w:numPr>
                <w:ilvl w:val="0"/>
                <w:numId w:val="22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A41BD3">
              <w:rPr>
                <w:rFonts w:ascii="Arial" w:eastAsia="Arial" w:hAnsi="Arial" w:cs="Arial"/>
                <w:color w:val="000000" w:themeColor="text1"/>
                <w:lang w:eastAsia="pt-BR"/>
              </w:rPr>
              <w:t>Socialização de conhecimentos e compartilhamento de experiências.</w:t>
            </w:r>
          </w:p>
        </w:tc>
      </w:tr>
      <w:tr w:rsidR="00FF2231" w:rsidRPr="00D05346" w14:paraId="32AD8C98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</w:tcPr>
          <w:p w14:paraId="4DA1DEB7" w14:textId="625F3D93" w:rsidR="00A24A09" w:rsidRDefault="00FF2231" w:rsidP="79B063ED">
            <w:pPr>
              <w:jc w:val="center"/>
              <w:rPr>
                <w:rFonts w:ascii="Arial" w:eastAsia="Arial" w:hAnsi="Arial" w:cs="Arial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 xml:space="preserve">Situação de </w:t>
            </w:r>
            <w:r w:rsidR="00A24A0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Aprendizagem:</w:t>
            </w:r>
            <w:r w:rsidR="007601B2" w:rsidRPr="79B063ED">
              <w:rPr>
                <w:rFonts w:ascii="Arial" w:eastAsia="Arial" w:hAnsi="Arial" w:cs="Arial"/>
              </w:rPr>
              <w:t xml:space="preserve"> </w:t>
            </w:r>
          </w:p>
          <w:p w14:paraId="229EB4F5" w14:textId="59C58DB9" w:rsidR="00252E18" w:rsidRDefault="00692ACC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692ACC">
              <w:rPr>
                <w:rFonts w:ascii="Arial" w:eastAsia="Arial" w:hAnsi="Arial" w:cs="Arial"/>
                <w:color w:val="000000" w:themeColor="text1"/>
                <w:lang w:eastAsia="pt-BR"/>
              </w:rPr>
              <w:t>Cartão de Crédito e Engenharia de Juros</w:t>
            </w:r>
          </w:p>
          <w:p w14:paraId="0ADACADA" w14:textId="77777777" w:rsidR="00692ACC" w:rsidRPr="00252E18" w:rsidRDefault="00692ACC" w:rsidP="79B063ED">
            <w:pPr>
              <w:jc w:val="center"/>
              <w:rPr>
                <w:rFonts w:ascii="Arial" w:eastAsia="Arial" w:hAnsi="Arial" w:cs="Arial"/>
                <w:lang w:eastAsia="pt-BR"/>
              </w:rPr>
            </w:pPr>
          </w:p>
          <w:p w14:paraId="7BCAEB30" w14:textId="47FACFA9" w:rsidR="00FF2231" w:rsidRPr="00234471" w:rsidRDefault="00215707" w:rsidP="79B063ED">
            <w:pPr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692ACC">
              <w:t xml:space="preserve"> </w:t>
            </w:r>
            <w:r w:rsidR="00692ACC" w:rsidRPr="00692ACC">
              <w:rPr>
                <w:rFonts w:ascii="Arial" w:eastAsia="Arial" w:hAnsi="Arial" w:cs="Arial"/>
                <w:color w:val="000000" w:themeColor="text1"/>
                <w:lang w:eastAsia="pt-BR"/>
              </w:rPr>
              <w:t>Aprendizagem Baseada em Problemas (PBL)</w:t>
            </w:r>
          </w:p>
        </w:tc>
      </w:tr>
      <w:tr w:rsidR="00DD16DF" w:rsidRPr="00D05346" w14:paraId="2E6BCBFA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noWrap/>
          </w:tcPr>
          <w:p w14:paraId="4E47D3A5" w14:textId="47BA699B" w:rsidR="00DD16DF" w:rsidRPr="00124EDB" w:rsidRDefault="0072622C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DF33A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</w:t>
            </w:r>
            <w:r w:rsidR="00BC36FE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</w:p>
          <w:p w14:paraId="55723D58" w14:textId="1AA8313D" w:rsidR="00BC36FE" w:rsidRPr="00124EDB" w:rsidRDefault="00BC36FE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0A602BC9" w14:textId="69FF3EA2" w:rsidR="00252E18" w:rsidRPr="00124EDB" w:rsidRDefault="00692ACC" w:rsidP="00692ACC">
            <w:pPr>
              <w:jc w:val="both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 w:rsidRPr="00692AC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Os alunos recebem faturas fictícias com atrasos de pagamento. Eles devem calcular o impacto do juro rotativo, tarifas e multas contratuais usando planilhas eletrônicas para modelar o crescimento da dívida por meio de funções exponenciais.</w:t>
            </w:r>
          </w:p>
          <w:p w14:paraId="1BE681BC" w14:textId="77777777" w:rsidR="00DB780F" w:rsidRPr="00124EDB" w:rsidRDefault="00DB780F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787B5605" w14:textId="72F76BDB" w:rsidR="00DF33A9" w:rsidRPr="00124EDB" w:rsidRDefault="00DF33A9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617" w:type="dxa"/>
            <w:gridSpan w:val="2"/>
          </w:tcPr>
          <w:p w14:paraId="0BA040E8" w14:textId="52BC0312" w:rsidR="00DD16DF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</w:t>
            </w:r>
            <w:r w:rsidR="00BC36FE"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:</w:t>
            </w:r>
          </w:p>
          <w:p w14:paraId="11CEA5EE" w14:textId="3FC04D83" w:rsidR="00BC36FE" w:rsidRPr="00124EDB" w:rsidRDefault="00BC36FE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57E7CD14" w14:textId="2DD6B1DF" w:rsidR="0085798A" w:rsidRPr="00124EDB" w:rsidRDefault="00692ACC" w:rsidP="79B063ED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692AC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Debate mediado sobre o papel do cartão de crédito como facilitador de fluxo de caixa versus gatilho para superendividamento. Análise das taxas aplicadas por operadoras do mercado brasileiro.</w:t>
            </w:r>
          </w:p>
        </w:tc>
        <w:tc>
          <w:tcPr>
            <w:tcW w:w="4501" w:type="dxa"/>
            <w:gridSpan w:val="3"/>
          </w:tcPr>
          <w:p w14:paraId="11527C10" w14:textId="5FC11DA3" w:rsidR="00DD16DF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</w:t>
            </w:r>
            <w:r w:rsidR="007C598E"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:</w:t>
            </w:r>
          </w:p>
          <w:p w14:paraId="0E9AEF4D" w14:textId="68DB24D4" w:rsidR="007C598E" w:rsidRPr="00124EDB" w:rsidRDefault="007C598E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B0BD5BF" w14:textId="3878FED5" w:rsidR="00DF33A9" w:rsidRPr="00124EDB" w:rsidRDefault="00692ACC" w:rsidP="00692A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692ACC">
              <w:rPr>
                <w:rFonts w:ascii="Arial" w:eastAsia="Arial" w:hAnsi="Arial" w:cs="Arial"/>
                <w:color w:val="000000" w:themeColor="text1"/>
                <w:lang w:eastAsia="pt-BR"/>
              </w:rPr>
              <w:t>Simulação de negociação de dívida em bancadas. Os alunos criam uma proposta de parcelamento com juros simples/compostos inferiores ao rotativo para apresentar ao "banco".</w:t>
            </w:r>
          </w:p>
          <w:p w14:paraId="5C2B3DA5" w14:textId="77777777" w:rsidR="00DF33A9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FB8C509" w14:textId="3EE25410" w:rsidR="00DF33A9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</w:tc>
      </w:tr>
      <w:tr w:rsidR="00912D67" w:rsidRPr="00D05346" w14:paraId="50CBEA35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555FA1B8" w14:textId="51FF6285" w:rsidR="00912D67" w:rsidRDefault="00912D67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>7): (Avaliação)</w:t>
            </w:r>
            <w:r w:rsidR="00692ACC">
              <w:rPr>
                <w:rFonts w:ascii="Arial" w:eastAsia="Arial" w:hAnsi="Arial" w:cs="Arial"/>
                <w:color w:val="000000"/>
                <w:lang w:eastAsia="pt-BR"/>
              </w:rPr>
              <w:t>:</w:t>
            </w: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="00692ACC">
              <w:t xml:space="preserve"> </w:t>
            </w:r>
            <w:r w:rsidR="00692ACC" w:rsidRPr="00692ACC">
              <w:rPr>
                <w:rStyle w:val="normaltextrun"/>
                <w:rFonts w:ascii="Arial" w:eastAsia="Arial" w:hAnsi="Arial" w:cs="Arial"/>
                <w:b w:val="0"/>
                <w:color w:val="000000"/>
                <w:bdr w:val="none" w:sz="0" w:space="0" w:color="auto" w:frame="1"/>
              </w:rPr>
              <w:t>Análise da planilha de evolução de dívida e checklist de critérios de renegociação. Feedback de processo focado em lógica matemática aplicada.</w:t>
            </w:r>
          </w:p>
        </w:tc>
      </w:tr>
      <w:tr w:rsidR="00EE7802" w:rsidRPr="00D05346" w14:paraId="5B235CAE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4F53C117" w14:textId="4D756C0B" w:rsidR="00EE7802" w:rsidRPr="003406BB" w:rsidRDefault="0072622C" w:rsidP="00692ACC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</w:t>
            </w:r>
            <w:r w:rsidR="00DF33A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Marca(s) formativa(s) a serem trabalhadas na Situação de </w:t>
            </w:r>
            <w:r w:rsidR="00C31D1B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Aprendizagem</w:t>
            </w:r>
            <w:r w:rsidR="00692ACC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  <w:r w:rsidR="0072373F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692ACC" w:rsidRPr="00692ACC">
              <w:rPr>
                <w:b w:val="0"/>
              </w:rPr>
              <w:t xml:space="preserve"> </w:t>
            </w:r>
            <w:r w:rsidR="00692ACC" w:rsidRPr="00692ACC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Domínio Técnico-Científico, Visão Crítica, Atitude Colaborativa.</w:t>
            </w:r>
          </w:p>
        </w:tc>
      </w:tr>
      <w:tr w:rsidR="00C70B78" w:rsidRPr="00D05346" w14:paraId="42DF3260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  <w:hideMark/>
          </w:tcPr>
          <w:p w14:paraId="360BE848" w14:textId="2ACBC2D7" w:rsidR="00C70B78" w:rsidRPr="003406BB" w:rsidRDefault="0072622C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</w:t>
            </w:r>
            <w:r w:rsidR="00C70B78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Carga horária total da situação de aprendizagem: </w:t>
            </w:r>
            <w:r w:rsidR="00692AC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8</w:t>
            </w:r>
            <w:r w:rsidR="0072373F"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01DAD30C" w14:textId="77777777" w:rsidR="00C70B78" w:rsidRPr="00D05346" w:rsidRDefault="00C70B78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C70B78" w:rsidRPr="00D05346" w14:paraId="1215A8AC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49CE54F" w14:textId="0D6212BB" w:rsidR="00C70B78" w:rsidRPr="00D05346" w:rsidRDefault="0072622C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 xml:space="preserve">(10) </w:t>
            </w:r>
            <w:r w:rsidR="00C70B78" w:rsidRPr="79B063ED"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 w:rsidR="00C70B78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692ACC">
              <w:t xml:space="preserve"> </w:t>
            </w:r>
            <w:r w:rsidR="00692ACC" w:rsidRPr="00692AC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Laboratório de informática, Excel/Google </w:t>
            </w:r>
            <w:proofErr w:type="spellStart"/>
            <w:r w:rsidR="00692ACC" w:rsidRPr="00692AC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Sheets</w:t>
            </w:r>
            <w:proofErr w:type="spellEnd"/>
            <w:r w:rsidR="00692ACC" w:rsidRPr="00692AC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, simuladores de taxas bancárias.</w:t>
            </w:r>
          </w:p>
        </w:tc>
      </w:tr>
    </w:tbl>
    <w:p w14:paraId="63F47EF6" w14:textId="6165945D" w:rsidR="00666D76" w:rsidRDefault="00666D76" w:rsidP="79B063ED">
      <w:pPr>
        <w:rPr>
          <w:rFonts w:ascii="Arial" w:eastAsia="Arial" w:hAnsi="Arial" w:cs="Arial"/>
        </w:rPr>
      </w:pPr>
    </w:p>
    <w:p w14:paraId="10F9A920" w14:textId="2D5FF38A" w:rsidR="00DE5D12" w:rsidRDefault="00DE5D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="00DE5D12" w:rsidRPr="00124EDB" w14:paraId="6DE6C7AE" w14:textId="77777777" w:rsidTr="005B1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</w:tcPr>
          <w:p w14:paraId="3440D6F7" w14:textId="77777777" w:rsidR="00DE5D12" w:rsidRDefault="00DE5D12" w:rsidP="005B19CF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Situação de Aprendizagem:</w:t>
            </w:r>
            <w:r w:rsidRPr="79B063ED">
              <w:rPr>
                <w:rFonts w:ascii="Arial" w:eastAsia="Arial" w:hAnsi="Arial" w:cs="Arial"/>
              </w:rPr>
              <w:t xml:space="preserve"> </w:t>
            </w:r>
          </w:p>
          <w:p w14:paraId="36839C65" w14:textId="77777777" w:rsidR="00DE5D12" w:rsidRDefault="00DE5D12" w:rsidP="005B19CF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886963">
              <w:rPr>
                <w:rFonts w:ascii="Arial" w:eastAsia="Arial" w:hAnsi="Arial" w:cs="Arial"/>
                <w:color w:val="000000" w:themeColor="text1"/>
                <w:lang w:eastAsia="pt-BR"/>
              </w:rPr>
              <w:t>Ecossistema do Trabalho – Da CLT ao Modelo PJ</w:t>
            </w:r>
          </w:p>
          <w:p w14:paraId="7213A049" w14:textId="77777777" w:rsidR="00DE5D12" w:rsidRPr="0093334F" w:rsidRDefault="00DE5D12" w:rsidP="005B19CF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75F9094D" w14:textId="77777777" w:rsidR="00DE5D12" w:rsidRPr="00124EDB" w:rsidRDefault="00DE5D12" w:rsidP="005B19CF">
            <w:pPr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>
              <w:t xml:space="preserve">  </w:t>
            </w:r>
            <w:r w:rsidRPr="00886963">
              <w:rPr>
                <w:rFonts w:ascii="Arial" w:eastAsia="Arial" w:hAnsi="Arial" w:cs="Arial"/>
                <w:color w:val="000000" w:themeColor="text1"/>
                <w:lang w:eastAsia="pt-BR"/>
              </w:rPr>
              <w:t>Sala de Aula Invertida</w:t>
            </w:r>
          </w:p>
        </w:tc>
      </w:tr>
      <w:tr w:rsidR="00DE5D12" w:rsidRPr="00124EDB" w14:paraId="0D999B8F" w14:textId="77777777" w:rsidTr="005B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</w:tcPr>
          <w:p w14:paraId="49875007" w14:textId="77777777" w:rsidR="00DE5D12" w:rsidRPr="00124EDB" w:rsidRDefault="00DE5D12" w:rsidP="005B19CF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6715F315" w14:textId="77777777" w:rsidR="00DE5D12" w:rsidRPr="00124EDB" w:rsidRDefault="00DE5D12" w:rsidP="005B19CF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501B64F7" w14:textId="77777777" w:rsidR="00DE5D12" w:rsidRPr="00124EDB" w:rsidRDefault="00DE5D12" w:rsidP="005B19CF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088696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Baseando-se nas noções do primeiro ano, os alunos pesquisam previamente as características de contratos de trabalho: CLT, Prestador de Serviços (PJ) </w:t>
            </w:r>
            <w:proofErr w:type="gramStart"/>
            <w:r w:rsidRPr="0088696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e Autônomo</w:t>
            </w:r>
            <w:proofErr w:type="gramEnd"/>
            <w:r w:rsidRPr="0088696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. No laboratório, eles recebem uma proposta de emprego: R$ 4.000 como CLT vs. R$ 6.000 como PJ. Eles devem usar as fórmulas trabalhistas criadas para calcular a real renda disponível de cada opção.</w:t>
            </w:r>
          </w:p>
        </w:tc>
        <w:tc>
          <w:tcPr>
            <w:tcW w:w="4617" w:type="dxa"/>
            <w:shd w:val="clear" w:color="auto" w:fill="auto"/>
          </w:tcPr>
          <w:p w14:paraId="45FD26A1" w14:textId="77777777" w:rsidR="00DE5D12" w:rsidRPr="00124EDB" w:rsidRDefault="00DE5D12" w:rsidP="005B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BBFD298" w14:textId="77777777" w:rsidR="00DE5D12" w:rsidRPr="00124EDB" w:rsidRDefault="00DE5D12" w:rsidP="005B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28FEDE79" w14:textId="77777777" w:rsidR="00DE5D12" w:rsidRPr="00692ACC" w:rsidRDefault="00DE5D12" w:rsidP="005B19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lang w:eastAsia="pt-BR"/>
              </w:rPr>
            </w:pPr>
            <w:r w:rsidRPr="00692ACC">
              <w:rPr>
                <w:rFonts w:ascii="Arial" w:eastAsia="Arial" w:hAnsi="Arial" w:cs="Arial"/>
                <w:color w:val="000000" w:themeColor="text1"/>
                <w:lang w:eastAsia="pt-BR"/>
              </w:rPr>
              <w:t>Discussão em painel sobre a ilusão do patrimônio estático. O que define se um bem é um ativo ou passivo para o fluxo de caixa pessoal de curto e longo prazo?</w:t>
            </w:r>
          </w:p>
          <w:p w14:paraId="54A985D9" w14:textId="77777777" w:rsidR="00DE5D12" w:rsidRPr="00124EDB" w:rsidRDefault="00DE5D12" w:rsidP="005B19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</w:p>
          <w:p w14:paraId="0680B106" w14:textId="77777777" w:rsidR="00DE5D12" w:rsidRPr="00124EDB" w:rsidRDefault="00DE5D12" w:rsidP="005B19CF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1213E8D5" w14:textId="77777777" w:rsidR="00DE5D12" w:rsidRPr="00124EDB" w:rsidRDefault="00DE5D12" w:rsidP="005B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4501" w:type="dxa"/>
            <w:shd w:val="clear" w:color="auto" w:fill="auto"/>
          </w:tcPr>
          <w:p w14:paraId="20D7E8F4" w14:textId="77777777" w:rsidR="00DE5D12" w:rsidRPr="00124EDB" w:rsidRDefault="00DE5D12" w:rsidP="005B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1610AD9D" w14:textId="77777777" w:rsidR="00DE5D12" w:rsidRPr="00124EDB" w:rsidRDefault="00DE5D12" w:rsidP="005B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18E112C4" w14:textId="77777777" w:rsidR="00DE5D12" w:rsidRPr="00124EDB" w:rsidRDefault="00DE5D12" w:rsidP="005B19CF">
            <w:pPr>
              <w:pStyle w:val="PargrafodaLista"/>
              <w:ind w:left="10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886963">
              <w:rPr>
                <w:rFonts w:ascii="Arial" w:eastAsia="Arial" w:hAnsi="Arial" w:cs="Arial"/>
                <w:color w:val="000000" w:themeColor="text1"/>
                <w:lang w:eastAsia="pt-BR"/>
              </w:rPr>
              <w:t>Simulação corporativa onde as duplas atuam como consultores de carreira, emitindo um parecer financeiro para um profissional técnico decidindo seu modelo de contratação.</w:t>
            </w:r>
          </w:p>
        </w:tc>
      </w:tr>
      <w:tr w:rsidR="00DE5D12" w:rsidRPr="00692ACC" w14:paraId="41CED322" w14:textId="77777777" w:rsidTr="005B19C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58F172D2" w14:textId="77777777" w:rsidR="00DE5D12" w:rsidRPr="00692ACC" w:rsidRDefault="00DE5D12" w:rsidP="005B19CF">
            <w:pPr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 </w:t>
            </w:r>
            <w:r w:rsidRPr="79B063ED">
              <w:rPr>
                <w:rStyle w:val="normaltextrun"/>
                <w:rFonts w:ascii="Arial" w:eastAsia="Arial" w:hAnsi="Arial" w:cs="Arial"/>
                <w:color w:val="000000"/>
                <w:bdr w:val="none" w:sz="0" w:space="0" w:color="auto" w:frame="1"/>
              </w:rPr>
              <w:t>Checklist</w:t>
            </w:r>
            <w:r>
              <w:rPr>
                <w:rStyle w:val="normaltextrun"/>
                <w:rFonts w:ascii="Arial" w:eastAsia="Arial" w:hAnsi="Arial" w:cs="Arial"/>
                <w:color w:val="000000"/>
                <w:bdr w:val="none" w:sz="0" w:space="0" w:color="auto" w:frame="1"/>
              </w:rPr>
              <w:t>:</w:t>
            </w:r>
            <w:r w:rsidRPr="79B063ED">
              <w:rPr>
                <w:rStyle w:val="normaltextrun"/>
                <w:rFonts w:ascii="Arial" w:eastAsia="Arial" w:hAnsi="Arial" w:cs="Arial"/>
                <w:color w:val="000000"/>
                <w:bdr w:val="none" w:sz="0" w:space="0" w:color="auto" w:frame="1"/>
              </w:rPr>
              <w:t xml:space="preserve"> </w:t>
            </w:r>
            <w:r>
              <w:t xml:space="preserve">  </w:t>
            </w:r>
            <w:r w:rsidRPr="00886963">
              <w:rPr>
                <w:rStyle w:val="normaltextrun"/>
                <w:rFonts w:ascii="Arial" w:eastAsia="Arial" w:hAnsi="Arial" w:cs="Arial"/>
                <w:b w:val="0"/>
                <w:color w:val="000000"/>
                <w:bdr w:val="none" w:sz="0" w:space="0" w:color="auto" w:frame="1"/>
              </w:rPr>
              <w:t>Checklist do relatório comparativo estruturado e precisão nos cálculos de equivalência financeira de benefícios.</w:t>
            </w:r>
          </w:p>
        </w:tc>
      </w:tr>
      <w:tr w:rsidR="00DE5D12" w:rsidRPr="003406BB" w14:paraId="621A9C37" w14:textId="77777777" w:rsidTr="005B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368687F5" w14:textId="77777777" w:rsidR="00DE5D12" w:rsidRPr="003406BB" w:rsidRDefault="00DE5D12" w:rsidP="005B19CF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>
              <w:t xml:space="preserve">  </w:t>
            </w:r>
            <w:r w:rsidRPr="0088696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 Técnico-Científico, Visão Crítica.</w:t>
            </w:r>
          </w:p>
        </w:tc>
      </w:tr>
      <w:tr w:rsidR="00DE5D12" w:rsidRPr="00D05346" w14:paraId="2DF897D6" w14:textId="77777777" w:rsidTr="005B19C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  <w:hideMark/>
          </w:tcPr>
          <w:p w14:paraId="31E7DE7F" w14:textId="77777777" w:rsidR="00DE5D12" w:rsidRPr="003406BB" w:rsidRDefault="00DE5D12" w:rsidP="005B19CF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8</w:t>
            </w: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274F72EC" w14:textId="77777777" w:rsidR="00DE5D12" w:rsidRPr="00D05346" w:rsidRDefault="00DE5D12" w:rsidP="005B19CF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DE5D12" w:rsidRPr="00D05346" w14:paraId="69402A81" w14:textId="77777777" w:rsidTr="005B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34E5A6E3" w14:textId="268EEF02" w:rsidR="00DE5D12" w:rsidRPr="00D05346" w:rsidRDefault="00DE5D12" w:rsidP="005B19CF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 w:rsidRPr="79B063ED"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>
              <w:t xml:space="preserve"> </w:t>
            </w:r>
            <w:r w:rsidRPr="00692AC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Projetor digital,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bookmarkStart w:id="0" w:name="_GoBack"/>
            <w:bookmarkEnd w:id="0"/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com</w:t>
            </w:r>
            <w:r w:rsidRPr="0088696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putadores com acesso à CLT digital, planilhas para simulações de encargos.</w:t>
            </w:r>
          </w:p>
        </w:tc>
      </w:tr>
    </w:tbl>
    <w:p w14:paraId="550ECFA5" w14:textId="77777777" w:rsidR="00912D67" w:rsidRDefault="00912D67" w:rsidP="79B063ED">
      <w:pPr>
        <w:rPr>
          <w:rFonts w:ascii="Arial" w:eastAsia="Arial" w:hAnsi="Arial" w:cs="Arial"/>
        </w:rPr>
      </w:pPr>
    </w:p>
    <w:p w14:paraId="112924F8" w14:textId="77777777" w:rsidR="00461CB9" w:rsidRDefault="00461CB9" w:rsidP="79B063ED">
      <w:pPr>
        <w:rPr>
          <w:rFonts w:ascii="Arial" w:eastAsia="Arial" w:hAnsi="Arial" w:cs="Arial"/>
        </w:rPr>
      </w:pPr>
    </w:p>
    <w:p w14:paraId="4179370C" w14:textId="77777777" w:rsidR="00912D67" w:rsidRDefault="00912D67" w:rsidP="79B063ED">
      <w:pPr>
        <w:rPr>
          <w:rFonts w:ascii="Arial" w:eastAsia="Arial" w:hAnsi="Arial" w:cs="Arial"/>
        </w:rPr>
      </w:pPr>
    </w:p>
    <w:p w14:paraId="0E4DDC89" w14:textId="01581BCA" w:rsidR="79B063ED" w:rsidRDefault="79B063ED">
      <w:r>
        <w:br w:type="page"/>
      </w:r>
    </w:p>
    <w:p w14:paraId="33882624" w14:textId="79FFD295" w:rsidR="79B063ED" w:rsidRDefault="79B063ED" w:rsidP="79B063ED">
      <w:pPr>
        <w:rPr>
          <w:rFonts w:ascii="Arial" w:eastAsia="Arial" w:hAnsi="Arial" w:cs="Arial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="000F04F2" w:rsidRPr="00D05346" w14:paraId="09FFB922" w14:textId="77777777" w:rsidTr="07C0A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</w:tcPr>
          <w:p w14:paraId="232B9C64" w14:textId="77777777" w:rsidR="000F04F2" w:rsidRDefault="4346B4B0" w:rsidP="79B063ED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  <w:r w:rsidRPr="79B063ED">
              <w:rPr>
                <w:rFonts w:ascii="Arial" w:eastAsia="Arial" w:hAnsi="Arial" w:cs="Arial"/>
              </w:rPr>
              <w:t xml:space="preserve"> </w:t>
            </w:r>
          </w:p>
          <w:p w14:paraId="1E8F9A9A" w14:textId="50011B5A" w:rsidR="00692ACC" w:rsidRDefault="00DE5D12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DE5D12">
              <w:rPr>
                <w:rFonts w:ascii="Arial" w:eastAsia="Arial" w:hAnsi="Arial" w:cs="Arial"/>
                <w:color w:val="000000" w:themeColor="text1"/>
                <w:lang w:eastAsia="pt-BR"/>
              </w:rPr>
              <w:t>Gestão de Patrimônio – Ativos vs. Passivos</w:t>
            </w:r>
          </w:p>
          <w:p w14:paraId="3A019B46" w14:textId="77777777" w:rsidR="00886963" w:rsidRPr="0093334F" w:rsidRDefault="00886963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00063C0" w14:textId="74294C47" w:rsidR="000F04F2" w:rsidRPr="00124EDB" w:rsidRDefault="00215707" w:rsidP="79B063ED">
            <w:pPr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692ACC">
              <w:t xml:space="preserve"> </w:t>
            </w:r>
            <w:r w:rsidR="00886963">
              <w:t xml:space="preserve"> </w:t>
            </w:r>
            <w:r w:rsidR="00DE5D12" w:rsidRPr="00DE5D12">
              <w:rPr>
                <w:rFonts w:ascii="Arial" w:eastAsia="Arial" w:hAnsi="Arial" w:cs="Arial"/>
                <w:color w:val="000000" w:themeColor="text1"/>
                <w:lang w:eastAsia="pt-BR"/>
              </w:rPr>
              <w:t>Estudo de Caso (</w:t>
            </w:r>
            <w:proofErr w:type="spellStart"/>
            <w:r w:rsidR="00DE5D12" w:rsidRPr="00DE5D12">
              <w:rPr>
                <w:rFonts w:ascii="Arial" w:eastAsia="Arial" w:hAnsi="Arial" w:cs="Arial"/>
                <w:color w:val="000000" w:themeColor="text1"/>
                <w:lang w:eastAsia="pt-BR"/>
              </w:rPr>
              <w:t>Harvards</w:t>
            </w:r>
            <w:proofErr w:type="spellEnd"/>
            <w:r w:rsidR="00DE5D12" w:rsidRPr="00DE5D12">
              <w:rPr>
                <w:rFonts w:ascii="Arial" w:eastAsia="Arial" w:hAnsi="Arial" w:cs="Arial"/>
                <w:color w:val="000000" w:themeColor="text1"/>
                <w:lang w:eastAsia="pt-BR"/>
              </w:rPr>
              <w:t>/Casos Reais)</w:t>
            </w:r>
          </w:p>
        </w:tc>
      </w:tr>
      <w:tr w:rsidR="000F04F2" w:rsidRPr="00124EDB" w14:paraId="1B182A98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</w:tcPr>
          <w:p w14:paraId="326E14E9" w14:textId="77777777" w:rsidR="000F04F2" w:rsidRPr="00124EDB" w:rsidRDefault="4346B4B0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4424F407" w14:textId="77777777" w:rsidR="000F04F2" w:rsidRPr="00124EDB" w:rsidRDefault="000F04F2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27E7F267" w14:textId="150F84A4" w:rsidR="000F04F2" w:rsidRPr="00124EDB" w:rsidRDefault="00DE5D12" w:rsidP="00886963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0DE5D12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Apresentação do caso de dois perfis de renda média em Londrina. Um investe em bens de consumo depreciáveis (passivos) e outro foca em investimentos que geram fluxo de caixa (ativos). Os alunos mapeiam os custos ocultos de manutenção e impostos de cada decisão em tabelas de dados.</w:t>
            </w:r>
          </w:p>
        </w:tc>
        <w:tc>
          <w:tcPr>
            <w:tcW w:w="4617" w:type="dxa"/>
            <w:shd w:val="clear" w:color="auto" w:fill="auto"/>
          </w:tcPr>
          <w:p w14:paraId="084B1D28" w14:textId="77777777" w:rsidR="000F04F2" w:rsidRPr="00124EDB" w:rsidRDefault="4346B4B0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44AA42CD" w14:textId="77777777" w:rsidR="000F04F2" w:rsidRPr="00124EDB" w:rsidRDefault="000F04F2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D3B5BE6" w14:textId="17F3F5FB" w:rsidR="0001029C" w:rsidRPr="00692ACC" w:rsidRDefault="00692ACC" w:rsidP="00692A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lang w:eastAsia="pt-BR"/>
              </w:rPr>
            </w:pPr>
            <w:r w:rsidRPr="00692ACC">
              <w:rPr>
                <w:rFonts w:ascii="Arial" w:eastAsia="Arial" w:hAnsi="Arial" w:cs="Arial"/>
                <w:color w:val="000000" w:themeColor="text1"/>
                <w:lang w:eastAsia="pt-BR"/>
              </w:rPr>
              <w:t>Discussão em painel sobre a ilusão do patrimônio estático. O que define se um bem é um ativo ou passivo para o fluxo de caixa pessoal de curto e longo prazo?</w:t>
            </w:r>
          </w:p>
          <w:p w14:paraId="643FAACF" w14:textId="65AC2B3A" w:rsidR="00EF7481" w:rsidRPr="00124EDB" w:rsidRDefault="00EF7481" w:rsidP="79B063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</w:p>
          <w:p w14:paraId="21DEF8B4" w14:textId="70CC2F4E" w:rsidR="00215707" w:rsidRPr="00124EDB" w:rsidRDefault="00215707" w:rsidP="79B063ED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7F58F620" w14:textId="7D4DECEB" w:rsidR="000F04F2" w:rsidRPr="00124EDB" w:rsidRDefault="000F04F2" w:rsidP="79B06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4501" w:type="dxa"/>
            <w:shd w:val="clear" w:color="auto" w:fill="auto"/>
          </w:tcPr>
          <w:p w14:paraId="12E71706" w14:textId="77777777" w:rsidR="000F04F2" w:rsidRPr="00124EDB" w:rsidRDefault="4346B4B0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66AFC26" w14:textId="77777777" w:rsidR="000F04F2" w:rsidRPr="00124EDB" w:rsidRDefault="000F04F2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7F9BE7CA" w14:textId="1AAD09CF" w:rsidR="000F04F2" w:rsidRPr="00124EDB" w:rsidRDefault="00DE5D12" w:rsidP="00692ACC">
            <w:pPr>
              <w:pStyle w:val="PargrafodaLista"/>
              <w:ind w:left="10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DE5D12">
              <w:rPr>
                <w:rFonts w:ascii="Arial" w:eastAsia="Arial" w:hAnsi="Arial" w:cs="Arial"/>
                <w:color w:val="000000" w:themeColor="text1"/>
                <w:lang w:eastAsia="pt-BR"/>
              </w:rPr>
              <w:t>Elaboração de um plano de reestruturação patrimonial de 5 anos para o personagem do estudo de caso, equilibrando a aquisição de bens necessários com ativos geradores de renda.</w:t>
            </w:r>
          </w:p>
        </w:tc>
      </w:tr>
      <w:tr w:rsidR="00912D67" w:rsidRPr="00D05346" w14:paraId="3AA0E996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457BD4D6" w14:textId="6A00B3D3" w:rsidR="00912D67" w:rsidRPr="00692ACC" w:rsidRDefault="00912D67" w:rsidP="00692ACC">
            <w:pPr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 </w:t>
            </w:r>
            <w:r w:rsidRPr="79B063ED">
              <w:rPr>
                <w:rStyle w:val="normaltextrun"/>
                <w:rFonts w:ascii="Arial" w:eastAsia="Arial" w:hAnsi="Arial" w:cs="Arial"/>
                <w:color w:val="000000"/>
                <w:bdr w:val="none" w:sz="0" w:space="0" w:color="auto" w:frame="1"/>
              </w:rPr>
              <w:t>Checklist</w:t>
            </w:r>
            <w:r w:rsidR="00692ACC">
              <w:rPr>
                <w:rStyle w:val="normaltextrun"/>
                <w:rFonts w:ascii="Arial" w:eastAsia="Arial" w:hAnsi="Arial" w:cs="Arial"/>
                <w:color w:val="000000"/>
                <w:bdr w:val="none" w:sz="0" w:space="0" w:color="auto" w:frame="1"/>
              </w:rPr>
              <w:t>:</w:t>
            </w:r>
            <w:r w:rsidRPr="79B063ED">
              <w:rPr>
                <w:rStyle w:val="normaltextrun"/>
                <w:rFonts w:ascii="Arial" w:eastAsia="Arial" w:hAnsi="Arial" w:cs="Arial"/>
                <w:color w:val="000000"/>
                <w:bdr w:val="none" w:sz="0" w:space="0" w:color="auto" w:frame="1"/>
              </w:rPr>
              <w:t xml:space="preserve"> </w:t>
            </w:r>
            <w:r w:rsidR="00692ACC">
              <w:t xml:space="preserve"> </w:t>
            </w:r>
            <w:r w:rsidR="00886963">
              <w:t xml:space="preserve"> </w:t>
            </w:r>
            <w:r w:rsidR="00DE5D12" w:rsidRPr="00DE5D12">
              <w:rPr>
                <w:rStyle w:val="normaltextrun"/>
                <w:rFonts w:ascii="Arial" w:eastAsia="Arial" w:hAnsi="Arial" w:cs="Arial"/>
                <w:b w:val="0"/>
                <w:color w:val="000000"/>
                <w:bdr w:val="none" w:sz="0" w:space="0" w:color="auto" w:frame="1"/>
              </w:rPr>
              <w:t>Entrega do plano analítico e apresentação do laudo de recomendação financeira por meio de gráficos.</w:t>
            </w:r>
          </w:p>
        </w:tc>
      </w:tr>
      <w:tr w:rsidR="000F04F2" w:rsidRPr="00D05346" w14:paraId="3DAAB833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2F9D3944" w14:textId="20E7EE5D" w:rsidR="000F04F2" w:rsidRPr="003406BB" w:rsidRDefault="51150E22" w:rsidP="00886963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</w:t>
            </w:r>
            <w:r w:rsidR="1D96E955"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692ACC">
              <w:t xml:space="preserve"> </w:t>
            </w:r>
            <w:r w:rsidR="00886963">
              <w:t xml:space="preserve"> </w:t>
            </w:r>
            <w:r w:rsidR="00DE5D12" w:rsidRPr="00DE5D12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Visão Crítica, Atitude Empreendedora e Sustentável.</w:t>
            </w:r>
          </w:p>
        </w:tc>
      </w:tr>
      <w:tr w:rsidR="000F04F2" w:rsidRPr="00D05346" w14:paraId="1081DD72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  <w:hideMark/>
          </w:tcPr>
          <w:p w14:paraId="596955D7" w14:textId="75A32F20" w:rsidR="000F04F2" w:rsidRPr="003406BB" w:rsidRDefault="4346B4B0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692AC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8</w:t>
            </w: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390F06BA" w14:textId="77777777" w:rsidR="000F04F2" w:rsidRPr="00D05346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0F04F2" w:rsidRPr="00D05346" w14:paraId="16661DB0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1D6DBFDC" w14:textId="0A2F274E" w:rsidR="000F04F2" w:rsidRPr="00D05346" w:rsidRDefault="4346B4B0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 w:rsidRPr="79B063ED"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692ACC">
              <w:t xml:space="preserve"> </w:t>
            </w:r>
            <w:r w:rsidR="00DE5D12" w:rsidRPr="00DE5D12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Projetor digital, planilhas eletrônicas, simuladores de depreciação de bens.</w:t>
            </w:r>
          </w:p>
        </w:tc>
      </w:tr>
    </w:tbl>
    <w:p w14:paraId="2A17A594" w14:textId="37D3B5E5" w:rsidR="007C4E0A" w:rsidRDefault="007C4E0A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4FF5EF07" w14:textId="28DFBB68" w:rsidR="00E357E6" w:rsidRDefault="00E357E6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0F8EC502" w14:textId="77777777" w:rsidR="00E357E6" w:rsidRDefault="00E357E6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1E7377D6" w14:textId="43F5E69B" w:rsidR="79B063ED" w:rsidRDefault="79B063ED">
      <w:r>
        <w:br w:type="page"/>
      </w:r>
    </w:p>
    <w:p w14:paraId="53F5938F" w14:textId="2779E30C" w:rsidR="79B063ED" w:rsidRDefault="79B063ED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="000F04F2" w:rsidRPr="00D05346" w14:paraId="083EA22A" w14:textId="77777777" w:rsidTr="07C0A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</w:tcPr>
          <w:p w14:paraId="484D1CF5" w14:textId="77777777" w:rsidR="000F04F2" w:rsidRDefault="4346B4B0" w:rsidP="79B063ED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  <w:r w:rsidRPr="79B063ED">
              <w:rPr>
                <w:rFonts w:ascii="Arial" w:eastAsia="Arial" w:hAnsi="Arial" w:cs="Arial"/>
              </w:rPr>
              <w:t xml:space="preserve"> </w:t>
            </w:r>
          </w:p>
          <w:p w14:paraId="329900D4" w14:textId="64E6A53C" w:rsidR="07C0A603" w:rsidRDefault="00886963" w:rsidP="07C0A603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88696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Startup </w:t>
            </w:r>
            <w:proofErr w:type="spellStart"/>
            <w:r w:rsidRPr="00886963">
              <w:rPr>
                <w:rFonts w:ascii="Arial" w:eastAsia="Arial" w:hAnsi="Arial" w:cs="Arial"/>
                <w:color w:val="000000" w:themeColor="text1"/>
                <w:lang w:eastAsia="pt-BR"/>
              </w:rPr>
              <w:t>Lab</w:t>
            </w:r>
            <w:proofErr w:type="spellEnd"/>
            <w:r w:rsidRPr="0088696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– Viabilidade e Custos de Negócios Locais</w:t>
            </w:r>
          </w:p>
          <w:p w14:paraId="7F5DE3FB" w14:textId="77777777" w:rsidR="00886963" w:rsidRDefault="00886963" w:rsidP="07C0A603">
            <w:pPr>
              <w:jc w:val="center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1F046FB8" w14:textId="1E77CF63" w:rsidR="000F04F2" w:rsidRPr="00124EDB" w:rsidRDefault="00215707" w:rsidP="79B063ED">
            <w:pPr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7CBA6573" w:rsidRPr="79B063ED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="00886963">
              <w:t xml:space="preserve"> </w:t>
            </w:r>
            <w:r w:rsidR="00886963" w:rsidRPr="00886963">
              <w:rPr>
                <w:rFonts w:ascii="Arial" w:eastAsia="Arial" w:hAnsi="Arial" w:cs="Arial"/>
                <w:color w:val="000000" w:themeColor="text1"/>
                <w:lang w:eastAsia="pt-BR"/>
              </w:rPr>
              <w:t>Aprendizagem Baseada em Projetos (ABP).</w:t>
            </w:r>
          </w:p>
        </w:tc>
      </w:tr>
      <w:tr w:rsidR="000F04F2" w:rsidRPr="00D05346" w14:paraId="40EA22A6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</w:tcPr>
          <w:p w14:paraId="65DFE133" w14:textId="77777777" w:rsidR="000F04F2" w:rsidRPr="00001AB9" w:rsidRDefault="4346B4B0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Ação Inicial:</w:t>
            </w:r>
          </w:p>
          <w:p w14:paraId="58CF475B" w14:textId="4E036E19" w:rsidR="000F04F2" w:rsidRPr="00001AB9" w:rsidRDefault="000F04F2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6A028723" w14:textId="00967D57" w:rsidR="004F1D07" w:rsidRPr="00D0795A" w:rsidRDefault="00886963" w:rsidP="00886963">
            <w:pPr>
              <w:pStyle w:val="PargrafodaLista"/>
              <w:ind w:left="67"/>
              <w:jc w:val="both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 w:rsidRPr="00886963">
              <w:rPr>
                <w:rFonts w:ascii="Arial" w:eastAsia="Arial" w:hAnsi="Arial" w:cs="Arial"/>
                <w:b w:val="0"/>
                <w:lang w:eastAsia="pt-BR"/>
              </w:rPr>
              <w:t>Os grupos idealizam um pequeno negócio viável para Londrina e região. Eles devem listar de maneira exaustiva os insumos necessários, realizar pesquisas de mercado para levantamento de preços e estruturar os custos fixos e variáveis da operação.</w:t>
            </w:r>
          </w:p>
          <w:p w14:paraId="2D8DACB7" w14:textId="77777777" w:rsidR="000F04F2" w:rsidRPr="00594B1E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64157077" w14:textId="2D72379B" w:rsidR="000F04F2" w:rsidRPr="00594B1E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25886BE2" w14:textId="77777777" w:rsidR="000F04F2" w:rsidRPr="00594B1E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617" w:type="dxa"/>
            <w:shd w:val="clear" w:color="auto" w:fill="auto"/>
          </w:tcPr>
          <w:p w14:paraId="7D9F9118" w14:textId="77777777" w:rsidR="000F04F2" w:rsidRPr="00001AB9" w:rsidRDefault="4346B4B0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6D8E374F" w14:textId="77777777" w:rsidR="000F04F2" w:rsidRPr="00001AB9" w:rsidRDefault="000F04F2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3DFAFFA" w14:textId="4F9FF34B" w:rsidR="004F1D07" w:rsidRPr="00D0795A" w:rsidRDefault="00886963" w:rsidP="00886963">
            <w:pPr>
              <w:pStyle w:val="PargrafodaLista"/>
              <w:ind w:left="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lang w:eastAsia="pt-BR"/>
              </w:rPr>
            </w:pPr>
            <w:r w:rsidRPr="00886963">
              <w:rPr>
                <w:rFonts w:ascii="Arial" w:eastAsia="Arial" w:hAnsi="Arial" w:cs="Arial"/>
                <w:lang w:eastAsia="pt-BR"/>
              </w:rPr>
              <w:t>Análise de dados estatísticos de mortalidade de pequenas empresas na região devido a falhas de precificação. Discussão matemática sobre a diferença entre Margem de Lucro e Markup.</w:t>
            </w:r>
          </w:p>
          <w:p w14:paraId="5521A98A" w14:textId="217F5802" w:rsidR="00EF7481" w:rsidRPr="00001AB9" w:rsidRDefault="00EF7481" w:rsidP="79B063ED">
            <w:pPr>
              <w:pStyle w:val="Pargrafoda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</w:p>
          <w:p w14:paraId="4CBD163C" w14:textId="6611D4E8" w:rsidR="000F04F2" w:rsidRPr="009E33C7" w:rsidRDefault="000F04F2" w:rsidP="79B06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4501" w:type="dxa"/>
            <w:shd w:val="clear" w:color="auto" w:fill="auto"/>
          </w:tcPr>
          <w:p w14:paraId="0D0ACE12" w14:textId="48E78BAC" w:rsidR="000F04F2" w:rsidRDefault="4346B4B0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75E62072" w14:textId="77777777" w:rsidR="00D0795A" w:rsidRPr="00001AB9" w:rsidRDefault="00D0795A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590E0FD5" w14:textId="278602A7" w:rsidR="00800509" w:rsidRPr="00800509" w:rsidRDefault="00886963" w:rsidP="00886963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lang w:eastAsia="pt-BR"/>
              </w:rPr>
            </w:pPr>
            <w:r w:rsidRPr="00886963">
              <w:rPr>
                <w:rFonts w:ascii="Arial" w:eastAsia="Arial" w:hAnsi="Arial" w:cs="Arial"/>
                <w:lang w:eastAsia="pt-BR"/>
              </w:rPr>
              <w:t>Desenvolvimento de um simulador de viabilidade financeira no Excel contemplando: Ponto de Equilíbrio (Break-</w:t>
            </w:r>
            <w:proofErr w:type="spellStart"/>
            <w:r w:rsidRPr="00886963">
              <w:rPr>
                <w:rFonts w:ascii="Arial" w:eastAsia="Arial" w:hAnsi="Arial" w:cs="Arial"/>
                <w:lang w:eastAsia="pt-BR"/>
              </w:rPr>
              <w:t>Even</w:t>
            </w:r>
            <w:proofErr w:type="spellEnd"/>
            <w:r w:rsidRPr="00886963">
              <w:rPr>
                <w:rFonts w:ascii="Arial" w:eastAsia="Arial" w:hAnsi="Arial" w:cs="Arial"/>
                <w:lang w:eastAsia="pt-BR"/>
              </w:rPr>
              <w:t xml:space="preserve"> Point), Custo de Produção, Projeção de Margem de Lucro e estimativa de ROI (Retorno sobre o Investimento). O projeto se encerra com um </w:t>
            </w:r>
            <w:proofErr w:type="spellStart"/>
            <w:r w:rsidRPr="00886963">
              <w:rPr>
                <w:rFonts w:ascii="Arial" w:eastAsia="Arial" w:hAnsi="Arial" w:cs="Arial"/>
                <w:lang w:eastAsia="pt-BR"/>
              </w:rPr>
              <w:t>pitch</w:t>
            </w:r>
            <w:proofErr w:type="spellEnd"/>
            <w:r w:rsidRPr="00886963">
              <w:rPr>
                <w:rFonts w:ascii="Arial" w:eastAsia="Arial" w:hAnsi="Arial" w:cs="Arial"/>
                <w:lang w:eastAsia="pt-BR"/>
              </w:rPr>
              <w:t xml:space="preserve"> rápido para uma banca simulada de </w:t>
            </w:r>
            <w:proofErr w:type="spellStart"/>
            <w:r w:rsidRPr="00886963">
              <w:rPr>
                <w:rFonts w:ascii="Arial" w:eastAsia="Arial" w:hAnsi="Arial" w:cs="Arial"/>
                <w:lang w:eastAsia="pt-BR"/>
              </w:rPr>
              <w:t>investidores.</w:t>
            </w:r>
            <w:r w:rsidR="7D662DB0" w:rsidRPr="79B063ED">
              <w:rPr>
                <w:rFonts w:ascii="Arial" w:eastAsia="Arial" w:hAnsi="Arial" w:cs="Arial"/>
                <w:lang w:eastAsia="pt-BR"/>
              </w:rPr>
              <w:t>s</w:t>
            </w:r>
            <w:proofErr w:type="spellEnd"/>
            <w:r w:rsidR="7D662DB0" w:rsidRPr="79B063ED">
              <w:rPr>
                <w:rFonts w:ascii="Arial" w:eastAsia="Arial" w:hAnsi="Arial" w:cs="Arial"/>
                <w:lang w:eastAsia="pt-BR"/>
              </w:rPr>
              <w:t>.</w:t>
            </w:r>
          </w:p>
          <w:p w14:paraId="3AF41583" w14:textId="77777777" w:rsidR="000F04F2" w:rsidRPr="00C31D1B" w:rsidRDefault="000F04F2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</w:tc>
      </w:tr>
      <w:tr w:rsidR="00912D67" w:rsidRPr="00D05346" w14:paraId="1CDCA8C3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5842EF25" w14:textId="4F6B1A5F" w:rsidR="00912D67" w:rsidRPr="00594B1E" w:rsidRDefault="00912D67" w:rsidP="00D36920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>(7): (Avaliação)</w:t>
            </w:r>
            <w:r w:rsidR="00D36920">
              <w:rPr>
                <w:rFonts w:ascii="Arial" w:eastAsia="Arial" w:hAnsi="Arial" w:cs="Arial"/>
                <w:color w:val="000000"/>
                <w:lang w:eastAsia="pt-BR"/>
              </w:rPr>
              <w:t>:</w:t>
            </w: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="00D36920">
              <w:t xml:space="preserve"> </w:t>
            </w:r>
            <w:r w:rsidR="00D36920" w:rsidRPr="00D36920">
              <w:rPr>
                <w:rStyle w:val="normaltextrun"/>
                <w:rFonts w:ascii="Arial" w:eastAsia="Arial" w:hAnsi="Arial" w:cs="Arial"/>
                <w:b w:val="0"/>
                <w:color w:val="000000"/>
                <w:bdr w:val="none" w:sz="0" w:space="0" w:color="auto" w:frame="1"/>
              </w:rPr>
              <w:t>Defesa do modelo de negócios com a entrega da planilha parametrizada de custos e precificação. Feedback coletivo sobre as estratégias mercadológicas.</w:t>
            </w:r>
          </w:p>
          <w:p w14:paraId="2D9A8B3F" w14:textId="77777777" w:rsidR="00912D67" w:rsidRDefault="00912D67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0F04F2" w:rsidRPr="00D05346" w14:paraId="295DBA94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41886A2B" w14:textId="435BF289" w:rsidR="000F04F2" w:rsidRPr="003406BB" w:rsidRDefault="51150E22" w:rsidP="00D36920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</w:t>
            </w:r>
            <w:r w:rsidR="0B54EE2E"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D36920">
              <w:t xml:space="preserve"> </w:t>
            </w:r>
            <w:r w:rsidR="00D36920" w:rsidRPr="00D36920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 Técnico-Científico, Atitude Empreendedora e Sustentável, Atitude Colaborativa.</w:t>
            </w:r>
          </w:p>
        </w:tc>
      </w:tr>
      <w:tr w:rsidR="000F04F2" w:rsidRPr="00D05346" w14:paraId="0EA97BD0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  <w:hideMark/>
          </w:tcPr>
          <w:p w14:paraId="0BCB9A22" w14:textId="6186D5EB" w:rsidR="000F04F2" w:rsidRPr="003406BB" w:rsidRDefault="4346B4B0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D36920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16</w:t>
            </w: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1CE4C014" w14:textId="77777777" w:rsidR="000F04F2" w:rsidRPr="00D05346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0F04F2" w:rsidRPr="00D05346" w14:paraId="0ACCD1D9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639FF6D2" w14:textId="65C8C433" w:rsidR="000F04F2" w:rsidRPr="00D05346" w:rsidRDefault="4346B4B0" w:rsidP="00D36920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 w:rsidRPr="79B063ED"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D36920">
              <w:t xml:space="preserve"> </w:t>
            </w:r>
            <w:r w:rsidR="00D36920" w:rsidRPr="00D36920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Computadores com ferramentas de escritório, internet para pesquisa de mercado, flip </w:t>
            </w:r>
            <w:proofErr w:type="spellStart"/>
            <w:r w:rsidR="00D36920" w:rsidRPr="00D36920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charts</w:t>
            </w:r>
            <w:proofErr w:type="spellEnd"/>
            <w:r w:rsidR="00D36920" w:rsidRPr="00D36920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</w:tc>
      </w:tr>
    </w:tbl>
    <w:p w14:paraId="60CD8AA7" w14:textId="26A8246C" w:rsidR="000F04F2" w:rsidRDefault="000F04F2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1B8A1C8D" w14:textId="1C76147B" w:rsidR="00E357E6" w:rsidRDefault="00E357E6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78FC828E" w14:textId="2672138A" w:rsidR="00E357E6" w:rsidRDefault="00E357E6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4D8DBFA5" w14:textId="77777777" w:rsidR="004F1D07" w:rsidRDefault="004F1D07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01645F2B" w14:textId="08065DDC" w:rsidR="005E54BF" w:rsidRDefault="005E54BF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5A591CFF" w14:textId="417EC52F" w:rsidR="79B063ED" w:rsidRDefault="79B063ED">
      <w:r>
        <w:lastRenderedPageBreak/>
        <w:br w:type="page"/>
      </w:r>
    </w:p>
    <w:p w14:paraId="774B693B" w14:textId="77777777" w:rsidR="00800509" w:rsidRDefault="00800509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69DE72F6" w14:textId="24D70FA0" w:rsidR="00666D76" w:rsidRPr="00D36920" w:rsidRDefault="0072373F" w:rsidP="00D36920">
      <w:r w:rsidRPr="79B063ED">
        <w:rPr>
          <w:rFonts w:ascii="Arial" w:eastAsia="Arial" w:hAnsi="Arial" w:cs="Arial"/>
          <w:b/>
          <w:bCs/>
          <w:u w:val="single"/>
        </w:rPr>
        <w:t>O</w:t>
      </w:r>
      <w:r w:rsidR="00666D76" w:rsidRPr="79B063ED">
        <w:rPr>
          <w:rFonts w:ascii="Arial" w:eastAsia="Arial" w:hAnsi="Arial" w:cs="Arial"/>
          <w:b/>
          <w:bCs/>
          <w:u w:val="single"/>
        </w:rPr>
        <w:t>rientações para preenchimento</w:t>
      </w:r>
      <w:r w:rsidR="00666D76" w:rsidRPr="79B063ED">
        <w:rPr>
          <w:rFonts w:ascii="Arial" w:eastAsia="Arial" w:hAnsi="Arial" w:cs="Arial"/>
        </w:rPr>
        <w:t>:</w:t>
      </w:r>
    </w:p>
    <w:p w14:paraId="15ED25B4" w14:textId="5E4E1B9E" w:rsidR="00666D76" w:rsidRDefault="00666D76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(1) Caso você tenha optado por uma única situação de aprendizagem para toda a UC, escreva nessa linha </w:t>
      </w:r>
      <w:r w:rsidRPr="79B063ED">
        <w:rPr>
          <w:rFonts w:ascii="Arial" w:eastAsia="Arial" w:hAnsi="Arial" w:cs="Arial"/>
          <w:b/>
          <w:bCs/>
        </w:rPr>
        <w:t xml:space="preserve">todos os </w:t>
      </w:r>
      <w:r w:rsidRPr="79B063ED">
        <w:rPr>
          <w:rFonts w:ascii="Arial" w:eastAsia="Arial" w:hAnsi="Arial" w:cs="Arial"/>
        </w:rPr>
        <w:t>indicadores de competência previstos para a unidade curricular. Caso você tenha optado por duas ou mais situações de aprendizagem, faça um PTD para cada situação de aprendizagem diferente.</w:t>
      </w:r>
      <w:r w:rsidR="00DF22A1" w:rsidRPr="79B063ED">
        <w:rPr>
          <w:rFonts w:ascii="Arial" w:eastAsia="Arial" w:hAnsi="Arial" w:cs="Arial"/>
        </w:rPr>
        <w:t xml:space="preserve"> Lembre-se que as situações de aprendizagem devem ser planejadas a partir do(s) indicador(es) e não dos elementos da competência. </w:t>
      </w:r>
    </w:p>
    <w:p w14:paraId="5F9A5778" w14:textId="6B674A9D" w:rsidR="000D1BCB" w:rsidRPr="00925BDE" w:rsidRDefault="000D1BCB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(2) </w:t>
      </w:r>
      <w:r w:rsidRPr="79B063ED">
        <w:rPr>
          <w:rFonts w:ascii="Arial" w:eastAsia="Arial" w:hAnsi="Arial" w:cs="Arial"/>
          <w:b/>
          <w:bCs/>
        </w:rPr>
        <w:t>Elementos da competência</w:t>
      </w:r>
      <w:r w:rsidRPr="79B063ED">
        <w:rPr>
          <w:rFonts w:ascii="Arial" w:eastAsia="Arial" w:hAnsi="Arial" w:cs="Arial"/>
        </w:rPr>
        <w:t xml:space="preserve">: </w:t>
      </w:r>
      <w:r w:rsidR="009C55B8" w:rsidRPr="79B063ED">
        <w:rPr>
          <w:rFonts w:ascii="Arial" w:eastAsia="Arial" w:hAnsi="Arial" w:cs="Arial"/>
        </w:rPr>
        <w:t xml:space="preserve">indicar os elementos de competência que serão articulados na situação de aprendizagem </w:t>
      </w:r>
      <w:r w:rsidR="00B215D2" w:rsidRPr="79B063ED">
        <w:rPr>
          <w:rFonts w:ascii="Arial" w:eastAsia="Arial" w:hAnsi="Arial" w:cs="Arial"/>
        </w:rPr>
        <w:t>a ser</w:t>
      </w:r>
      <w:r w:rsidR="009C55B8" w:rsidRPr="79B063ED">
        <w:rPr>
          <w:rFonts w:ascii="Arial" w:eastAsia="Arial" w:hAnsi="Arial" w:cs="Arial"/>
        </w:rPr>
        <w:t xml:space="preserve"> desenvolvida.</w:t>
      </w:r>
    </w:p>
    <w:p w14:paraId="45CC382B" w14:textId="5862F332" w:rsidR="00666D76" w:rsidRDefault="00666D76" w:rsidP="79B063ED">
      <w:pPr>
        <w:jc w:val="both"/>
        <w:rPr>
          <w:rFonts w:ascii="Arial" w:eastAsia="Arial" w:hAnsi="Arial" w:cs="Arial"/>
          <w:b/>
          <w:bCs/>
        </w:rPr>
      </w:pPr>
      <w:r w:rsidRPr="79B063ED">
        <w:rPr>
          <w:rFonts w:ascii="Arial" w:eastAsia="Arial" w:hAnsi="Arial" w:cs="Arial"/>
        </w:rPr>
        <w:t>(</w:t>
      </w:r>
      <w:r w:rsidR="009C55B8" w:rsidRPr="79B063ED">
        <w:rPr>
          <w:rFonts w:ascii="Arial" w:eastAsia="Arial" w:hAnsi="Arial" w:cs="Arial"/>
        </w:rPr>
        <w:t>3</w:t>
      </w:r>
      <w:r w:rsidRPr="79B063ED">
        <w:rPr>
          <w:rFonts w:ascii="Arial" w:eastAsia="Arial" w:hAnsi="Arial" w:cs="Arial"/>
        </w:rPr>
        <w:t xml:space="preserve">) </w:t>
      </w:r>
      <w:r w:rsidR="000950E8" w:rsidRPr="79B063ED">
        <w:rPr>
          <w:rFonts w:ascii="Arial" w:eastAsia="Arial" w:hAnsi="Arial" w:cs="Arial"/>
        </w:rPr>
        <w:t>Descrever como será a</w:t>
      </w:r>
      <w:r w:rsidRPr="79B063ED">
        <w:rPr>
          <w:rFonts w:ascii="Arial" w:eastAsia="Arial" w:hAnsi="Arial" w:cs="Arial"/>
        </w:rPr>
        <w:t xml:space="preserve"> </w:t>
      </w:r>
      <w:r w:rsidRPr="79B063ED">
        <w:rPr>
          <w:rFonts w:ascii="Arial" w:eastAsia="Arial" w:hAnsi="Arial" w:cs="Arial"/>
          <w:b/>
          <w:bCs/>
        </w:rPr>
        <w:t>situação de aprendizagem</w:t>
      </w:r>
      <w:r w:rsidR="000950E8" w:rsidRPr="79B063ED">
        <w:rPr>
          <w:rFonts w:ascii="Arial" w:eastAsia="Arial" w:hAnsi="Arial" w:cs="Arial"/>
        </w:rPr>
        <w:t>, que</w:t>
      </w:r>
      <w:r w:rsidRPr="79B063ED">
        <w:rPr>
          <w:rFonts w:ascii="Arial" w:eastAsia="Arial" w:hAnsi="Arial" w:cs="Arial"/>
        </w:rPr>
        <w:t xml:space="preserve"> se caracteriza por um conjunto de passos articulados que devem garantir o efetivo exercício de uma competência (unidade curricular) ou de um ou mais fazeres profissionais relacionados aos indicadores.</w:t>
      </w:r>
      <w:r w:rsidR="002E4341" w:rsidRPr="79B063ED">
        <w:rPr>
          <w:rFonts w:ascii="Arial" w:eastAsia="Arial" w:hAnsi="Arial" w:cs="Arial"/>
        </w:rPr>
        <w:t xml:space="preserve"> Note que, </w:t>
      </w:r>
      <w:r w:rsidR="004F04A5" w:rsidRPr="79B063ED">
        <w:rPr>
          <w:rFonts w:ascii="Arial" w:eastAsia="Arial" w:hAnsi="Arial" w:cs="Arial"/>
        </w:rPr>
        <w:t>esse campo não diz respeito apenas ao “nome da situação” – importa descrever a problemática que será trabalhada pelos alunos a fim de atingirem os indicadores e, por consequência, desen</w:t>
      </w:r>
      <w:r w:rsidR="006F2846" w:rsidRPr="79B063ED">
        <w:rPr>
          <w:rFonts w:ascii="Arial" w:eastAsia="Arial" w:hAnsi="Arial" w:cs="Arial"/>
        </w:rPr>
        <w:t>volver a competência</w:t>
      </w:r>
      <w:r w:rsidR="004F04A5" w:rsidRPr="79B063ED">
        <w:rPr>
          <w:rFonts w:ascii="Arial" w:eastAsia="Arial" w:hAnsi="Arial" w:cs="Arial"/>
        </w:rPr>
        <w:t>.</w:t>
      </w:r>
      <w:r w:rsidRPr="79B063ED">
        <w:rPr>
          <w:rFonts w:ascii="Arial" w:eastAsia="Arial" w:hAnsi="Arial" w:cs="Arial"/>
        </w:rPr>
        <w:t xml:space="preserve"> </w:t>
      </w:r>
      <w:r w:rsidR="00A4083E" w:rsidRPr="79B063ED">
        <w:rPr>
          <w:rFonts w:ascii="Arial" w:eastAsia="Arial" w:hAnsi="Arial" w:cs="Arial"/>
        </w:rPr>
        <w:t xml:space="preserve">Descreva nesse campo, também, </w:t>
      </w:r>
      <w:r w:rsidR="00A4083E" w:rsidRPr="79B063ED">
        <w:rPr>
          <w:rFonts w:ascii="Arial" w:eastAsia="Arial" w:hAnsi="Arial" w:cs="Arial"/>
          <w:b/>
          <w:bCs/>
        </w:rPr>
        <w:t xml:space="preserve">qual ou quais metodologias ativas serão </w:t>
      </w:r>
      <w:r w:rsidR="00ED6367" w:rsidRPr="79B063ED">
        <w:rPr>
          <w:rFonts w:ascii="Arial" w:eastAsia="Arial" w:hAnsi="Arial" w:cs="Arial"/>
          <w:b/>
          <w:bCs/>
        </w:rPr>
        <w:t>desenvolvidas</w:t>
      </w:r>
      <w:r w:rsidR="00A4083E" w:rsidRPr="79B063ED">
        <w:rPr>
          <w:rFonts w:ascii="Arial" w:eastAsia="Arial" w:hAnsi="Arial" w:cs="Arial"/>
          <w:b/>
          <w:bCs/>
        </w:rPr>
        <w:t>.</w:t>
      </w:r>
    </w:p>
    <w:p w14:paraId="265215CE" w14:textId="50CD3749" w:rsidR="00CB1EBC" w:rsidRPr="00925BDE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4</w:t>
      </w:r>
      <w:r w:rsidR="009C55B8" w:rsidRPr="79B063ED">
        <w:rPr>
          <w:rFonts w:ascii="Arial" w:eastAsia="Arial" w:hAnsi="Arial" w:cs="Arial"/>
        </w:rPr>
        <w:t>)</w:t>
      </w:r>
      <w:r w:rsidRPr="79B063ED">
        <w:rPr>
          <w:rFonts w:ascii="Arial" w:eastAsia="Arial" w:hAnsi="Arial" w:cs="Arial"/>
        </w:rPr>
        <w:t xml:space="preserve"> A </w:t>
      </w:r>
      <w:r w:rsidRPr="79B063ED">
        <w:rPr>
          <w:rFonts w:ascii="Arial" w:eastAsia="Arial" w:hAnsi="Arial" w:cs="Arial"/>
          <w:b/>
          <w:bCs/>
        </w:rPr>
        <w:t>ação inicial</w:t>
      </w:r>
      <w:r w:rsidRPr="79B063ED">
        <w:rPr>
          <w:rFonts w:ascii="Arial" w:eastAsia="Arial" w:hAnsi="Arial" w:cs="Arial"/>
        </w:rPr>
        <w:t xml:space="preserve"> parte da atividade do aluno, enfrentamento de um desafio, resolução de um problema. Requer contextualização ou mobilização. </w:t>
      </w:r>
      <w:r w:rsidR="00DF22A1" w:rsidRPr="79B063ED">
        <w:rPr>
          <w:rFonts w:ascii="Arial" w:eastAsia="Arial" w:hAnsi="Arial" w:cs="Arial"/>
        </w:rPr>
        <w:t xml:space="preserve">Essa ação deve estar diretamente correlacionada ao(s) indicador(es) sinalizados no item 1. </w:t>
      </w:r>
    </w:p>
    <w:p w14:paraId="361B381C" w14:textId="76E1F747" w:rsidR="00CB1EBC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5</w:t>
      </w:r>
      <w:r w:rsidRPr="79B063ED">
        <w:rPr>
          <w:rFonts w:ascii="Arial" w:eastAsia="Arial" w:hAnsi="Arial" w:cs="Arial"/>
        </w:rPr>
        <w:t xml:space="preserve">) A </w:t>
      </w:r>
      <w:r w:rsidRPr="79B063ED">
        <w:rPr>
          <w:rFonts w:ascii="Arial" w:eastAsia="Arial" w:hAnsi="Arial" w:cs="Arial"/>
          <w:b/>
          <w:bCs/>
        </w:rPr>
        <w:t>reflexão</w:t>
      </w:r>
      <w:r w:rsidRPr="79B063ED">
        <w:rPr>
          <w:rFonts w:ascii="Arial" w:eastAsia="Arial" w:hAnsi="Arial" w:cs="Arial"/>
        </w:rPr>
        <w:t xml:space="preserve"> prevê formas de refletir sobre a atividade desenvolvida pelo aluno. Inclui as outras referências que podem ser trazidas pelo instrutor. (r</w:t>
      </w:r>
      <w:r w:rsidR="00BE56AC" w:rsidRPr="79B063ED">
        <w:rPr>
          <w:rFonts w:ascii="Arial" w:eastAsia="Arial" w:hAnsi="Arial" w:cs="Arial"/>
        </w:rPr>
        <w:t>esposta</w:t>
      </w:r>
      <w:r w:rsidRPr="79B063ED">
        <w:rPr>
          <w:rFonts w:ascii="Arial" w:eastAsia="Arial" w:hAnsi="Arial" w:cs="Arial"/>
        </w:rPr>
        <w:t xml:space="preserve"> a questionamentos em equipes, apresentação de trabalhos; pesquisa, aula expositiva, outras referências, ...).</w:t>
      </w:r>
    </w:p>
    <w:p w14:paraId="7E8D8B2B" w14:textId="6911AAC3" w:rsidR="00ED6367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6</w:t>
      </w:r>
      <w:r w:rsidRPr="79B063ED">
        <w:rPr>
          <w:rFonts w:ascii="Arial" w:eastAsia="Arial" w:hAnsi="Arial" w:cs="Arial"/>
        </w:rPr>
        <w:t xml:space="preserve">) A </w:t>
      </w:r>
      <w:r w:rsidRPr="79B063ED">
        <w:rPr>
          <w:rFonts w:ascii="Arial" w:eastAsia="Arial" w:hAnsi="Arial" w:cs="Arial"/>
          <w:b/>
          <w:bCs/>
        </w:rPr>
        <w:t>ação final</w:t>
      </w:r>
      <w:r w:rsidRPr="79B063ED">
        <w:rPr>
          <w:rFonts w:ascii="Arial" w:eastAsia="Arial" w:hAnsi="Arial" w:cs="Arial"/>
        </w:rPr>
        <w:t xml:space="preserve"> é outra oportunidade de aplicar e sintetizar o que foi desenvolvido nos momentos anteriores. (simulação, teatro, elaboração de checklist, mapa conceitual, ...).</w:t>
      </w:r>
      <w:r w:rsidR="00DF22A1" w:rsidRPr="79B063ED">
        <w:rPr>
          <w:rFonts w:ascii="Arial" w:eastAsia="Arial" w:hAnsi="Arial" w:cs="Arial"/>
        </w:rPr>
        <w:t xml:space="preserve"> Essa ação deve estar diretamente correlacionada ao(s) indicador(es) sinalizados no item 1.</w:t>
      </w:r>
      <w:r w:rsidR="00ED6367" w:rsidRPr="79B063ED">
        <w:rPr>
          <w:rFonts w:ascii="Arial" w:eastAsia="Arial" w:hAnsi="Arial" w:cs="Arial"/>
        </w:rPr>
        <w:t xml:space="preserve"> </w:t>
      </w:r>
    </w:p>
    <w:p w14:paraId="16E2CD06" w14:textId="5F90DD39" w:rsidR="00FF0F74" w:rsidRPr="00B215D2" w:rsidRDefault="00FF0F74" w:rsidP="79B063ED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(7) </w:t>
      </w:r>
      <w:r w:rsidRPr="79B063ED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: </w:t>
      </w:r>
      <w:r w:rsidR="00E857F3" w:rsidRPr="79B063ED">
        <w:rPr>
          <w:rFonts w:ascii="Arial" w:eastAsia="Arial" w:hAnsi="Arial" w:cs="Arial"/>
        </w:rPr>
        <w:t>é a estratégia utilizada para constatar se a competência ou fazer implicado no indicador de competência foi desenvolvido. O instrumento é o recurso utilizado no procedimento escolhido</w:t>
      </w:r>
      <w:r w:rsidR="00B953BF" w:rsidRPr="79B063ED">
        <w:rPr>
          <w:rFonts w:ascii="Arial" w:eastAsia="Arial" w:hAnsi="Arial" w:cs="Arial"/>
        </w:rPr>
        <w:t>.</w:t>
      </w:r>
      <w:r w:rsidR="00B215D2" w:rsidRPr="79B063ED">
        <w:rPr>
          <w:rFonts w:ascii="Arial" w:eastAsia="Arial" w:hAnsi="Arial" w:cs="Arial"/>
        </w:rPr>
        <w:t xml:space="preserve"> Incluir nesses procedimentos o </w:t>
      </w:r>
      <w:r w:rsidR="00B215D2"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momento de </w:t>
      </w:r>
      <w:r w:rsidR="00B215D2" w:rsidRPr="79B063ED">
        <w:rPr>
          <w:rFonts w:ascii="Arial" w:eastAsia="Arial" w:hAnsi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 w:rsidR="00B215D2"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w14:paraId="7EA701EB" w14:textId="77777777" w:rsidR="00B953BF" w:rsidRDefault="00B953BF" w:rsidP="79B063ED">
      <w:pPr>
        <w:spacing w:after="0" w:line="240" w:lineRule="auto"/>
        <w:rPr>
          <w:rFonts w:ascii="Arial" w:eastAsia="Arial" w:hAnsi="Arial" w:cs="Arial"/>
        </w:rPr>
      </w:pPr>
    </w:p>
    <w:p w14:paraId="4D444D75" w14:textId="11CB9432" w:rsidR="00CB1EBC" w:rsidRPr="00925BDE" w:rsidRDefault="00ED6367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B953BF" w:rsidRPr="79B063ED">
        <w:rPr>
          <w:rFonts w:ascii="Arial" w:eastAsia="Arial" w:hAnsi="Arial" w:cs="Arial"/>
        </w:rPr>
        <w:t>8</w:t>
      </w:r>
      <w:r w:rsidRPr="79B063ED">
        <w:rPr>
          <w:rFonts w:ascii="Arial" w:eastAsia="Arial" w:hAnsi="Arial" w:cs="Arial"/>
        </w:rPr>
        <w:t xml:space="preserve">) Deve(m) ser descrita(s) a(s) </w:t>
      </w:r>
      <w:r w:rsidRPr="79B063ED">
        <w:rPr>
          <w:rFonts w:ascii="Arial" w:eastAsia="Arial" w:hAnsi="Arial" w:cs="Arial"/>
          <w:b/>
          <w:bCs/>
        </w:rPr>
        <w:t>Marca(s) Formativa(s)</w:t>
      </w:r>
      <w:r w:rsidRPr="79B063ED">
        <w:rPr>
          <w:rFonts w:ascii="Arial" w:eastAsia="Arial" w:hAnsi="Arial" w:cs="Arial"/>
        </w:rPr>
        <w:t xml:space="preserve"> a ser(em) desenvolvida(s) na situação de aprendizagem</w:t>
      </w:r>
      <w:r w:rsidR="00B953BF" w:rsidRPr="79B063ED">
        <w:rPr>
          <w:rFonts w:ascii="Arial" w:eastAsia="Arial" w:hAnsi="Arial" w:cs="Arial"/>
        </w:rPr>
        <w:t>.</w:t>
      </w:r>
    </w:p>
    <w:p w14:paraId="505C5FB0" w14:textId="4A66A546" w:rsidR="00CB1EBC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FF2231" w:rsidRPr="79B063ED">
        <w:rPr>
          <w:rFonts w:ascii="Arial" w:eastAsia="Arial" w:hAnsi="Arial" w:cs="Arial"/>
        </w:rPr>
        <w:t>9</w:t>
      </w:r>
      <w:r w:rsidRPr="79B063ED">
        <w:rPr>
          <w:rFonts w:ascii="Arial" w:eastAsia="Arial" w:hAnsi="Arial" w:cs="Arial"/>
        </w:rPr>
        <w:t>)</w:t>
      </w:r>
      <w:r w:rsidR="00E253D2" w:rsidRPr="79B063ED">
        <w:rPr>
          <w:rFonts w:ascii="Arial" w:eastAsia="Arial" w:hAnsi="Arial" w:cs="Arial"/>
        </w:rPr>
        <w:t xml:space="preserve"> Deve ser registrada a </w:t>
      </w:r>
      <w:r w:rsidR="00E253D2" w:rsidRPr="79B063ED">
        <w:rPr>
          <w:rFonts w:ascii="Arial" w:eastAsia="Arial" w:hAnsi="Arial" w:cs="Arial"/>
          <w:b/>
          <w:bCs/>
        </w:rPr>
        <w:t>carga horária</w:t>
      </w:r>
      <w:r w:rsidR="00E253D2" w:rsidRPr="79B063ED">
        <w:rPr>
          <w:rFonts w:ascii="Arial" w:eastAsia="Arial" w:hAnsi="Arial" w:cs="Arial"/>
        </w:rPr>
        <w:t xml:space="preserve"> a ser utilizada na situação de aprendizagem.</w:t>
      </w:r>
    </w:p>
    <w:p w14:paraId="328A638B" w14:textId="287F9679" w:rsidR="003E59E3" w:rsidRPr="00B215D2" w:rsidRDefault="003406BB" w:rsidP="79B063ED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 w:rsidRPr="79B063ED">
        <w:rPr>
          <w:rFonts w:ascii="Arial" w:eastAsia="Arial" w:hAnsi="Arial" w:cs="Arial"/>
        </w:rPr>
        <w:lastRenderedPageBreak/>
        <w:t>(</w:t>
      </w:r>
      <w:r w:rsidR="00FF2231" w:rsidRPr="79B063ED">
        <w:rPr>
          <w:rFonts w:ascii="Arial" w:eastAsia="Arial" w:hAnsi="Arial" w:cs="Arial"/>
        </w:rPr>
        <w:t>10</w:t>
      </w:r>
      <w:r w:rsidRPr="79B063ED">
        <w:rPr>
          <w:rFonts w:ascii="Arial" w:eastAsia="Arial" w:hAnsi="Arial" w:cs="Arial"/>
        </w:rPr>
        <w:t>)</w:t>
      </w:r>
      <w:r w:rsidR="003E59E3" w:rsidRPr="79B063ED">
        <w:rPr>
          <w:rFonts w:ascii="Arial" w:eastAsia="Arial" w:hAnsi="Arial" w:cs="Arial"/>
        </w:rPr>
        <w:t xml:space="preserve"> Os materiais</w:t>
      </w:r>
      <w:r w:rsidR="00DF22A1" w:rsidRPr="79B063ED">
        <w:rPr>
          <w:rFonts w:ascii="Arial" w:eastAsia="Arial" w:hAnsi="Arial" w:cs="Arial"/>
        </w:rPr>
        <w:t>/recursos tecnológicos</w:t>
      </w:r>
      <w:r w:rsidR="003E59E3" w:rsidRPr="79B063ED">
        <w:rPr>
          <w:rFonts w:ascii="Arial" w:eastAsia="Arial" w:hAnsi="Arial" w:cs="Arial"/>
        </w:rPr>
        <w:t xml:space="preserve"> necessários referem-se a tudo que pode dar suporte à situação de aprendizagem.</w:t>
      </w:r>
    </w:p>
    <w:p w14:paraId="3829F015" w14:textId="77777777" w:rsidR="003406BB" w:rsidRPr="003406BB" w:rsidRDefault="00BE56AC" w:rsidP="79B063ED">
      <w:pPr>
        <w:jc w:val="both"/>
        <w:rPr>
          <w:rFonts w:ascii="Arial" w:eastAsia="Arial" w:hAnsi="Arial" w:cs="Arial"/>
          <w:b/>
          <w:bCs/>
          <w:u w:val="single"/>
        </w:rPr>
      </w:pPr>
      <w:r w:rsidRPr="79B063ED">
        <w:rPr>
          <w:rFonts w:ascii="Arial" w:eastAsia="Arial" w:hAnsi="Arial" w:cs="Arial"/>
          <w:b/>
          <w:bCs/>
          <w:u w:val="single"/>
        </w:rPr>
        <w:t>Observações</w:t>
      </w:r>
      <w:r w:rsidR="003406BB" w:rsidRPr="79B063ED">
        <w:rPr>
          <w:rFonts w:ascii="Arial" w:eastAsia="Arial" w:hAnsi="Arial" w:cs="Arial"/>
          <w:b/>
          <w:bCs/>
          <w:u w:val="single"/>
        </w:rPr>
        <w:t>:</w:t>
      </w:r>
    </w:p>
    <w:p w14:paraId="3BEC2C06" w14:textId="27B670B0" w:rsidR="00666D76" w:rsidRPr="00925BDE" w:rsidRDefault="00666D76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Os elementos de competência</w:t>
      </w:r>
      <w:r w:rsidR="003406BB" w:rsidRPr="79B063ED">
        <w:rPr>
          <w:rFonts w:ascii="Arial" w:eastAsia="Arial" w:hAnsi="Arial" w:cs="Arial"/>
        </w:rPr>
        <w:t>,</w:t>
      </w:r>
      <w:r w:rsidRPr="79B063ED">
        <w:rPr>
          <w:rFonts w:ascii="Arial" w:eastAsia="Arial" w:hAnsi="Arial" w:cs="Arial"/>
        </w:rPr>
        <w:t xml:space="preserve"> que são os conhecimentos, habilidades ou atitudes/valores que serão mobilizados para o exercício efetivo da competência ou dos fazeres relacionados ao indicador(es) em tela</w:t>
      </w:r>
      <w:r w:rsidR="003406BB" w:rsidRPr="79B063ED">
        <w:rPr>
          <w:rFonts w:ascii="Arial" w:eastAsia="Arial" w:hAnsi="Arial" w:cs="Arial"/>
        </w:rPr>
        <w:t>,</w:t>
      </w:r>
      <w:r w:rsidRPr="79B063ED">
        <w:rPr>
          <w:rFonts w:ascii="Arial" w:eastAsia="Arial" w:hAnsi="Arial" w:cs="Arial"/>
        </w:rPr>
        <w:t xml:space="preserve"> deverão ser indicados na folha de chamada eletrônica. Esses conhecimentos, habilidades e atitudes/valores estão previstos e relacionados no Plano de Curso.</w:t>
      </w:r>
    </w:p>
    <w:p w14:paraId="6E61A636" w14:textId="69D31F30" w:rsidR="00666D76" w:rsidRPr="00925BDE" w:rsidRDefault="00666D76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Se necessário, acrescente mais linhas à tabela.</w:t>
      </w:r>
    </w:p>
    <w:p w14:paraId="63606A13" w14:textId="40ABE4B7" w:rsidR="00DF22A1" w:rsidRDefault="00DF22A1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w14:paraId="2F5C7C33" w14:textId="77777777" w:rsidR="007C4E0A" w:rsidRPr="00925BDE" w:rsidRDefault="007C4E0A" w:rsidP="79B063ED">
      <w:pPr>
        <w:jc w:val="both"/>
        <w:rPr>
          <w:rFonts w:ascii="Arial" w:eastAsia="Arial" w:hAnsi="Arial" w:cs="Arial"/>
        </w:rPr>
      </w:pPr>
    </w:p>
    <w:sectPr w:rsidR="007C4E0A" w:rsidRPr="00925BDE" w:rsidSect="001104C8">
      <w:headerReference w:type="default" r:id="rId11"/>
      <w:footerReference w:type="default" r:id="rId12"/>
      <w:pgSz w:w="16838" w:h="11906" w:orient="landscape"/>
      <w:pgMar w:top="1701" w:right="1417" w:bottom="155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AB0AA" w14:textId="77777777" w:rsidR="00EB38B4" w:rsidRDefault="00EB38B4" w:rsidP="007B199E">
      <w:pPr>
        <w:spacing w:after="0" w:line="240" w:lineRule="auto"/>
      </w:pPr>
      <w:r>
        <w:separator/>
      </w:r>
    </w:p>
  </w:endnote>
  <w:endnote w:type="continuationSeparator" w:id="0">
    <w:p w14:paraId="565698C8" w14:textId="77777777" w:rsidR="00EB38B4" w:rsidRDefault="00EB38B4" w:rsidP="007B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AADD3" w14:textId="411F35D3" w:rsidR="0085798A" w:rsidRDefault="0085798A">
    <w:pPr>
      <w:pStyle w:val="Rodap"/>
    </w:pPr>
  </w:p>
  <w:p w14:paraId="6560A9D4" w14:textId="77777777" w:rsidR="0085798A" w:rsidRDefault="008579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35F47" w14:textId="77777777" w:rsidR="00EB38B4" w:rsidRDefault="00EB38B4" w:rsidP="007B199E">
      <w:pPr>
        <w:spacing w:after="0" w:line="240" w:lineRule="auto"/>
      </w:pPr>
      <w:r>
        <w:separator/>
      </w:r>
    </w:p>
  </w:footnote>
  <w:footnote w:type="continuationSeparator" w:id="0">
    <w:p w14:paraId="4C2B3EBF" w14:textId="77777777" w:rsidR="00EB38B4" w:rsidRDefault="00EB38B4" w:rsidP="007B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DDF80" w14:textId="0CF3C716" w:rsidR="0085798A" w:rsidRDefault="0085798A" w:rsidP="007B199E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7F293C9A" wp14:editId="6C06E730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50D"/>
    <w:multiLevelType w:val="hybridMultilevel"/>
    <w:tmpl w:val="893E7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96E85"/>
    <w:multiLevelType w:val="hybridMultilevel"/>
    <w:tmpl w:val="0DB63CD4"/>
    <w:lvl w:ilvl="0" w:tplc="C71402A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26C62"/>
    <w:multiLevelType w:val="hybridMultilevel"/>
    <w:tmpl w:val="F38A87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B17FF"/>
    <w:multiLevelType w:val="hybridMultilevel"/>
    <w:tmpl w:val="807487DC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7608E"/>
    <w:multiLevelType w:val="hybridMultilevel"/>
    <w:tmpl w:val="C9D0A8D0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E765C"/>
    <w:multiLevelType w:val="hybridMultilevel"/>
    <w:tmpl w:val="EF7E4D3C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555CB"/>
    <w:multiLevelType w:val="hybridMultilevel"/>
    <w:tmpl w:val="6B306742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3096B"/>
    <w:multiLevelType w:val="hybridMultilevel"/>
    <w:tmpl w:val="00B0AB5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D39D0"/>
    <w:multiLevelType w:val="hybridMultilevel"/>
    <w:tmpl w:val="A72E2990"/>
    <w:lvl w:ilvl="0" w:tplc="797E5F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12F42"/>
    <w:multiLevelType w:val="hybridMultilevel"/>
    <w:tmpl w:val="6C9041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42D55"/>
    <w:multiLevelType w:val="hybridMultilevel"/>
    <w:tmpl w:val="A87AC4FA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34C38"/>
    <w:multiLevelType w:val="hybridMultilevel"/>
    <w:tmpl w:val="691CE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77A3B"/>
    <w:multiLevelType w:val="hybridMultilevel"/>
    <w:tmpl w:val="FC8C4A74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077FC"/>
    <w:multiLevelType w:val="hybridMultilevel"/>
    <w:tmpl w:val="B442B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91B74"/>
    <w:multiLevelType w:val="hybridMultilevel"/>
    <w:tmpl w:val="F54C2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73DC5"/>
    <w:multiLevelType w:val="hybridMultilevel"/>
    <w:tmpl w:val="DCE4A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F74C8"/>
    <w:multiLevelType w:val="hybridMultilevel"/>
    <w:tmpl w:val="72802CA0"/>
    <w:lvl w:ilvl="0" w:tplc="58145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1D72CF"/>
    <w:multiLevelType w:val="hybridMultilevel"/>
    <w:tmpl w:val="6EDC572E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DE3AF0"/>
    <w:multiLevelType w:val="hybridMultilevel"/>
    <w:tmpl w:val="EE9ED1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16DFA"/>
    <w:multiLevelType w:val="hybridMultilevel"/>
    <w:tmpl w:val="9F9A4F84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237A11"/>
    <w:multiLevelType w:val="hybridMultilevel"/>
    <w:tmpl w:val="7236E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D5CBA"/>
    <w:multiLevelType w:val="hybridMultilevel"/>
    <w:tmpl w:val="9E3871CC"/>
    <w:lvl w:ilvl="0" w:tplc="C324C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AE78E1"/>
    <w:multiLevelType w:val="hybridMultilevel"/>
    <w:tmpl w:val="5A167E9A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B45C3"/>
    <w:multiLevelType w:val="hybridMultilevel"/>
    <w:tmpl w:val="3498334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10A9F"/>
    <w:multiLevelType w:val="hybridMultilevel"/>
    <w:tmpl w:val="2C32CB0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D8041E"/>
    <w:multiLevelType w:val="hybridMultilevel"/>
    <w:tmpl w:val="5B067CA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64630"/>
    <w:multiLevelType w:val="hybridMultilevel"/>
    <w:tmpl w:val="B046EF4A"/>
    <w:lvl w:ilvl="0" w:tplc="BD12F92E">
      <w:start w:val="1"/>
      <w:numFmt w:val="decimal"/>
      <w:lvlText w:val="%1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A00F90"/>
    <w:multiLevelType w:val="hybridMultilevel"/>
    <w:tmpl w:val="608C415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2503F"/>
    <w:multiLevelType w:val="hybridMultilevel"/>
    <w:tmpl w:val="4CF81E0C"/>
    <w:lvl w:ilvl="0" w:tplc="6CB85912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C7903"/>
    <w:multiLevelType w:val="hybridMultilevel"/>
    <w:tmpl w:val="648E3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828E7"/>
    <w:multiLevelType w:val="hybridMultilevel"/>
    <w:tmpl w:val="D292BB80"/>
    <w:lvl w:ilvl="0" w:tplc="D3621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30795A"/>
    <w:multiLevelType w:val="hybridMultilevel"/>
    <w:tmpl w:val="96CC9324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358D4"/>
    <w:multiLevelType w:val="hybridMultilevel"/>
    <w:tmpl w:val="22E4F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AB2DF0"/>
    <w:multiLevelType w:val="hybridMultilevel"/>
    <w:tmpl w:val="209E95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A782F"/>
    <w:multiLevelType w:val="hybridMultilevel"/>
    <w:tmpl w:val="59CC6E66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682F6C"/>
    <w:multiLevelType w:val="hybridMultilevel"/>
    <w:tmpl w:val="FC0CED8E"/>
    <w:lvl w:ilvl="0" w:tplc="C71402A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2"/>
  </w:num>
  <w:num w:numId="3">
    <w:abstractNumId w:val="2"/>
  </w:num>
  <w:num w:numId="4">
    <w:abstractNumId w:val="23"/>
  </w:num>
  <w:num w:numId="5">
    <w:abstractNumId w:val="14"/>
  </w:num>
  <w:num w:numId="6">
    <w:abstractNumId w:val="0"/>
  </w:num>
  <w:num w:numId="7">
    <w:abstractNumId w:val="20"/>
  </w:num>
  <w:num w:numId="8">
    <w:abstractNumId w:val="29"/>
  </w:num>
  <w:num w:numId="9">
    <w:abstractNumId w:val="13"/>
  </w:num>
  <w:num w:numId="10">
    <w:abstractNumId w:val="6"/>
  </w:num>
  <w:num w:numId="11">
    <w:abstractNumId w:val="16"/>
  </w:num>
  <w:num w:numId="12">
    <w:abstractNumId w:val="26"/>
  </w:num>
  <w:num w:numId="13">
    <w:abstractNumId w:val="35"/>
  </w:num>
  <w:num w:numId="14">
    <w:abstractNumId w:val="17"/>
  </w:num>
  <w:num w:numId="15">
    <w:abstractNumId w:val="28"/>
  </w:num>
  <w:num w:numId="16">
    <w:abstractNumId w:val="30"/>
  </w:num>
  <w:num w:numId="17">
    <w:abstractNumId w:val="21"/>
  </w:num>
  <w:num w:numId="18">
    <w:abstractNumId w:val="12"/>
  </w:num>
  <w:num w:numId="19">
    <w:abstractNumId w:val="1"/>
  </w:num>
  <w:num w:numId="20">
    <w:abstractNumId w:val="31"/>
  </w:num>
  <w:num w:numId="21">
    <w:abstractNumId w:val="34"/>
  </w:num>
  <w:num w:numId="22">
    <w:abstractNumId w:val="11"/>
  </w:num>
  <w:num w:numId="23">
    <w:abstractNumId w:val="33"/>
  </w:num>
  <w:num w:numId="24">
    <w:abstractNumId w:val="18"/>
  </w:num>
  <w:num w:numId="25">
    <w:abstractNumId w:val="24"/>
  </w:num>
  <w:num w:numId="26">
    <w:abstractNumId w:val="3"/>
  </w:num>
  <w:num w:numId="27">
    <w:abstractNumId w:val="22"/>
  </w:num>
  <w:num w:numId="28">
    <w:abstractNumId w:val="7"/>
  </w:num>
  <w:num w:numId="29">
    <w:abstractNumId w:val="19"/>
  </w:num>
  <w:num w:numId="30">
    <w:abstractNumId w:val="10"/>
  </w:num>
  <w:num w:numId="31">
    <w:abstractNumId w:val="5"/>
  </w:num>
  <w:num w:numId="32">
    <w:abstractNumId w:val="25"/>
  </w:num>
  <w:num w:numId="33">
    <w:abstractNumId w:val="4"/>
  </w:num>
  <w:num w:numId="34">
    <w:abstractNumId w:val="27"/>
  </w:num>
  <w:num w:numId="35">
    <w:abstractNumId w:val="9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346"/>
    <w:rsid w:val="00001AB9"/>
    <w:rsid w:val="0001029C"/>
    <w:rsid w:val="00014786"/>
    <w:rsid w:val="000220F7"/>
    <w:rsid w:val="00060A13"/>
    <w:rsid w:val="0009313A"/>
    <w:rsid w:val="000950E8"/>
    <w:rsid w:val="000A4ABB"/>
    <w:rsid w:val="000A796D"/>
    <w:rsid w:val="000B2DC2"/>
    <w:rsid w:val="000B3F9E"/>
    <w:rsid w:val="000D1BCB"/>
    <w:rsid w:val="000D6BEC"/>
    <w:rsid w:val="000E738E"/>
    <w:rsid w:val="000F04F2"/>
    <w:rsid w:val="000F16BB"/>
    <w:rsid w:val="001104C8"/>
    <w:rsid w:val="0012233C"/>
    <w:rsid w:val="00124EDB"/>
    <w:rsid w:val="00142F11"/>
    <w:rsid w:val="00161629"/>
    <w:rsid w:val="00174418"/>
    <w:rsid w:val="001956F8"/>
    <w:rsid w:val="001B6A59"/>
    <w:rsid w:val="001D1984"/>
    <w:rsid w:val="001E3AB1"/>
    <w:rsid w:val="001F1C78"/>
    <w:rsid w:val="0021109E"/>
    <w:rsid w:val="00215707"/>
    <w:rsid w:val="002179E2"/>
    <w:rsid w:val="002270FE"/>
    <w:rsid w:val="00234471"/>
    <w:rsid w:val="00252E18"/>
    <w:rsid w:val="00255906"/>
    <w:rsid w:val="0029327B"/>
    <w:rsid w:val="002B2D04"/>
    <w:rsid w:val="002E4341"/>
    <w:rsid w:val="002F3DDD"/>
    <w:rsid w:val="002F570D"/>
    <w:rsid w:val="002F7E08"/>
    <w:rsid w:val="0031099C"/>
    <w:rsid w:val="00316B72"/>
    <w:rsid w:val="003173C1"/>
    <w:rsid w:val="00321277"/>
    <w:rsid w:val="003406BB"/>
    <w:rsid w:val="00344071"/>
    <w:rsid w:val="003A1B2C"/>
    <w:rsid w:val="003A639A"/>
    <w:rsid w:val="003C02B3"/>
    <w:rsid w:val="003C3909"/>
    <w:rsid w:val="003C54B9"/>
    <w:rsid w:val="003E59E3"/>
    <w:rsid w:val="003F7E43"/>
    <w:rsid w:val="004041AD"/>
    <w:rsid w:val="0042414B"/>
    <w:rsid w:val="004575BF"/>
    <w:rsid w:val="00461CB9"/>
    <w:rsid w:val="004B2416"/>
    <w:rsid w:val="004D48AD"/>
    <w:rsid w:val="004F04A5"/>
    <w:rsid w:val="004F1D07"/>
    <w:rsid w:val="00504545"/>
    <w:rsid w:val="00565DFB"/>
    <w:rsid w:val="005932C6"/>
    <w:rsid w:val="00594B1E"/>
    <w:rsid w:val="005C0077"/>
    <w:rsid w:val="005E54BF"/>
    <w:rsid w:val="005F2591"/>
    <w:rsid w:val="00664F17"/>
    <w:rsid w:val="00666D76"/>
    <w:rsid w:val="00666E53"/>
    <w:rsid w:val="00690942"/>
    <w:rsid w:val="00691CB1"/>
    <w:rsid w:val="00692ACC"/>
    <w:rsid w:val="006B1DBD"/>
    <w:rsid w:val="006C304B"/>
    <w:rsid w:val="006D20A1"/>
    <w:rsid w:val="006D23BC"/>
    <w:rsid w:val="006F2846"/>
    <w:rsid w:val="00717D2F"/>
    <w:rsid w:val="0072373F"/>
    <w:rsid w:val="0072622C"/>
    <w:rsid w:val="007543D9"/>
    <w:rsid w:val="007601B2"/>
    <w:rsid w:val="007728DA"/>
    <w:rsid w:val="007A639C"/>
    <w:rsid w:val="007B004F"/>
    <w:rsid w:val="007B199E"/>
    <w:rsid w:val="007C14B8"/>
    <w:rsid w:val="007C4E0A"/>
    <w:rsid w:val="007C51AC"/>
    <w:rsid w:val="007C598E"/>
    <w:rsid w:val="007E6CF9"/>
    <w:rsid w:val="007E7EF5"/>
    <w:rsid w:val="00800509"/>
    <w:rsid w:val="00802551"/>
    <w:rsid w:val="00820829"/>
    <w:rsid w:val="00823919"/>
    <w:rsid w:val="008403F7"/>
    <w:rsid w:val="0085798A"/>
    <w:rsid w:val="00886963"/>
    <w:rsid w:val="008E1BB7"/>
    <w:rsid w:val="008F18BE"/>
    <w:rsid w:val="00912D67"/>
    <w:rsid w:val="00925BDE"/>
    <w:rsid w:val="0093334F"/>
    <w:rsid w:val="0095190D"/>
    <w:rsid w:val="009B579A"/>
    <w:rsid w:val="009C55B8"/>
    <w:rsid w:val="009D1211"/>
    <w:rsid w:val="009E03E6"/>
    <w:rsid w:val="009E33C7"/>
    <w:rsid w:val="009E34A9"/>
    <w:rsid w:val="00A24A09"/>
    <w:rsid w:val="00A24FAC"/>
    <w:rsid w:val="00A253CE"/>
    <w:rsid w:val="00A30358"/>
    <w:rsid w:val="00A40219"/>
    <w:rsid w:val="00A4083E"/>
    <w:rsid w:val="00A41BD3"/>
    <w:rsid w:val="00A42B2C"/>
    <w:rsid w:val="00A62728"/>
    <w:rsid w:val="00A720B1"/>
    <w:rsid w:val="00AA23E6"/>
    <w:rsid w:val="00AA5808"/>
    <w:rsid w:val="00AA6C0C"/>
    <w:rsid w:val="00AA7FD6"/>
    <w:rsid w:val="00AB42CA"/>
    <w:rsid w:val="00AC6DB9"/>
    <w:rsid w:val="00AF22DB"/>
    <w:rsid w:val="00B06DEA"/>
    <w:rsid w:val="00B151C4"/>
    <w:rsid w:val="00B215D2"/>
    <w:rsid w:val="00B24DFE"/>
    <w:rsid w:val="00B56A88"/>
    <w:rsid w:val="00B7411B"/>
    <w:rsid w:val="00B75DF0"/>
    <w:rsid w:val="00B953BF"/>
    <w:rsid w:val="00BA7397"/>
    <w:rsid w:val="00BC36FE"/>
    <w:rsid w:val="00BD1089"/>
    <w:rsid w:val="00BD3DCF"/>
    <w:rsid w:val="00BE56AC"/>
    <w:rsid w:val="00BE758B"/>
    <w:rsid w:val="00C31D1B"/>
    <w:rsid w:val="00C35794"/>
    <w:rsid w:val="00C546E1"/>
    <w:rsid w:val="00C70B78"/>
    <w:rsid w:val="00C7492E"/>
    <w:rsid w:val="00C812E4"/>
    <w:rsid w:val="00C83C20"/>
    <w:rsid w:val="00C83CA3"/>
    <w:rsid w:val="00CA2609"/>
    <w:rsid w:val="00CA373D"/>
    <w:rsid w:val="00CA3E94"/>
    <w:rsid w:val="00CB0B0B"/>
    <w:rsid w:val="00CB1EBC"/>
    <w:rsid w:val="00D04E1C"/>
    <w:rsid w:val="00D05346"/>
    <w:rsid w:val="00D0795A"/>
    <w:rsid w:val="00D26604"/>
    <w:rsid w:val="00D36920"/>
    <w:rsid w:val="00D42B3E"/>
    <w:rsid w:val="00D70EA7"/>
    <w:rsid w:val="00D7584F"/>
    <w:rsid w:val="00D90180"/>
    <w:rsid w:val="00DA6335"/>
    <w:rsid w:val="00DA7F6D"/>
    <w:rsid w:val="00DB0706"/>
    <w:rsid w:val="00DB780F"/>
    <w:rsid w:val="00DC12BA"/>
    <w:rsid w:val="00DC3F17"/>
    <w:rsid w:val="00DC5091"/>
    <w:rsid w:val="00DC559E"/>
    <w:rsid w:val="00DD16DF"/>
    <w:rsid w:val="00DE5D12"/>
    <w:rsid w:val="00DF22A1"/>
    <w:rsid w:val="00DF33A9"/>
    <w:rsid w:val="00E24FD9"/>
    <w:rsid w:val="00E253D2"/>
    <w:rsid w:val="00E26351"/>
    <w:rsid w:val="00E357E6"/>
    <w:rsid w:val="00E43F2F"/>
    <w:rsid w:val="00E50C42"/>
    <w:rsid w:val="00E60E03"/>
    <w:rsid w:val="00E746C3"/>
    <w:rsid w:val="00E838F9"/>
    <w:rsid w:val="00E857F3"/>
    <w:rsid w:val="00EB11D3"/>
    <w:rsid w:val="00EB38B4"/>
    <w:rsid w:val="00EB5790"/>
    <w:rsid w:val="00EC30FD"/>
    <w:rsid w:val="00ED6367"/>
    <w:rsid w:val="00EE6909"/>
    <w:rsid w:val="00EE7802"/>
    <w:rsid w:val="00EF17DC"/>
    <w:rsid w:val="00EF708B"/>
    <w:rsid w:val="00EF7481"/>
    <w:rsid w:val="00EF7E23"/>
    <w:rsid w:val="00F06E06"/>
    <w:rsid w:val="00F15431"/>
    <w:rsid w:val="00F32611"/>
    <w:rsid w:val="00F66223"/>
    <w:rsid w:val="00FD5D75"/>
    <w:rsid w:val="00FE09DD"/>
    <w:rsid w:val="00FE5252"/>
    <w:rsid w:val="00FE69FA"/>
    <w:rsid w:val="00FF0F74"/>
    <w:rsid w:val="00FF2231"/>
    <w:rsid w:val="00FF7EEA"/>
    <w:rsid w:val="0105EAF9"/>
    <w:rsid w:val="0381D515"/>
    <w:rsid w:val="04546330"/>
    <w:rsid w:val="06189ED5"/>
    <w:rsid w:val="07ADD092"/>
    <w:rsid w:val="07C0A603"/>
    <w:rsid w:val="0971377B"/>
    <w:rsid w:val="0B54EE2E"/>
    <w:rsid w:val="117F980F"/>
    <w:rsid w:val="12BB5BF0"/>
    <w:rsid w:val="12E1F249"/>
    <w:rsid w:val="131C6D0E"/>
    <w:rsid w:val="136ACE73"/>
    <w:rsid w:val="18FFF9E0"/>
    <w:rsid w:val="1A0CD8F6"/>
    <w:rsid w:val="1A2697EF"/>
    <w:rsid w:val="1A6C4BC7"/>
    <w:rsid w:val="1ABF8EB6"/>
    <w:rsid w:val="1BC26850"/>
    <w:rsid w:val="1BD770B9"/>
    <w:rsid w:val="1C1EE5D7"/>
    <w:rsid w:val="1D5E38B1"/>
    <w:rsid w:val="1D96E955"/>
    <w:rsid w:val="1EDB5C9A"/>
    <w:rsid w:val="1FAA0406"/>
    <w:rsid w:val="205BC3D0"/>
    <w:rsid w:val="227E8F87"/>
    <w:rsid w:val="22976E87"/>
    <w:rsid w:val="22AAE034"/>
    <w:rsid w:val="23D69A0D"/>
    <w:rsid w:val="24EADEDC"/>
    <w:rsid w:val="2568BD10"/>
    <w:rsid w:val="285B5DF9"/>
    <w:rsid w:val="28C9C5F6"/>
    <w:rsid w:val="29C69F72"/>
    <w:rsid w:val="2B4C4C95"/>
    <w:rsid w:val="2DC7F685"/>
    <w:rsid w:val="31C480C6"/>
    <w:rsid w:val="32317AC3"/>
    <w:rsid w:val="33E0B957"/>
    <w:rsid w:val="33F7957C"/>
    <w:rsid w:val="3484F769"/>
    <w:rsid w:val="357E9DCB"/>
    <w:rsid w:val="384AC359"/>
    <w:rsid w:val="3AC59A36"/>
    <w:rsid w:val="3B6B4DFA"/>
    <w:rsid w:val="3CEBD7D4"/>
    <w:rsid w:val="3E51A67F"/>
    <w:rsid w:val="3E5315C1"/>
    <w:rsid w:val="3EC66B1D"/>
    <w:rsid w:val="3F13B4A0"/>
    <w:rsid w:val="3FB9DE01"/>
    <w:rsid w:val="410EB050"/>
    <w:rsid w:val="41D635D6"/>
    <w:rsid w:val="422D7F89"/>
    <w:rsid w:val="4346B4B0"/>
    <w:rsid w:val="443488D4"/>
    <w:rsid w:val="44BF071D"/>
    <w:rsid w:val="48EB1D10"/>
    <w:rsid w:val="4908EB60"/>
    <w:rsid w:val="498A4C09"/>
    <w:rsid w:val="4CB389DD"/>
    <w:rsid w:val="4F555E8D"/>
    <w:rsid w:val="5016CE0E"/>
    <w:rsid w:val="50A88087"/>
    <w:rsid w:val="51150E22"/>
    <w:rsid w:val="545B8F8E"/>
    <w:rsid w:val="587F2A37"/>
    <w:rsid w:val="59A08284"/>
    <w:rsid w:val="5E0B4F02"/>
    <w:rsid w:val="5F31AD23"/>
    <w:rsid w:val="60946656"/>
    <w:rsid w:val="65E32C0F"/>
    <w:rsid w:val="66AFB96C"/>
    <w:rsid w:val="67A73D6E"/>
    <w:rsid w:val="67D7B260"/>
    <w:rsid w:val="68CE777E"/>
    <w:rsid w:val="69398326"/>
    <w:rsid w:val="6A62EDD5"/>
    <w:rsid w:val="6B80F39F"/>
    <w:rsid w:val="6BB3189B"/>
    <w:rsid w:val="6BD3E3C4"/>
    <w:rsid w:val="6BEFACA0"/>
    <w:rsid w:val="6D6A31FA"/>
    <w:rsid w:val="70E10772"/>
    <w:rsid w:val="715DD85F"/>
    <w:rsid w:val="719E9DDB"/>
    <w:rsid w:val="71B35700"/>
    <w:rsid w:val="73CCC0F9"/>
    <w:rsid w:val="76639A4E"/>
    <w:rsid w:val="76A75E8D"/>
    <w:rsid w:val="76A76C0B"/>
    <w:rsid w:val="77C0D229"/>
    <w:rsid w:val="79B063ED"/>
    <w:rsid w:val="7CBA6573"/>
    <w:rsid w:val="7D662DB0"/>
    <w:rsid w:val="7D8F825C"/>
    <w:rsid w:val="7D97F735"/>
    <w:rsid w:val="7DF56FD0"/>
    <w:rsid w:val="7E0C5FD7"/>
    <w:rsid w:val="7F9CC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6B4A"/>
  <w15:chartTrackingRefBased/>
  <w15:docId w15:val="{9A33A656-C8C0-4382-A38F-8EBBEEFC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22A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199E"/>
  </w:style>
  <w:style w:type="paragraph" w:styleId="Rodap">
    <w:name w:val="footer"/>
    <w:basedOn w:val="Normal"/>
    <w:link w:val="Rodap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199E"/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C83C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83CA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3C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3CA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5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7601B2"/>
  </w:style>
  <w:style w:type="character" w:customStyle="1" w:styleId="eop">
    <w:name w:val="eop"/>
    <w:basedOn w:val="Fontepargpadro"/>
    <w:rsid w:val="007601B2"/>
  </w:style>
  <w:style w:type="paragraph" w:customStyle="1" w:styleId="paragraph">
    <w:name w:val="paragraph"/>
    <w:basedOn w:val="Normal"/>
    <w:rsid w:val="00760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lectable-text">
    <w:name w:val="selectable-text"/>
    <w:basedOn w:val="Normal"/>
    <w:rsid w:val="00723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72373F"/>
  </w:style>
  <w:style w:type="paragraph" w:customStyle="1" w:styleId="Pa21">
    <w:name w:val="Pa21"/>
    <w:basedOn w:val="Normal"/>
    <w:next w:val="Normal"/>
    <w:uiPriority w:val="99"/>
    <w:rsid w:val="00AB42CA"/>
    <w:pPr>
      <w:autoSpaceDE w:val="0"/>
      <w:autoSpaceDN w:val="0"/>
      <w:adjustRightInd w:val="0"/>
      <w:spacing w:after="0" w:line="201" w:lineRule="atLeast"/>
    </w:pPr>
    <w:rPr>
      <w:rFonts w:ascii="Garamond" w:eastAsia="Calibri" w:hAnsi="Garamond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2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F24C62-0B16-4ED7-91F1-DB8FC256E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2129</Words>
  <Characters>11497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Regina Andrade Carneiro</dc:creator>
  <cp:keywords/>
  <dc:description/>
  <cp:lastModifiedBy>uept42-user</cp:lastModifiedBy>
  <cp:revision>11</cp:revision>
  <dcterms:created xsi:type="dcterms:W3CDTF">2025-05-26T12:44:00Z</dcterms:created>
  <dcterms:modified xsi:type="dcterms:W3CDTF">2026-06-15T18:48:00Z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