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-214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2"/>
        <w:gridCol w:w="8080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702" w:type="dxa"/>
          </w:tcPr>
          <w:p>
            <w:pPr>
              <w:pStyle w:val="21"/>
              <w:rPr>
                <w:b w:val="0"/>
                <w:sz w:val="28"/>
              </w:rPr>
            </w:pPr>
            <w:r>
              <w:rPr>
                <w:b w:val="0"/>
                <w:sz w:val="28"/>
                <w:lang w:eastAsia="pt-BR"/>
              </w:rPr>
              <w:drawing>
                <wp:inline distT="0" distB="0" distL="0" distR="0">
                  <wp:extent cx="795655" cy="85725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true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false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454" cy="85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1"/>
              <w:rPr>
                <w:b w:val="0"/>
                <w:sz w:val="28"/>
              </w:rPr>
            </w:pPr>
          </w:p>
        </w:tc>
        <w:tc>
          <w:tcPr>
            <w:tcW w:w="8080" w:type="dxa"/>
          </w:tcPr>
          <w:p>
            <w:pPr>
              <w:pStyle w:val="21"/>
              <w:rPr>
                <w:rFonts w:ascii="Lucida Sans Unicode" w:hAnsi="Lucida Sans Unicode"/>
                <w:i/>
              </w:rPr>
            </w:pPr>
            <w:r>
              <w:rPr>
                <w:rFonts w:ascii="Arial Black" w:hAnsi="Arial Black"/>
                <w:b w:val="0"/>
                <w:spacing w:val="-16"/>
                <w:sz w:val="28"/>
              </w:rPr>
              <w:t>UNIVERSIDADE ESTADUAL DE MARINGÁ</w:t>
            </w:r>
            <w:r>
              <w:rPr>
                <w:rFonts w:ascii="Lucida Sans Unicode" w:hAnsi="Lucida Sans Unicode"/>
                <w:i/>
              </w:rPr>
              <w:t xml:space="preserve"> </w:t>
            </w:r>
          </w:p>
          <w:p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 xml:space="preserve">Centro de Tecnologia - CTC </w:t>
            </w:r>
          </w:p>
          <w:p>
            <w:pPr>
              <w:jc w:val="center"/>
              <w:rPr>
                <w:rFonts w:ascii="Arial Black" w:hAnsi="Arial Black"/>
                <w:b/>
                <w:sz w:val="22"/>
                <w:szCs w:val="22"/>
              </w:rPr>
            </w:pPr>
            <w:r>
              <w:rPr>
                <w:rFonts w:ascii="Arial Black" w:hAnsi="Arial Black"/>
                <w:b/>
                <w:sz w:val="22"/>
                <w:szCs w:val="22"/>
              </w:rPr>
              <w:t>Departamento de Informática - DIN</w:t>
            </w:r>
          </w:p>
          <w:p>
            <w:pPr>
              <w:pStyle w:val="21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Programa de Pós-Graduação em Ciência da Computação - PCC</w:t>
            </w:r>
          </w:p>
        </w:tc>
      </w:tr>
    </w:tbl>
    <w:p>
      <w:pPr>
        <w:jc w:val="center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RELATÓRIO</w:t>
      </w:r>
    </w:p>
    <w:p>
      <w:pPr>
        <w:jc w:val="center"/>
        <w:rPr>
          <w:rFonts w:hint="default" w:ascii="Arial" w:hAnsi="Arial" w:cs="Arial"/>
          <w:smallCaps/>
          <w:sz w:val="24"/>
          <w:szCs w:val="24"/>
        </w:rPr>
      </w:pPr>
    </w:p>
    <w:p>
      <w:pPr>
        <w:jc w:val="center"/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Disciplina: Robótica Inteligente e Autônoma</w:t>
      </w:r>
    </w:p>
    <w:p>
      <w:pPr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Código: DIN4091</w:t>
      </w:r>
    </w:p>
    <w:p>
      <w:pPr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Docente: Rodrigo Calvo</w:t>
      </w:r>
    </w:p>
    <w:p>
      <w:pPr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Discente: Leonardo S. S. da Rocha</w:t>
      </w:r>
    </w:p>
    <w:p>
      <w:pPr>
        <w:numPr>
          <w:numId w:val="0"/>
        </w:numPr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R.A.: pg906715</w:t>
      </w:r>
    </w:p>
    <w:p>
      <w:pPr>
        <w:numPr>
          <w:numId w:val="0"/>
        </w:numPr>
        <w:suppressAutoHyphens/>
        <w:rPr>
          <w:rFonts w:hint="default" w:ascii="Arial" w:hAnsi="Arial" w:cs="Arial"/>
          <w:smallCaps/>
          <w:sz w:val="24"/>
          <w:szCs w:val="24"/>
          <w:lang w:val="pt-PT"/>
        </w:rPr>
      </w:pPr>
    </w:p>
    <w:p>
      <w:pPr>
        <w:numPr>
          <w:numId w:val="0"/>
        </w:numPr>
        <w:suppressAutoHyphens/>
        <w:rPr>
          <w:rFonts w:hint="default" w:ascii="Arial" w:hAnsi="Arial" w:cs="Arial"/>
          <w:smallCaps/>
          <w:sz w:val="24"/>
          <w:szCs w:val="24"/>
          <w:lang w:val="pt-PT"/>
        </w:rPr>
      </w:pP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b/>
          <w:bCs/>
          <w:smallCaps/>
          <w:sz w:val="24"/>
          <w:szCs w:val="24"/>
        </w:rPr>
        <w:t>Conteúdo ministrado</w:t>
      </w: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Tipos de robôs, sensores e atuadores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Controles reativo, deliberativo e hierárquico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Mapeamento de ambiente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Construção de mapas: métricos, topológicos e baseados em características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Localização de robôs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Algoritmos de navegação e baseados em grafos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Sistemas de múltiplos robôs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Projetos com simulador CoppeliaSim</w:t>
      </w: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mallCaps/>
          <w:sz w:val="24"/>
          <w:szCs w:val="24"/>
        </w:rPr>
      </w:pPr>
      <w:r>
        <w:rPr>
          <w:rFonts w:hint="default" w:ascii="Arial" w:hAnsi="Arial" w:cs="Arial"/>
          <w:b/>
          <w:bCs/>
          <w:smallCaps/>
          <w:sz w:val="24"/>
          <w:szCs w:val="24"/>
        </w:rPr>
        <w:t>Desenvolvimento:</w:t>
      </w: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O projeto consiste na realização de mapeamento e navegação com plotagem dos dados coletados. 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O projeto está disponível em repositório no github pelo endereço: </w:t>
      </w:r>
    </w:p>
    <w:p>
      <w:pPr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&lt; </w:t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"https://github.com/leonardossrocha/RIA_UEM"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18"/>
          <w:rFonts w:hint="default" w:ascii="Arial" w:hAnsi="Arial" w:cs="Arial"/>
          <w:smallCaps/>
          <w:sz w:val="24"/>
          <w:szCs w:val="24"/>
        </w:rPr>
        <w:t>https://github.com/leonardossrocha/RIA_UEM</w:t>
      </w:r>
      <w:r>
        <w:rPr>
          <w:rStyle w:val="18"/>
          <w:rFonts w:hint="default" w:ascii="Arial" w:hAnsi="Arial" w:cs="Arial"/>
          <w:smallCaps/>
          <w:sz w:val="24"/>
          <w:szCs w:val="24"/>
        </w:rPr>
        <w:fldChar w:fldCharType="end"/>
      </w:r>
      <w:r>
        <w:rPr>
          <w:rFonts w:hint="default" w:ascii="Arial" w:hAnsi="Arial" w:cs="Arial"/>
          <w:smallCaps/>
          <w:sz w:val="24"/>
          <w:szCs w:val="24"/>
        </w:rPr>
        <w:t xml:space="preserve"> &gt;</w:t>
      </w: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mallCaps/>
          <w:sz w:val="24"/>
          <w:szCs w:val="24"/>
        </w:rPr>
      </w:pPr>
      <w:r>
        <w:rPr>
          <w:rFonts w:hint="default" w:ascii="Arial" w:hAnsi="Arial" w:cs="Arial"/>
          <w:b/>
          <w:bCs/>
          <w:smallCaps/>
          <w:sz w:val="24"/>
          <w:szCs w:val="24"/>
        </w:rPr>
        <w:t>Arquivos:</w:t>
      </w:r>
    </w:p>
    <w:p>
      <w:pPr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O projeto conta com arquivos do simulador CoppeliaSim e código utilizando a linguagem Python. A conexão entre simulador e IDE foi realizada via remoteApi do Coppelia que possibilita a conexão entre os dois softwares. A documentação do remoteApi está disponível em: &lt; https://www.coppeliarobotics.com/helpFiles/en/remoteApiFunctionsPython.htm &gt;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Arquivos do RemoteAPI necessários no projeto: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remoteApi.so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sim.py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simConst.py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Descrição do código: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>O código principal (avoidObstacle)</w:t>
      </w:r>
      <w:r>
        <w:rPr>
          <w:rFonts w:hint="default" w:ascii="Arial" w:hAnsi="Arial" w:cs="Arial"/>
          <w:smallCaps/>
          <w:sz w:val="24"/>
          <w:szCs w:val="24"/>
          <w:lang w:val="pt-PT"/>
        </w:rPr>
        <w:t xml:space="preserve"> segue comentado e</w:t>
      </w:r>
      <w:r>
        <w:rPr>
          <w:rFonts w:hint="default" w:ascii="Arial" w:hAnsi="Arial" w:cs="Arial"/>
          <w:smallCaps/>
          <w:sz w:val="24"/>
          <w:szCs w:val="24"/>
        </w:rPr>
        <w:t xml:space="preserve"> conta com estrutura simples</w:t>
      </w:r>
      <w:r>
        <w:rPr>
          <w:rFonts w:hint="default" w:ascii="Arial" w:hAnsi="Arial" w:cs="Arial"/>
          <w:smallCaps/>
          <w:sz w:val="24"/>
          <w:szCs w:val="24"/>
          <w:lang w:val="pt-PT"/>
        </w:rPr>
        <w:t>,</w:t>
      </w:r>
      <w:r>
        <w:rPr>
          <w:rFonts w:hint="default" w:ascii="Arial" w:hAnsi="Arial" w:cs="Arial"/>
          <w:smallCaps/>
          <w:sz w:val="24"/>
          <w:szCs w:val="24"/>
        </w:rPr>
        <w:t xml:space="preserve"> fazendo uso dos módulos math, numpy, matplotlib e time. 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De início, apresenta um método responsável para a leitura e guarda do sensor (fastHokuyo) do Pioneer. Além disso, guarda o ângulo dessa leitura. </w:t>
      </w: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</w:rPr>
        <w:t>Conta com</w:t>
      </w:r>
      <w:r>
        <w:rPr>
          <w:rFonts w:hint="default" w:ascii="Arial" w:hAnsi="Arial" w:cs="Arial"/>
          <w:smallCaps/>
          <w:sz w:val="24"/>
          <w:szCs w:val="24"/>
          <w:lang w:val="pt-PT"/>
        </w:rPr>
        <w:t xml:space="preserve"> métodos de:</w:t>
      </w: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leitura do sensor</w:t>
      </w: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Identificação de obstáculos com o laser do sensor</w:t>
      </w:r>
    </w:p>
    <w:p>
      <w:pPr>
        <w:jc w:val="both"/>
        <w:rPr>
          <w:rFonts w:hint="default" w:ascii="Arial" w:hAnsi="Arial" w:cs="Arial"/>
          <w:smallCaps/>
          <w:sz w:val="24"/>
          <w:szCs w:val="24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implementação da função de Bresenham. </w:t>
      </w: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</w:rPr>
        <w:t xml:space="preserve">Constante no código, a parte do script que é responsável por iniciar o programa, </w:t>
      </w:r>
      <w:r>
        <w:rPr>
          <w:rFonts w:hint="default" w:ascii="Arial" w:hAnsi="Arial" w:cs="Arial"/>
          <w:smallCaps/>
          <w:sz w:val="24"/>
          <w:szCs w:val="24"/>
          <w:lang w:val="pt-PT"/>
        </w:rPr>
        <w:t xml:space="preserve">está estruturado num laço de condição simples onde todo o comportamento do código é iniciado ou, encerrado, de acordo com a condição estabelecida. </w:t>
      </w: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  <w:r>
        <w:rPr>
          <w:rFonts w:hint="default" w:ascii="Arial" w:hAnsi="Arial" w:cs="Arial"/>
          <w:smallCaps/>
          <w:sz w:val="24"/>
          <w:szCs w:val="24"/>
          <w:lang w:val="pt-PT"/>
        </w:rPr>
        <w:t>Demais detalhes estão disponíveis nos comentários inseridos no código e no arquivo README do repositório de armazenamento do código criado no GitHub.</w:t>
      </w:r>
      <w:bookmarkStart w:id="0" w:name="_GoBack"/>
      <w:bookmarkEnd w:id="0"/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</w:p>
    <w:p>
      <w:pPr>
        <w:jc w:val="both"/>
        <w:rPr>
          <w:rFonts w:hint="default" w:ascii="Arial" w:hAnsi="Arial" w:cs="Arial"/>
          <w:smallCaps/>
          <w:sz w:val="24"/>
          <w:szCs w:val="24"/>
          <w:lang w:val="pt-PT"/>
        </w:rPr>
      </w:pPr>
    </w:p>
    <w:sectPr>
      <w:footerReference r:id="rId3" w:type="default"/>
      <w:footnotePr>
        <w:pos w:val="beneathText"/>
      </w:footnotePr>
      <w:pgSz w:w="11905" w:h="16837"/>
      <w:pgMar w:top="709" w:right="748" w:bottom="426" w:left="1411" w:header="720" w:footer="34" w:gutter="0"/>
      <w:cols w:space="720" w:num="1"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1007A87" w:usb1="80000000" w:usb2="00000008" w:usb3="00000000" w:csb0="200101FF" w:csb1="2028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9356"/>
        <w:tab w:val="clear" w:pos="8838"/>
      </w:tabs>
    </w:pPr>
    <w:r>
      <w:tab/>
    </w: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lvlText w:val=""/>
      <w:lvlJc w:val="left"/>
      <w:pPr>
        <w:tabs>
          <w:tab w:val="left" w:pos="0"/>
        </w:tabs>
      </w:pPr>
      <w:rPr>
        <w:rFonts w:cs="Times New Roman"/>
      </w:rPr>
    </w:lvl>
    <w:lvl w:ilvl="1" w:tentative="0">
      <w:start w:val="1"/>
      <w:numFmt w:val="none"/>
      <w:pStyle w:val="3"/>
      <w:lvlText w:val=""/>
      <w:lvlJc w:val="left"/>
      <w:pPr>
        <w:tabs>
          <w:tab w:val="left" w:pos="0"/>
        </w:tabs>
      </w:pPr>
      <w:rPr>
        <w:rFonts w:cs="Times New Roman"/>
      </w:rPr>
    </w:lvl>
    <w:lvl w:ilvl="2" w:tentative="0">
      <w:start w:val="1"/>
      <w:numFmt w:val="none"/>
      <w:pStyle w:val="4"/>
      <w:lvlText w:val=""/>
      <w:lvlJc w:val="left"/>
      <w:pPr>
        <w:tabs>
          <w:tab w:val="left" w:pos="0"/>
        </w:tabs>
      </w:pPr>
      <w:rPr>
        <w:rFonts w:cs="Times New Roman"/>
      </w:rPr>
    </w:lvl>
    <w:lvl w:ilvl="3" w:tentative="0">
      <w:start w:val="1"/>
      <w:numFmt w:val="none"/>
      <w:pStyle w:val="5"/>
      <w:lvlText w:val=""/>
      <w:lvlJc w:val="left"/>
      <w:pPr>
        <w:tabs>
          <w:tab w:val="left" w:pos="0"/>
        </w:tabs>
      </w:pPr>
      <w:rPr>
        <w:rFonts w:cs="Times New Roman"/>
      </w:rPr>
    </w:lvl>
    <w:lvl w:ilvl="4" w:tentative="0">
      <w:start w:val="1"/>
      <w:numFmt w:val="none"/>
      <w:pStyle w:val="6"/>
      <w:lvlText w:val=""/>
      <w:lvlJc w:val="left"/>
      <w:pPr>
        <w:tabs>
          <w:tab w:val="left" w:pos="0"/>
        </w:tabs>
      </w:pPr>
      <w:rPr>
        <w:rFonts w:cs="Times New Roman"/>
      </w:rPr>
    </w:lvl>
    <w:lvl w:ilvl="5" w:tentative="0">
      <w:start w:val="1"/>
      <w:numFmt w:val="none"/>
      <w:pStyle w:val="7"/>
      <w:lvlText w:val=""/>
      <w:lvlJc w:val="left"/>
      <w:pPr>
        <w:tabs>
          <w:tab w:val="left" w:pos="0"/>
        </w:tabs>
      </w:pPr>
      <w:rPr>
        <w:rFonts w:cs="Times New Roman"/>
      </w:rPr>
    </w:lvl>
    <w:lvl w:ilvl="6" w:tentative="0">
      <w:start w:val="1"/>
      <w:numFmt w:val="none"/>
      <w:pStyle w:val="8"/>
      <w:lvlText w:val=""/>
      <w:lvlJc w:val="left"/>
      <w:pPr>
        <w:tabs>
          <w:tab w:val="left" w:pos="0"/>
        </w:tabs>
      </w:pPr>
      <w:rPr>
        <w:rFonts w:cs="Times New Roman"/>
      </w:rPr>
    </w:lvl>
    <w:lvl w:ilvl="7" w:tentative="0">
      <w:start w:val="1"/>
      <w:numFmt w:val="none"/>
      <w:pStyle w:val="9"/>
      <w:lvlText w:val=""/>
      <w:lvlJc w:val="left"/>
      <w:pPr>
        <w:tabs>
          <w:tab w:val="left" w:pos="0"/>
        </w:tabs>
      </w:pPr>
      <w:rPr>
        <w:rFonts w:cs="Times New Roman"/>
      </w:rPr>
    </w:lvl>
    <w:lvl w:ilvl="8" w:tentative="0">
      <w:start w:val="1"/>
      <w:numFmt w:val="none"/>
      <w:pStyle w:val="10"/>
      <w:lvlText w:val=""/>
      <w:lvlJc w:val="left"/>
      <w:pPr>
        <w:tabs>
          <w:tab w:val="left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writeProtection w:recommended="1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true"/>
  <w:drawingGridHorizontalOrigin w:val="0"/>
  <w:drawingGridVerticalOrigin w:val="0"/>
  <w:noPunctuationKerning w:val="true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73"/>
    <w:rsid w:val="00036F50"/>
    <w:rsid w:val="000D674B"/>
    <w:rsid w:val="0010354C"/>
    <w:rsid w:val="001B5396"/>
    <w:rsid w:val="002241BA"/>
    <w:rsid w:val="003516A4"/>
    <w:rsid w:val="00386B05"/>
    <w:rsid w:val="003B10F9"/>
    <w:rsid w:val="003F28A4"/>
    <w:rsid w:val="00412FB6"/>
    <w:rsid w:val="0050109C"/>
    <w:rsid w:val="00507C73"/>
    <w:rsid w:val="00535FD7"/>
    <w:rsid w:val="00555F5E"/>
    <w:rsid w:val="005A54D8"/>
    <w:rsid w:val="007103D1"/>
    <w:rsid w:val="00733CA6"/>
    <w:rsid w:val="007A35A4"/>
    <w:rsid w:val="007C68CA"/>
    <w:rsid w:val="007F1513"/>
    <w:rsid w:val="007F3A41"/>
    <w:rsid w:val="0081278E"/>
    <w:rsid w:val="008A4C05"/>
    <w:rsid w:val="008E3798"/>
    <w:rsid w:val="008F66E3"/>
    <w:rsid w:val="00A404BA"/>
    <w:rsid w:val="00B176EC"/>
    <w:rsid w:val="00B77B1C"/>
    <w:rsid w:val="00D3648C"/>
    <w:rsid w:val="00D81D3F"/>
    <w:rsid w:val="00DA19A9"/>
    <w:rsid w:val="00E02BF4"/>
    <w:rsid w:val="00EA05EE"/>
    <w:rsid w:val="00ED6917"/>
    <w:rsid w:val="00FA4B5E"/>
    <w:rsid w:val="00FC099B"/>
    <w:rsid w:val="1ABE3F3C"/>
    <w:rsid w:val="73FFE940"/>
    <w:rsid w:val="FBFBC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nhideWhenUsed="0" w:uiPriority="99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lang w:val="pt-BR" w:eastAsia="ar-SA" w:bidi="ar-SA"/>
    </w:rPr>
  </w:style>
  <w:style w:type="paragraph" w:styleId="2">
    <w:name w:val="heading 1"/>
    <w:basedOn w:val="1"/>
    <w:next w:val="1"/>
    <w:link w:val="22"/>
    <w:qFormat/>
    <w:uiPriority w:val="99"/>
    <w:pPr>
      <w:keepNext/>
      <w:numPr>
        <w:ilvl w:val="0"/>
        <w:numId w:val="1"/>
      </w:numPr>
      <w:jc w:val="both"/>
      <w:outlineLvl w:val="0"/>
    </w:pPr>
    <w:rPr>
      <w:b/>
      <w:i/>
      <w:sz w:val="24"/>
    </w:rPr>
  </w:style>
  <w:style w:type="paragraph" w:styleId="3">
    <w:name w:val="heading 2"/>
    <w:basedOn w:val="1"/>
    <w:next w:val="1"/>
    <w:link w:val="23"/>
    <w:qFormat/>
    <w:uiPriority w:val="99"/>
    <w:pPr>
      <w:keepNext/>
      <w:numPr>
        <w:ilvl w:val="1"/>
        <w:numId w:val="1"/>
      </w:numPr>
      <w:jc w:val="center"/>
      <w:outlineLvl w:val="1"/>
    </w:pPr>
    <w:rPr>
      <w:b/>
      <w:sz w:val="24"/>
    </w:rPr>
  </w:style>
  <w:style w:type="paragraph" w:styleId="4">
    <w:name w:val="heading 3"/>
    <w:basedOn w:val="1"/>
    <w:next w:val="1"/>
    <w:link w:val="24"/>
    <w:qFormat/>
    <w:uiPriority w:val="99"/>
    <w:pPr>
      <w:keepNext/>
      <w:numPr>
        <w:ilvl w:val="2"/>
        <w:numId w:val="1"/>
      </w:numPr>
      <w:jc w:val="center"/>
      <w:outlineLvl w:val="2"/>
    </w:pPr>
    <w:rPr>
      <w:b/>
      <w:i/>
      <w:sz w:val="24"/>
    </w:rPr>
  </w:style>
  <w:style w:type="paragraph" w:styleId="5">
    <w:name w:val="heading 4"/>
    <w:basedOn w:val="1"/>
    <w:next w:val="1"/>
    <w:link w:val="25"/>
    <w:qFormat/>
    <w:uiPriority w:val="99"/>
    <w:pPr>
      <w:keepNext/>
      <w:numPr>
        <w:ilvl w:val="3"/>
        <w:numId w:val="1"/>
      </w:numPr>
      <w:jc w:val="center"/>
      <w:outlineLvl w:val="3"/>
    </w:pPr>
    <w:rPr>
      <w:sz w:val="24"/>
    </w:rPr>
  </w:style>
  <w:style w:type="paragraph" w:styleId="6">
    <w:name w:val="heading 5"/>
    <w:basedOn w:val="1"/>
    <w:next w:val="1"/>
    <w:link w:val="26"/>
    <w:qFormat/>
    <w:uiPriority w:val="99"/>
    <w:pPr>
      <w:keepNext/>
      <w:numPr>
        <w:ilvl w:val="4"/>
        <w:numId w:val="1"/>
      </w:numPr>
      <w:jc w:val="both"/>
      <w:outlineLvl w:val="4"/>
    </w:pPr>
    <w:rPr>
      <w:sz w:val="24"/>
    </w:rPr>
  </w:style>
  <w:style w:type="paragraph" w:styleId="7">
    <w:name w:val="heading 6"/>
    <w:basedOn w:val="1"/>
    <w:next w:val="1"/>
    <w:link w:val="27"/>
    <w:qFormat/>
    <w:uiPriority w:val="99"/>
    <w:pPr>
      <w:keepNext/>
      <w:numPr>
        <w:ilvl w:val="5"/>
        <w:numId w:val="1"/>
      </w:numPr>
      <w:ind w:left="720"/>
      <w:outlineLvl w:val="5"/>
    </w:pPr>
    <w:rPr>
      <w:sz w:val="24"/>
    </w:rPr>
  </w:style>
  <w:style w:type="paragraph" w:styleId="8">
    <w:name w:val="heading 7"/>
    <w:basedOn w:val="1"/>
    <w:next w:val="1"/>
    <w:link w:val="28"/>
    <w:qFormat/>
    <w:uiPriority w:val="99"/>
    <w:pPr>
      <w:keepNext/>
      <w:numPr>
        <w:ilvl w:val="6"/>
        <w:numId w:val="1"/>
      </w:numPr>
      <w:tabs>
        <w:tab w:val="left" w:pos="709"/>
        <w:tab w:val="left" w:pos="1560"/>
      </w:tabs>
      <w:ind w:left="709"/>
      <w:outlineLvl w:val="6"/>
    </w:pPr>
    <w:rPr>
      <w:b/>
      <w:sz w:val="24"/>
    </w:rPr>
  </w:style>
  <w:style w:type="paragraph" w:styleId="9">
    <w:name w:val="heading 8"/>
    <w:basedOn w:val="1"/>
    <w:next w:val="1"/>
    <w:link w:val="29"/>
    <w:qFormat/>
    <w:uiPriority w:val="99"/>
    <w:pPr>
      <w:keepNext/>
      <w:numPr>
        <w:ilvl w:val="7"/>
        <w:numId w:val="1"/>
      </w:numPr>
      <w:jc w:val="center"/>
      <w:outlineLvl w:val="7"/>
    </w:pPr>
    <w:rPr>
      <w:b/>
    </w:rPr>
  </w:style>
  <w:style w:type="paragraph" w:styleId="10">
    <w:name w:val="heading 9"/>
    <w:basedOn w:val="1"/>
    <w:next w:val="1"/>
    <w:link w:val="30"/>
    <w:qFormat/>
    <w:uiPriority w:val="99"/>
    <w:pPr>
      <w:keepNext/>
      <w:numPr>
        <w:ilvl w:val="8"/>
        <w:numId w:val="1"/>
      </w:numPr>
      <w:jc w:val="center"/>
      <w:outlineLvl w:val="8"/>
    </w:pPr>
    <w:rPr>
      <w:b/>
      <w:sz w:val="28"/>
    </w:rPr>
  </w:style>
  <w:style w:type="character" w:default="1" w:styleId="11">
    <w:name w:val="Default Paragraph Font"/>
    <w:semiHidden/>
    <w:qFormat/>
    <w:uiPriority w:val="99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6"/>
    <w:qFormat/>
    <w:uiPriority w:val="99"/>
    <w:pPr>
      <w:jc w:val="both"/>
    </w:pPr>
  </w:style>
  <w:style w:type="paragraph" w:styleId="14">
    <w:name w:val="Body Text Indent"/>
    <w:basedOn w:val="1"/>
    <w:link w:val="41"/>
    <w:qFormat/>
    <w:uiPriority w:val="99"/>
    <w:pPr>
      <w:ind w:left="709" w:hanging="1"/>
      <w:jc w:val="both"/>
    </w:pPr>
    <w:rPr>
      <w:sz w:val="24"/>
    </w:rPr>
  </w:style>
  <w:style w:type="paragraph" w:styleId="15">
    <w:name w:val="caption"/>
    <w:basedOn w:val="1"/>
    <w:next w:val="1"/>
    <w:qFormat/>
    <w:uiPriority w:val="99"/>
    <w:pPr>
      <w:suppressLineNumbers/>
      <w:spacing w:before="120" w:after="120"/>
    </w:pPr>
    <w:rPr>
      <w:rFonts w:cs="Tahoma"/>
      <w:i/>
      <w:iCs/>
    </w:rPr>
  </w:style>
  <w:style w:type="paragraph" w:styleId="16">
    <w:name w:val="footer"/>
    <w:basedOn w:val="1"/>
    <w:link w:val="43"/>
    <w:qFormat/>
    <w:uiPriority w:val="99"/>
    <w:pPr>
      <w:tabs>
        <w:tab w:val="center" w:pos="4419"/>
        <w:tab w:val="right" w:pos="8838"/>
      </w:tabs>
    </w:pPr>
  </w:style>
  <w:style w:type="paragraph" w:styleId="17">
    <w:name w:val="header"/>
    <w:basedOn w:val="1"/>
    <w:link w:val="42"/>
    <w:qFormat/>
    <w:uiPriority w:val="99"/>
    <w:pPr>
      <w:tabs>
        <w:tab w:val="center" w:pos="4419"/>
        <w:tab w:val="right" w:pos="8838"/>
      </w:tabs>
    </w:pPr>
  </w:style>
  <w:style w:type="character" w:styleId="18">
    <w:name w:val="Hyperlink"/>
    <w:qFormat/>
    <w:uiPriority w:val="99"/>
    <w:rPr>
      <w:rFonts w:cs="Times New Roman"/>
      <w:color w:val="0000FF"/>
      <w:u w:val="single"/>
    </w:rPr>
  </w:style>
  <w:style w:type="paragraph" w:styleId="19">
    <w:name w:val="List"/>
    <w:basedOn w:val="13"/>
    <w:qFormat/>
    <w:uiPriority w:val="99"/>
    <w:rPr>
      <w:rFonts w:cs="Tahoma"/>
    </w:rPr>
  </w:style>
  <w:style w:type="paragraph" w:styleId="20">
    <w:name w:val="Subtitle"/>
    <w:basedOn w:val="21"/>
    <w:next w:val="13"/>
    <w:link w:val="39"/>
    <w:qFormat/>
    <w:uiPriority w:val="99"/>
    <w:pPr>
      <w:keepNext/>
      <w:spacing w:before="240" w:after="120"/>
    </w:pPr>
    <w:rPr>
      <w:rFonts w:ascii="Arial" w:hAnsi="Arial" w:cs="Tahoma"/>
      <w:b w:val="0"/>
      <w:i/>
      <w:iCs/>
      <w:sz w:val="28"/>
      <w:szCs w:val="28"/>
    </w:rPr>
  </w:style>
  <w:style w:type="paragraph" w:styleId="21">
    <w:name w:val="Title"/>
    <w:basedOn w:val="1"/>
    <w:next w:val="20"/>
    <w:link w:val="38"/>
    <w:qFormat/>
    <w:uiPriority w:val="99"/>
    <w:pPr>
      <w:jc w:val="center"/>
    </w:pPr>
    <w:rPr>
      <w:b/>
      <w:sz w:val="32"/>
    </w:rPr>
  </w:style>
  <w:style w:type="character" w:customStyle="1" w:styleId="22">
    <w:name w:val="Título 1 Char"/>
    <w:link w:val="2"/>
    <w:qFormat/>
    <w:uiPriority w:val="9"/>
    <w:rPr>
      <w:rFonts w:ascii="Cambria" w:hAnsi="Cambria"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23">
    <w:name w:val="Título 2 Char"/>
    <w:link w:val="3"/>
    <w:semiHidden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  <w:lang w:eastAsia="ar-SA"/>
    </w:rPr>
  </w:style>
  <w:style w:type="character" w:customStyle="1" w:styleId="24">
    <w:name w:val="Título 3 Char"/>
    <w:link w:val="4"/>
    <w:semiHidden/>
    <w:qFormat/>
    <w:uiPriority w:val="9"/>
    <w:rPr>
      <w:rFonts w:ascii="Cambria" w:hAnsi="Cambria" w:eastAsia="Times New Roman" w:cs="Times New Roman"/>
      <w:b/>
      <w:bCs/>
      <w:sz w:val="26"/>
      <w:szCs w:val="26"/>
      <w:lang w:eastAsia="ar-SA"/>
    </w:rPr>
  </w:style>
  <w:style w:type="character" w:customStyle="1" w:styleId="25">
    <w:name w:val="Título 4 Char"/>
    <w:link w:val="5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eastAsia="ar-SA"/>
    </w:rPr>
  </w:style>
  <w:style w:type="character" w:customStyle="1" w:styleId="26">
    <w:name w:val="Título 5 Char"/>
    <w:link w:val="6"/>
    <w:semiHidden/>
    <w:qFormat/>
    <w:uiPriority w:val="9"/>
    <w:rPr>
      <w:rFonts w:ascii="Calibri" w:hAnsi="Calibri" w:eastAsia="Times New Roman" w:cs="Times New Roman"/>
      <w:b/>
      <w:bCs/>
      <w:i/>
      <w:iCs/>
      <w:sz w:val="26"/>
      <w:szCs w:val="26"/>
      <w:lang w:eastAsia="ar-SA"/>
    </w:rPr>
  </w:style>
  <w:style w:type="character" w:customStyle="1" w:styleId="27">
    <w:name w:val="Título 6 Char"/>
    <w:link w:val="7"/>
    <w:semiHidden/>
    <w:qFormat/>
    <w:uiPriority w:val="9"/>
    <w:rPr>
      <w:rFonts w:ascii="Calibri" w:hAnsi="Calibri" w:eastAsia="Times New Roman" w:cs="Times New Roman"/>
      <w:b/>
      <w:bCs/>
      <w:lang w:eastAsia="ar-SA"/>
    </w:rPr>
  </w:style>
  <w:style w:type="character" w:customStyle="1" w:styleId="28">
    <w:name w:val="Título 7 Char"/>
    <w:link w:val="8"/>
    <w:semiHidden/>
    <w:qFormat/>
    <w:uiPriority w:val="9"/>
    <w:rPr>
      <w:rFonts w:ascii="Calibri" w:hAnsi="Calibri" w:eastAsia="Times New Roman" w:cs="Times New Roman"/>
      <w:sz w:val="24"/>
      <w:szCs w:val="24"/>
      <w:lang w:eastAsia="ar-SA"/>
    </w:rPr>
  </w:style>
  <w:style w:type="character" w:customStyle="1" w:styleId="29">
    <w:name w:val="Título 8 Char"/>
    <w:link w:val="9"/>
    <w:qFormat/>
    <w:uiPriority w:val="99"/>
    <w:rPr>
      <w:b/>
      <w:lang w:eastAsia="ar-SA"/>
    </w:rPr>
  </w:style>
  <w:style w:type="character" w:customStyle="1" w:styleId="30">
    <w:name w:val="Título 9 Char"/>
    <w:link w:val="10"/>
    <w:semiHidden/>
    <w:qFormat/>
    <w:uiPriority w:val="9"/>
    <w:rPr>
      <w:rFonts w:ascii="Cambria" w:hAnsi="Cambria" w:eastAsia="Times New Roman" w:cs="Times New Roman"/>
      <w:lang w:eastAsia="ar-SA"/>
    </w:rPr>
  </w:style>
  <w:style w:type="character" w:customStyle="1" w:styleId="31">
    <w:name w:val="WW-Absatz-Standardschriftart"/>
    <w:qFormat/>
    <w:uiPriority w:val="99"/>
  </w:style>
  <w:style w:type="character" w:customStyle="1" w:styleId="32">
    <w:name w:val="WW-Absatz-Standardschriftart1"/>
    <w:qFormat/>
    <w:uiPriority w:val="99"/>
  </w:style>
  <w:style w:type="character" w:customStyle="1" w:styleId="33">
    <w:name w:val="WW-Absatz-Standardschriftart11"/>
    <w:qFormat/>
    <w:uiPriority w:val="99"/>
  </w:style>
  <w:style w:type="character" w:customStyle="1" w:styleId="34">
    <w:name w:val="WW8Num1z0"/>
    <w:qFormat/>
    <w:uiPriority w:val="99"/>
    <w:rPr>
      <w:rFonts w:ascii="Wingdings" w:hAnsi="Wingdings"/>
    </w:rPr>
  </w:style>
  <w:style w:type="character" w:customStyle="1" w:styleId="35">
    <w:name w:val="WW-Fonte parág. padrão"/>
    <w:qFormat/>
    <w:uiPriority w:val="99"/>
  </w:style>
  <w:style w:type="character" w:customStyle="1" w:styleId="36">
    <w:name w:val="Corpo de texto Char"/>
    <w:link w:val="13"/>
    <w:semiHidden/>
    <w:qFormat/>
    <w:uiPriority w:val="99"/>
    <w:rPr>
      <w:sz w:val="20"/>
      <w:szCs w:val="20"/>
      <w:lang w:eastAsia="ar-SA"/>
    </w:rPr>
  </w:style>
  <w:style w:type="paragraph" w:customStyle="1" w:styleId="37">
    <w:name w:val="Índice"/>
    <w:basedOn w:val="1"/>
    <w:qFormat/>
    <w:uiPriority w:val="99"/>
    <w:pPr>
      <w:suppressLineNumbers/>
    </w:pPr>
    <w:rPr>
      <w:rFonts w:cs="Tahoma"/>
    </w:rPr>
  </w:style>
  <w:style w:type="character" w:customStyle="1" w:styleId="38">
    <w:name w:val="Título Char"/>
    <w:link w:val="21"/>
    <w:qFormat/>
    <w:uiPriority w:val="10"/>
    <w:rPr>
      <w:rFonts w:ascii="Cambria" w:hAnsi="Cambria" w:eastAsia="Times New Roman" w:cs="Times New Roman"/>
      <w:b/>
      <w:bCs/>
      <w:kern w:val="28"/>
      <w:sz w:val="32"/>
      <w:szCs w:val="32"/>
      <w:lang w:eastAsia="ar-SA"/>
    </w:rPr>
  </w:style>
  <w:style w:type="character" w:customStyle="1" w:styleId="39">
    <w:name w:val="Subtítulo Char"/>
    <w:link w:val="20"/>
    <w:qFormat/>
    <w:uiPriority w:val="11"/>
    <w:rPr>
      <w:rFonts w:ascii="Cambria" w:hAnsi="Cambria" w:eastAsia="Times New Roman" w:cs="Times New Roman"/>
      <w:sz w:val="24"/>
      <w:szCs w:val="24"/>
      <w:lang w:eastAsia="ar-SA"/>
    </w:rPr>
  </w:style>
  <w:style w:type="paragraph" w:customStyle="1" w:styleId="40">
    <w:name w:val="WW-Recuo de corpo de texto 3"/>
    <w:basedOn w:val="1"/>
    <w:qFormat/>
    <w:uiPriority w:val="99"/>
    <w:pPr>
      <w:ind w:firstLine="1418"/>
      <w:jc w:val="both"/>
    </w:pPr>
    <w:rPr>
      <w:sz w:val="24"/>
    </w:rPr>
  </w:style>
  <w:style w:type="character" w:customStyle="1" w:styleId="41">
    <w:name w:val="Recuo de corpo de texto Char"/>
    <w:link w:val="14"/>
    <w:semiHidden/>
    <w:qFormat/>
    <w:uiPriority w:val="99"/>
    <w:rPr>
      <w:sz w:val="20"/>
      <w:szCs w:val="20"/>
      <w:lang w:eastAsia="ar-SA"/>
    </w:rPr>
  </w:style>
  <w:style w:type="character" w:customStyle="1" w:styleId="42">
    <w:name w:val="Cabeçalho Char"/>
    <w:link w:val="17"/>
    <w:semiHidden/>
    <w:qFormat/>
    <w:uiPriority w:val="99"/>
    <w:rPr>
      <w:sz w:val="20"/>
      <w:szCs w:val="20"/>
      <w:lang w:eastAsia="ar-SA"/>
    </w:rPr>
  </w:style>
  <w:style w:type="character" w:customStyle="1" w:styleId="43">
    <w:name w:val="Rodapé Char"/>
    <w:link w:val="16"/>
    <w:semiHidden/>
    <w:qFormat/>
    <w:uiPriority w:val="99"/>
    <w:rPr>
      <w:sz w:val="20"/>
      <w:szCs w:val="20"/>
      <w:lang w:eastAsia="ar-SA"/>
    </w:rPr>
  </w:style>
  <w:style w:type="paragraph" w:customStyle="1" w:styleId="44">
    <w:name w:val="WW-Recuo de corpo de texto 2"/>
    <w:basedOn w:val="1"/>
    <w:qFormat/>
    <w:uiPriority w:val="99"/>
    <w:pPr>
      <w:ind w:left="1843" w:hanging="1135"/>
      <w:jc w:val="both"/>
    </w:pPr>
    <w:rPr>
      <w:sz w:val="24"/>
    </w:rPr>
  </w:style>
  <w:style w:type="paragraph" w:customStyle="1" w:styleId="45">
    <w:name w:val="WW-Corpo de texto 2"/>
    <w:basedOn w:val="1"/>
    <w:qFormat/>
    <w:uiPriority w:val="99"/>
    <w:pPr>
      <w:jc w:val="both"/>
    </w:pPr>
    <w:rPr>
      <w:sz w:val="24"/>
    </w:rPr>
  </w:style>
  <w:style w:type="paragraph" w:customStyle="1" w:styleId="46">
    <w:name w:val="WW-Corpo de texto 3"/>
    <w:basedOn w:val="1"/>
    <w:qFormat/>
    <w:uiPriority w:val="99"/>
    <w:rPr>
      <w:b/>
    </w:rPr>
  </w:style>
  <w:style w:type="paragraph" w:customStyle="1" w:styleId="47">
    <w:name w:val="Conteúdo da tabela"/>
    <w:basedOn w:val="13"/>
    <w:qFormat/>
    <w:uiPriority w:val="99"/>
    <w:pPr>
      <w:suppressLineNumbers/>
    </w:pPr>
  </w:style>
  <w:style w:type="paragraph" w:customStyle="1" w:styleId="48">
    <w:name w:val="Título da tabela"/>
    <w:basedOn w:val="47"/>
    <w:qFormat/>
    <w:uiPriority w:val="99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din</Company>
  <Pages>1</Pages>
  <Words>216</Words>
  <Characters>1447</Characters>
  <Lines>12</Lines>
  <Paragraphs>3</Paragraphs>
  <TotalTime>72</TotalTime>
  <ScaleCrop>false</ScaleCrop>
  <LinksUpToDate>false</LinksUpToDate>
  <CharactersWithSpaces>1660</CharactersWithSpaces>
  <Application>WPS Office_11.1.0.10161_F1E327BC-269C-435d-A152-05C5408002CA</Application>
  <DocSecurity>2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2021-11-30T13:27:00Z</dcterms:created>
  <dc:creator>din</dc:creator>
  <cp:lastModifiedBy>leonardo</cp:lastModifiedBy>
  <cp:lastPrinted>2014-01-28T08:02:00Z</cp:lastPrinted>
  <dcterms:modified xsi:type="dcterms:W3CDTF">2021-11-30T18:45:02Z</dcterms:modified>
  <dc:title>CENTRO DE TECNOLOGIA - CTC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