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auto" w:val="clear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40"/>
          <w:szCs w:val="40"/>
          <w:vertAlign w:val="baseline"/>
          <w:rtl w:val="0"/>
        </w:rPr>
        <w:t xml:space="preserve">Leonardo Teodoro Laureano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auto" w:val="clear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Brasileiro, solteiro,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33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anos</w:t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Rua 14, Jardim Goiás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, CEP: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74810-180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</w:r>
      <w:r w:rsidDel="00000000" w:rsidR="00000000" w:rsidRPr="00000000">
        <w:rPr>
          <w:rFonts w:ascii="Verdana" w:cs="Verdana" w:eastAsia="Verdana" w:hAnsi="Verdana"/>
          <w:rtl w:val="0"/>
        </w:rPr>
        <w:t xml:space="preserve">Goiânia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–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Goiás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  <w:t xml:space="preserve">e-mail: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lauteodor@gmail.com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                                                                                                                                                                              Celular: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(62) 9 99918702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208" y="3779365"/>
                          <a:ext cx="6077585" cy="1270"/>
                        </a:xfrm>
                        <a:prstGeom prst="straightConnector1">
                          <a:avLst/>
                        </a:prstGeom>
                        <a:noFill/>
                        <a:ln cap="sq" cmpd="sng" w="126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0185" cy="2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shd w:fill="auto" w:val="clear"/>
        <w:ind w:firstLine="284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Graduando do curso de Engenharia da Computação, noção básica em inglês, proficiente em softwares, experiência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 no setor de comércio, bom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comunicador e dotado de iniciativa, busca colocação em início de carreira profissional.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208" y="3779365"/>
                          <a:ext cx="6077585" cy="1270"/>
                        </a:xfrm>
                        <a:prstGeom prst="straightConnector1">
                          <a:avLst/>
                        </a:prstGeom>
                        <a:noFill/>
                        <a:ln cap="sq" cmpd="sng" w="126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0185" cy="2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Ensino médio completo;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Graduando do curso de Engenharia da Computação (7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º período)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 pela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Pontifícia Universidade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 Católica de Goiás (PUC-GO); curso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trancado no momento</w:t>
      </w: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208" y="3779365"/>
                          <a:ext cx="6077585" cy="1270"/>
                        </a:xfrm>
                        <a:prstGeom prst="straightConnector1">
                          <a:avLst/>
                        </a:prstGeom>
                        <a:noFill/>
                        <a:ln cap="sq" cmpd="sng" w="126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0185" cy="2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Informática: Noções essenciais em Word, PowerPoint, Excel, Programação em C++, montagem e manutenção em computadores;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Professor de Informática, Matemática e auxiliar administrativo na escola SESI Jardim Planalto;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Agente de atendimento Help Desk VIP (Suporte técnico), Back Office em Bt Call Center;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Fiscal Operacional na empresa Metrobus; Supervisor (</w:t>
      </w:r>
      <w:hyperlink r:id="rId7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http://www.metrobus.go.gov.br/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Cursos extracurriculares: Métodos de pesquisa; Português novas regras; Inglês; Comportamento e gestão de equipe (todos com certificado do Serviço Social da Indústria (SESI) disponível em </w:t>
      </w:r>
      <w:hyperlink r:id="rId8">
        <w:r w:rsidDel="00000000" w:rsidR="00000000" w:rsidRPr="00000000">
          <w:rPr>
            <w:rFonts w:ascii="Verdana" w:cs="Verdana" w:eastAsia="Verdana" w:hAnsi="Verdana"/>
            <w:b w:val="0"/>
            <w:bCs w:val="0"/>
            <w:i w:val="0"/>
            <w:iCs w:val="0"/>
            <w:smallCaps w:val="0"/>
            <w:strike w:val="0"/>
            <w:color w:val="1155cc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http://sesieduca.sesi.org.br/</w:t>
        </w:r>
      </w:hyperlink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Subgerente/conferente na rede Isaura de supermercados; responsável pela equipe de reposição, embalagem, açougue, padaria, caixas; realizava conferência das mercadorias, fechamento de caixa e fiscalização em geral da loja.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Ajudante de motorista na YELLOW SOLUÇÕES MOBILIDADE Ltda.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Vendedor de loja. FASTSHOP FLAMBOYANT.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rFonts w:ascii="Verdana" w:cs="Verdana" w:eastAsia="Verdana" w:hAnsi="Verdana"/>
          <w:u w:val="none"/>
        </w:rPr>
      </w:pPr>
      <w:r w:rsidDel="00000000" w:rsidR="00000000" w:rsidRPr="00000000">
        <w:rPr>
          <w:rFonts w:ascii="Verdana" w:cs="Verdana" w:eastAsia="Verdana" w:hAnsi="Verdana"/>
          <w:rtl w:val="0"/>
        </w:rPr>
        <w:t xml:space="preserve">Administrativo/coordenador de levantamento patrimonial; COMDATA em Paço Municipal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Century Schoolbook" w:cs="Century Schoolbook" w:eastAsia="Century Schoolbook" w:hAnsi="Century Schoolbook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  <w:rtl w:val="0"/>
        </w:rPr>
        <w:t xml:space="preserve">INFORMAÇÕES ADICIONAIS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1"/>
          <w:strike w:val="0"/>
          <w:color w:val="575f6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07208" y="3779365"/>
                          <a:ext cx="6077585" cy="1270"/>
                        </a:xfrm>
                        <a:prstGeom prst="straightConnector1">
                          <a:avLst/>
                        </a:prstGeom>
                        <a:noFill/>
                        <a:ln cap="sq" cmpd="sng" w="12600">
                          <a:solidFill>
                            <a:srgbClr val="B9BEC7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6090185" cy="253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0185" cy="2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Fácil aprendizagem de novas tarefas;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Facilidade em trabalho em grupo;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Disponibilidade de horário (manhã/tarde/noite) e pontualidade;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414751"/>
          <w:sz w:val="20"/>
          <w:szCs w:val="20"/>
          <w:u w:val="none"/>
          <w:shd w:fill="auto" w:val="clear"/>
          <w:vertAlign w:val="baseline"/>
          <w:rtl w:val="0"/>
        </w:rPr>
        <w:t xml:space="preserve">Empenho no desenvolvimento da função.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color w:val="414751"/>
        <w:lang w:val="pt-BR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metrobus.go.gov.br/" TargetMode="External"/><Relationship Id="rId8" Type="http://schemas.openxmlformats.org/officeDocument/2006/relationships/hyperlink" Target="http://sesieduca.sesi.org.b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