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6B29755A"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9239E7">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80220D" w:rsidRPr="006743A8">
        <w:rPr>
          <w:rFonts w:ascii="Times New Roman" w:hAnsi="Times New Roman"/>
          <w:sz w:val="28"/>
          <w:szCs w:val="28"/>
        </w:rPr>
        <w:t>3</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Botura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Coorientador: Prof. Dr. Leopoldo André Lusquino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2C538C8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A93BAF" w:rsidRPr="006743A8">
        <w:rPr>
          <w:rFonts w:ascii="Times New Roman" w:hAnsi="Times New Roman"/>
          <w:sz w:val="28"/>
          <w:szCs w:val="28"/>
        </w:rPr>
        <w:t>3</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AF1D46">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Botura Junior </w:t>
      </w:r>
      <w:r w:rsidR="00A45B74">
        <w:rPr>
          <w:rFonts w:ascii="Times New Roman" w:eastAsia="Calibri" w:hAnsi="Times New Roman"/>
          <w:sz w:val="24"/>
          <w:szCs w:val="24"/>
        </w:rPr>
        <w:t xml:space="preserve">e Leopoldo André Dutra Lusquino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03FA6650" w:rsidR="006743A8" w:rsidRDefault="00381A10"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Processos de concessão de crédito sempre estarão interligados a perdas, portanto, o objetivo é 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Visando combater a inadimplência e erros operacionais, o software desenvolvido nas linguagens Python e PySpark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 e garante que bons pagadores sejam beneficiados com taxas de juros menores</w:t>
      </w:r>
      <w:r w:rsidR="00025DAB">
        <w:rPr>
          <w:rFonts w:ascii="Times New Roman" w:hAnsi="Times New Roman"/>
          <w:sz w:val="24"/>
          <w:szCs w:val="24"/>
        </w:rPr>
        <w:t xml:space="preserve"> e 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lastRenderedPageBreak/>
        <w:t>ABSTRACT</w:t>
      </w:r>
    </w:p>
    <w:p w14:paraId="00B54835" w14:textId="77777777" w:rsidR="00873D90" w:rsidRPr="00873D90" w:rsidRDefault="00873D90" w:rsidP="00873D90">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873D90">
        <w:rPr>
          <w:rFonts w:ascii="Times New Roman" w:hAnsi="Times New Roman"/>
          <w:sz w:val="24"/>
          <w:szCs w:val="24"/>
          <w:lang w:val="en-US"/>
        </w:rPr>
        <w:t>Credit granting processes will always be linked to losses, therefore, the objective is to maximize assertiveness and minimize risks, as bad decisions can end up individualizing the customer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and PySpark languages ​​aims to obtain a database of new customers, apply modeling and evaluate which customers can or cannot receive credit. During the research, the theoretical basis of credit analysis and machine learning was explained, providing a basic technique for the correct understanding of the processes. This work explores the background of the rational analysis behind a credit analysis process, from statistical analysis, construction of new variables and application of machine learning models. With an automatic credit analysis tool, the institution can explore the full potential of its data and ensure that good payers benefit from lower interest rates and that defaults are minimized. With this, the great importance of implementing automatic methodologies through mathematical software by companies is noted, as the process of granting credit becomes much safer, faster and more profitable.</w:t>
      </w:r>
    </w:p>
    <w:p w14:paraId="7D8B952C" w14:textId="77777777" w:rsidR="00873D90" w:rsidRPr="00873D90" w:rsidRDefault="00873D90" w:rsidP="009B20F4">
      <w:pPr>
        <w:widowControl w:val="0"/>
        <w:tabs>
          <w:tab w:val="left" w:pos="7938"/>
        </w:tabs>
        <w:autoSpaceDE w:val="0"/>
        <w:autoSpaceDN w:val="0"/>
        <w:adjustRightInd w:val="0"/>
        <w:spacing w:after="0" w:line="360" w:lineRule="auto"/>
        <w:jc w:val="both"/>
        <w:rPr>
          <w:rFonts w:ascii="Times New Roman" w:hAnsi="Times New Roman"/>
          <w:sz w:val="24"/>
          <w:szCs w:val="24"/>
          <w:u w:val="single"/>
          <w:lang w:val="en-US"/>
        </w:rPr>
      </w:pP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87116B">
          <w:pgSz w:w="11920" w:h="16840"/>
          <w:pgMar w:top="1701" w:right="1147" w:bottom="1134" w:left="1701" w:header="720" w:footer="720" w:gutter="0"/>
          <w:cols w:space="720" w:equalWidth="0">
            <w:col w:w="9072"/>
          </w:cols>
          <w:noEndnote/>
        </w:sectPr>
      </w:pPr>
    </w:p>
    <w:p w14:paraId="384C62D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5785C8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475BE778"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10 –</w:t>
      </w:r>
      <w:r w:rsidRPr="00730F4E">
        <w:rPr>
          <w:rFonts w:ascii="Times New Roman" w:hAnsi="Times New Roman"/>
          <w:sz w:val="24"/>
          <w:szCs w:val="24"/>
        </w:rPr>
        <w:tab/>
      </w:r>
      <w:r w:rsidR="00B553BB" w:rsidRPr="00730F4E">
        <w:rPr>
          <w:rFonts w:ascii="Times New Roman" w:hAnsi="Times New Roman"/>
          <w:sz w:val="24"/>
          <w:szCs w:val="24"/>
        </w:rPr>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6C180F2D" w14:textId="59B2C94B"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6A831F71" w14:textId="34EF58C5" w:rsidR="005E7B34" w:rsidRDefault="005E7B34"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5E7B34" w:rsidSect="006F0903">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Machine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Probability of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Exposure at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Loss Given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27BBE575"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Expected Loss</w:t>
            </w:r>
          </w:p>
        </w:tc>
      </w:tr>
      <w:tr w:rsidR="005F4CE1" w:rsidRPr="00487E55" w14:paraId="639C2467" w14:textId="77777777" w:rsidTr="005B28A2">
        <w:tc>
          <w:tcPr>
            <w:tcW w:w="1384" w:type="dxa"/>
            <w:gridSpan w:val="2"/>
          </w:tcPr>
          <w:p w14:paraId="1C2E5419" w14:textId="19512F7A" w:rsidR="005F4CE1" w:rsidRDefault="005F4CE1" w:rsidP="005B28A2">
            <w:pPr>
              <w:tabs>
                <w:tab w:val="left" w:pos="3225"/>
              </w:tabs>
              <w:spacing w:after="0" w:line="360" w:lineRule="auto"/>
              <w:rPr>
                <w:rFonts w:ascii="Times New Roman" w:hAnsi="Times New Roman"/>
                <w:sz w:val="24"/>
                <w:szCs w:val="24"/>
              </w:rPr>
            </w:pPr>
            <w:r>
              <w:rPr>
                <w:rFonts w:ascii="Times New Roman" w:hAnsi="Times New Roman"/>
                <w:sz w:val="24"/>
                <w:szCs w:val="24"/>
              </w:rPr>
              <w:t>SVM</w:t>
            </w:r>
          </w:p>
        </w:tc>
        <w:tc>
          <w:tcPr>
            <w:tcW w:w="7796" w:type="dxa"/>
          </w:tcPr>
          <w:p w14:paraId="385D052B" w14:textId="04C92A24" w:rsidR="005F4CE1" w:rsidRPr="00FD16CE" w:rsidRDefault="005F4CE1"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Support Vector Machines</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Matriz de Confusão</w:t>
            </w:r>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Verdadeiro Negativo</w:t>
            </w:r>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Verdadeiro Positivo</w:t>
            </w:r>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Falso Negativo</w:t>
            </w:r>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Falso Positivo</w:t>
            </w:r>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Área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Kolmogorov-Smirnov </w:t>
            </w:r>
          </w:p>
        </w:tc>
      </w:tr>
      <w:tr w:rsidR="0033552F" w:rsidRPr="00AF45E6"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AF45E6"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AF45E6"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AF45E6"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AF45E6"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AF45E6"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6F0903">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469A5501"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B00090">
        <w:rPr>
          <w:rFonts w:ascii="Times New Roman" w:hAnsi="Times New Roman"/>
          <w:sz w:val="24"/>
          <w:szCs w:val="24"/>
        </w:rPr>
        <w:t>4</w:t>
      </w:r>
    </w:p>
    <w:p w14:paraId="02A54D1A" w14:textId="3B4B1DA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2.1 </w:t>
      </w:r>
      <w:r w:rsidR="004A70F3">
        <w:rPr>
          <w:rFonts w:ascii="Times New Roman" w:hAnsi="Times New Roman"/>
          <w:b/>
          <w:bCs/>
          <w:sz w:val="24"/>
          <w:szCs w:val="24"/>
        </w:rPr>
        <w:t>Fundamentação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7438EDFD" w14:textId="77777777"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0DC0EF8E" w14:textId="70BC6983"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3</w:t>
      </w:r>
      <w:r w:rsidRPr="003C2B9F">
        <w:rPr>
          <w:rFonts w:ascii="Times New Roman" w:hAnsi="Times New Roman"/>
          <w:sz w:val="24"/>
          <w:szCs w:val="24"/>
        </w:rPr>
        <w:t xml:space="preserve">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744E087A"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4</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3A8BB6D8"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68789C">
        <w:rPr>
          <w:rFonts w:ascii="Times New Roman" w:hAnsi="Times New Roman"/>
          <w:sz w:val="24"/>
          <w:szCs w:val="24"/>
        </w:rPr>
        <w:t>1</w:t>
      </w:r>
      <w:r w:rsidR="00E13B27" w:rsidRPr="003C2B9F">
        <w:rPr>
          <w:rFonts w:ascii="Times New Roman" w:hAnsi="Times New Roman"/>
          <w:sz w:val="24"/>
          <w:szCs w:val="24"/>
        </w:rPr>
        <w:t>.</w:t>
      </w:r>
      <w:r w:rsidR="0068789C">
        <w:rPr>
          <w:rFonts w:ascii="Times New Roman" w:hAnsi="Times New Roman"/>
          <w:sz w:val="24"/>
          <w:szCs w:val="24"/>
        </w:rPr>
        <w:t>5</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5CFFCAD3" w14:textId="08E6B369" w:rsidR="00E25817" w:rsidRDefault="00E25817"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6</w:t>
      </w:r>
      <w:r w:rsidRPr="003C2B9F">
        <w:rPr>
          <w:rFonts w:ascii="Times New Roman" w:hAnsi="Times New Roman"/>
          <w:sz w:val="24"/>
          <w:szCs w:val="24"/>
        </w:rPr>
        <w:t xml:space="preserve"> </w:t>
      </w:r>
      <w:r>
        <w:rPr>
          <w:rFonts w:ascii="Times New Roman" w:hAnsi="Times New Roman"/>
          <w:sz w:val="24"/>
          <w:szCs w:val="24"/>
        </w:rPr>
        <w:t>Pré-Processamento</w:t>
      </w:r>
      <w:r w:rsidRPr="003C2B9F">
        <w:rPr>
          <w:rFonts w:ascii="Times New Roman" w:hAnsi="Times New Roman"/>
          <w:sz w:val="24"/>
          <w:szCs w:val="24"/>
        </w:rPr>
        <w:tab/>
      </w:r>
      <w:r>
        <w:rPr>
          <w:rFonts w:ascii="Times New Roman" w:hAnsi="Times New Roman"/>
          <w:sz w:val="24"/>
          <w:szCs w:val="24"/>
        </w:rPr>
        <w:t>2</w:t>
      </w:r>
      <w:r w:rsidR="00112204">
        <w:rPr>
          <w:rFonts w:ascii="Times New Roman" w:hAnsi="Times New Roman"/>
          <w:sz w:val="24"/>
          <w:szCs w:val="24"/>
        </w:rPr>
        <w:t>2</w:t>
      </w:r>
    </w:p>
    <w:p w14:paraId="46E052C1" w14:textId="40D67F1B" w:rsidR="00276AE4" w:rsidRDefault="00276AE4"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7</w:t>
      </w:r>
      <w:r w:rsidRPr="003C2B9F">
        <w:rPr>
          <w:rFonts w:ascii="Times New Roman" w:hAnsi="Times New Roman"/>
          <w:sz w:val="24"/>
          <w:szCs w:val="24"/>
        </w:rPr>
        <w:t xml:space="preserve"> </w:t>
      </w:r>
      <w:r>
        <w:rPr>
          <w:rFonts w:ascii="Times New Roman" w:hAnsi="Times New Roman"/>
          <w:sz w:val="24"/>
          <w:szCs w:val="24"/>
        </w:rPr>
        <w:t>Otimização</w:t>
      </w:r>
      <w:r w:rsidR="00CA4B53">
        <w:rPr>
          <w:rFonts w:ascii="Times New Roman" w:hAnsi="Times New Roman"/>
          <w:sz w:val="24"/>
          <w:szCs w:val="24"/>
        </w:rPr>
        <w:t xml:space="preserve"> de Modelos</w:t>
      </w:r>
      <w:r w:rsidRPr="003C2B9F">
        <w:rPr>
          <w:rFonts w:ascii="Times New Roman" w:hAnsi="Times New Roman"/>
          <w:sz w:val="24"/>
          <w:szCs w:val="24"/>
        </w:rPr>
        <w:tab/>
      </w:r>
      <w:r>
        <w:rPr>
          <w:rFonts w:ascii="Times New Roman" w:hAnsi="Times New Roman"/>
          <w:sz w:val="24"/>
          <w:szCs w:val="24"/>
        </w:rPr>
        <w:t>2</w:t>
      </w:r>
      <w:r w:rsidR="003A718D">
        <w:rPr>
          <w:rFonts w:ascii="Times New Roman" w:hAnsi="Times New Roman"/>
          <w:sz w:val="24"/>
          <w:szCs w:val="24"/>
        </w:rPr>
        <w:t>6</w:t>
      </w:r>
    </w:p>
    <w:p w14:paraId="3810E536" w14:textId="7B49DB99"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8</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26D1B774" w14:textId="53E5A360" w:rsidR="004A70F3" w:rsidRPr="003C2B9F" w:rsidRDefault="004A70F3"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Estado da Arte</w:t>
      </w:r>
      <w:r w:rsidRPr="003C2B9F">
        <w:rPr>
          <w:rFonts w:ascii="Times New Roman" w:hAnsi="Times New Roman"/>
          <w:sz w:val="24"/>
          <w:szCs w:val="24"/>
        </w:rPr>
        <w:tab/>
      </w:r>
      <w:r w:rsidR="003A718D">
        <w:rPr>
          <w:rFonts w:ascii="Times New Roman" w:hAnsi="Times New Roman"/>
          <w:sz w:val="24"/>
          <w:szCs w:val="24"/>
        </w:rPr>
        <w:t>37</w:t>
      </w:r>
    </w:p>
    <w:p w14:paraId="36EC988A" w14:textId="5ABCBB0F"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3A718D">
        <w:rPr>
          <w:rFonts w:ascii="Times New Roman" w:hAnsi="Times New Roman"/>
          <w:sz w:val="24"/>
          <w:szCs w:val="24"/>
        </w:rPr>
        <w:t>37</w:t>
      </w:r>
    </w:p>
    <w:p w14:paraId="7BA41DAC" w14:textId="08AAB780" w:rsidR="00B83128"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F92E7C">
        <w:rPr>
          <w:rFonts w:ascii="Times New Roman" w:hAnsi="Times New Roman"/>
          <w:b/>
          <w:bCs/>
          <w:sz w:val="24"/>
          <w:szCs w:val="24"/>
        </w:rPr>
        <w:t xml:space="preserve">3.1 </w:t>
      </w:r>
      <w:r w:rsidR="00797A1B">
        <w:rPr>
          <w:rFonts w:ascii="Times New Roman" w:hAnsi="Times New Roman"/>
          <w:b/>
          <w:bCs/>
          <w:sz w:val="24"/>
          <w:szCs w:val="24"/>
        </w:rPr>
        <w:t>Produto</w:t>
      </w:r>
      <w:r w:rsidRPr="00F92E7C">
        <w:rPr>
          <w:rFonts w:ascii="Times New Roman" w:hAnsi="Times New Roman"/>
          <w:sz w:val="24"/>
          <w:szCs w:val="24"/>
        </w:rPr>
        <w:tab/>
      </w:r>
      <w:r w:rsidR="00BE1DD4">
        <w:rPr>
          <w:rFonts w:ascii="Times New Roman" w:hAnsi="Times New Roman"/>
          <w:sz w:val="24"/>
          <w:szCs w:val="24"/>
        </w:rPr>
        <w:t>3</w:t>
      </w:r>
      <w:r w:rsidR="003A718D">
        <w:rPr>
          <w:rFonts w:ascii="Times New Roman" w:hAnsi="Times New Roman"/>
          <w:sz w:val="24"/>
          <w:szCs w:val="24"/>
        </w:rPr>
        <w:t>7</w:t>
      </w:r>
    </w:p>
    <w:p w14:paraId="0551A656" w14:textId="12ECC200" w:rsidR="007617C6" w:rsidRPr="00F92E7C"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3.2 </w:t>
      </w:r>
      <w:r>
        <w:rPr>
          <w:rFonts w:ascii="Times New Roman" w:hAnsi="Times New Roman"/>
          <w:b/>
          <w:bCs/>
          <w:sz w:val="24"/>
          <w:szCs w:val="24"/>
        </w:rPr>
        <w:t>Materiais</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7</w:t>
      </w:r>
    </w:p>
    <w:p w14:paraId="6B701AE8" w14:textId="3A07297B" w:rsidR="00630F48" w:rsidRPr="004308D5" w:rsidRDefault="00630F48"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15446F" w:rsidRPr="004308D5">
        <w:rPr>
          <w:rFonts w:ascii="Times New Roman" w:hAnsi="Times New Roman"/>
          <w:sz w:val="24"/>
          <w:szCs w:val="24"/>
        </w:rPr>
        <w:t>1</w:t>
      </w:r>
      <w:r w:rsidRPr="004308D5">
        <w:rPr>
          <w:rFonts w:ascii="Times New Roman" w:hAnsi="Times New Roman"/>
          <w:sz w:val="24"/>
          <w:szCs w:val="24"/>
        </w:rPr>
        <w:t xml:space="preserve"> </w:t>
      </w:r>
      <w:r w:rsidR="00DB6225" w:rsidRPr="004308D5">
        <w:rPr>
          <w:rFonts w:ascii="Times New Roman" w:hAnsi="Times New Roman"/>
          <w:sz w:val="24"/>
          <w:szCs w:val="24"/>
        </w:rPr>
        <w:t>Python</w:t>
      </w:r>
      <w:r w:rsidRPr="004308D5">
        <w:rPr>
          <w:rFonts w:ascii="Times New Roman" w:hAnsi="Times New Roman"/>
          <w:sz w:val="24"/>
          <w:szCs w:val="24"/>
        </w:rPr>
        <w:tab/>
      </w:r>
      <w:r w:rsidR="00BE1DD4" w:rsidRPr="004308D5">
        <w:rPr>
          <w:rFonts w:ascii="Times New Roman" w:hAnsi="Times New Roman"/>
          <w:sz w:val="24"/>
          <w:szCs w:val="24"/>
        </w:rPr>
        <w:t>3</w:t>
      </w:r>
      <w:r w:rsidR="003A718D">
        <w:rPr>
          <w:rFonts w:ascii="Times New Roman" w:hAnsi="Times New Roman"/>
          <w:sz w:val="24"/>
          <w:szCs w:val="24"/>
        </w:rPr>
        <w:t>7</w:t>
      </w:r>
    </w:p>
    <w:p w14:paraId="13278E7E" w14:textId="7BD08BEA" w:rsidR="00630F48" w:rsidRPr="004308D5"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797A1B">
        <w:rPr>
          <w:rFonts w:ascii="Times New Roman" w:hAnsi="Times New Roman"/>
          <w:sz w:val="24"/>
          <w:szCs w:val="24"/>
        </w:rPr>
        <w:t>2</w:t>
      </w:r>
      <w:r w:rsidRPr="004308D5">
        <w:rPr>
          <w:rFonts w:ascii="Times New Roman" w:hAnsi="Times New Roman"/>
          <w:sz w:val="24"/>
          <w:szCs w:val="24"/>
        </w:rPr>
        <w:t xml:space="preserve"> GIT</w:t>
      </w:r>
      <w:r w:rsidRPr="004308D5">
        <w:rPr>
          <w:rFonts w:ascii="Times New Roman" w:hAnsi="Times New Roman"/>
          <w:sz w:val="24"/>
          <w:szCs w:val="24"/>
        </w:rPr>
        <w:tab/>
      </w:r>
      <w:r w:rsidR="003A718D">
        <w:rPr>
          <w:rFonts w:ascii="Times New Roman" w:hAnsi="Times New Roman"/>
          <w:sz w:val="24"/>
          <w:szCs w:val="24"/>
        </w:rPr>
        <w:t>38</w:t>
      </w:r>
    </w:p>
    <w:p w14:paraId="680D7962" w14:textId="7F9E42AC" w:rsidR="008979B8" w:rsidRPr="008735DA" w:rsidRDefault="008979B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8735DA">
        <w:rPr>
          <w:rFonts w:ascii="Times New Roman" w:hAnsi="Times New Roman"/>
          <w:sz w:val="24"/>
          <w:szCs w:val="24"/>
        </w:rPr>
        <w:t>3.</w:t>
      </w:r>
      <w:r w:rsidR="007617C6">
        <w:rPr>
          <w:rFonts w:ascii="Times New Roman" w:hAnsi="Times New Roman"/>
          <w:sz w:val="24"/>
          <w:szCs w:val="24"/>
        </w:rPr>
        <w:t>2</w:t>
      </w:r>
      <w:r w:rsidRPr="008735DA">
        <w:rPr>
          <w:rFonts w:ascii="Times New Roman" w:hAnsi="Times New Roman"/>
          <w:sz w:val="24"/>
          <w:szCs w:val="24"/>
        </w:rPr>
        <w:t>.</w:t>
      </w:r>
      <w:r w:rsidR="00797A1B">
        <w:rPr>
          <w:rFonts w:ascii="Times New Roman" w:hAnsi="Times New Roman"/>
          <w:sz w:val="24"/>
          <w:szCs w:val="24"/>
        </w:rPr>
        <w:t>3</w:t>
      </w:r>
      <w:r w:rsidRPr="008735DA">
        <w:rPr>
          <w:rFonts w:ascii="Times New Roman" w:hAnsi="Times New Roman"/>
          <w:sz w:val="24"/>
          <w:szCs w:val="24"/>
        </w:rPr>
        <w:t xml:space="preserve"> Kaggle</w:t>
      </w:r>
      <w:r w:rsidRPr="008735DA">
        <w:rPr>
          <w:rFonts w:ascii="Times New Roman" w:hAnsi="Times New Roman"/>
          <w:sz w:val="24"/>
          <w:szCs w:val="24"/>
        </w:rPr>
        <w:tab/>
      </w:r>
      <w:r w:rsidR="008735DA" w:rsidRPr="008735DA">
        <w:rPr>
          <w:rFonts w:ascii="Times New Roman" w:hAnsi="Times New Roman"/>
          <w:sz w:val="24"/>
          <w:szCs w:val="24"/>
        </w:rPr>
        <w:t>3</w:t>
      </w:r>
      <w:r w:rsidR="003A718D">
        <w:rPr>
          <w:rFonts w:ascii="Times New Roman" w:hAnsi="Times New Roman"/>
          <w:sz w:val="24"/>
          <w:szCs w:val="24"/>
        </w:rPr>
        <w:t>8</w:t>
      </w:r>
    </w:p>
    <w:p w14:paraId="294E4439" w14:textId="0110181A" w:rsidR="00797A1B" w:rsidRPr="003C2B9F"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3.</w:t>
      </w:r>
      <w:r>
        <w:rPr>
          <w:rFonts w:ascii="Times New Roman" w:hAnsi="Times New Roman"/>
          <w:b/>
          <w:bCs/>
          <w:sz w:val="24"/>
          <w:szCs w:val="24"/>
        </w:rPr>
        <w:t>3</w:t>
      </w:r>
      <w:r w:rsidRPr="003C2B9F">
        <w:rPr>
          <w:rFonts w:ascii="Times New Roman" w:hAnsi="Times New Roman"/>
          <w:b/>
          <w:bCs/>
          <w:sz w:val="24"/>
          <w:szCs w:val="24"/>
        </w:rPr>
        <w:t xml:space="preserve"> </w:t>
      </w:r>
      <w:r>
        <w:rPr>
          <w:rFonts w:ascii="Times New Roman" w:hAnsi="Times New Roman"/>
          <w:b/>
          <w:bCs/>
          <w:sz w:val="24"/>
          <w:szCs w:val="24"/>
        </w:rPr>
        <w:t>Metodologia</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9</w:t>
      </w:r>
    </w:p>
    <w:p w14:paraId="259642E3" w14:textId="03EED8C2" w:rsidR="00A62913"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3.</w:t>
      </w:r>
      <w:r w:rsidR="00797A1B">
        <w:rPr>
          <w:rFonts w:ascii="Times New Roman" w:hAnsi="Times New Roman"/>
          <w:sz w:val="24"/>
          <w:szCs w:val="24"/>
        </w:rPr>
        <w:t>3</w:t>
      </w:r>
      <w:r w:rsidR="00A62913" w:rsidRPr="003C2B9F">
        <w:rPr>
          <w:rFonts w:ascii="Times New Roman" w:hAnsi="Times New Roman"/>
          <w:sz w:val="24"/>
          <w:szCs w:val="24"/>
        </w:rPr>
        <w:t>.1</w:t>
      </w:r>
      <w:r w:rsidR="00263E64" w:rsidRPr="003C2B9F">
        <w:rPr>
          <w:rFonts w:ascii="Times New Roman" w:hAnsi="Times New Roman"/>
          <w:sz w:val="24"/>
          <w:szCs w:val="24"/>
        </w:rPr>
        <w:t xml:space="preserve"> Metodologia CRISP-DM</w:t>
      </w:r>
      <w:r w:rsidR="00A62913" w:rsidRPr="003C2B9F">
        <w:rPr>
          <w:rFonts w:ascii="Times New Roman" w:hAnsi="Times New Roman"/>
          <w:sz w:val="24"/>
          <w:szCs w:val="24"/>
        </w:rPr>
        <w:tab/>
      </w:r>
      <w:r w:rsidR="008735DA">
        <w:rPr>
          <w:rFonts w:ascii="Times New Roman" w:hAnsi="Times New Roman"/>
          <w:sz w:val="24"/>
          <w:szCs w:val="24"/>
        </w:rPr>
        <w:t>3</w:t>
      </w:r>
      <w:r w:rsidR="003A718D">
        <w:rPr>
          <w:rFonts w:ascii="Times New Roman" w:hAnsi="Times New Roman"/>
          <w:sz w:val="24"/>
          <w:szCs w:val="24"/>
        </w:rPr>
        <w:t>9</w:t>
      </w:r>
    </w:p>
    <w:p w14:paraId="1BED322C" w14:textId="28D4C4B9"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40</w:t>
      </w:r>
    </w:p>
    <w:p w14:paraId="75AA8E8F" w14:textId="3C918779" w:rsidR="00D45895" w:rsidRPr="003C2B9F"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D87ED4" w:rsidRPr="003C2B9F">
        <w:rPr>
          <w:rFonts w:ascii="Times New Roman" w:hAnsi="Times New Roman"/>
          <w:b/>
          <w:bCs/>
          <w:sz w:val="24"/>
          <w:szCs w:val="24"/>
        </w:rPr>
        <w:t xml:space="preserve">.1 </w:t>
      </w:r>
      <w:r w:rsidR="00994990">
        <w:rPr>
          <w:rFonts w:ascii="Times New Roman" w:hAnsi="Times New Roman"/>
          <w:b/>
          <w:bCs/>
          <w:sz w:val="24"/>
          <w:szCs w:val="24"/>
        </w:rPr>
        <w:t>Tradução e Quantificação dos Resultados</w:t>
      </w:r>
      <w:r w:rsidR="00D87ED4" w:rsidRPr="003C2B9F">
        <w:rPr>
          <w:rFonts w:ascii="Times New Roman" w:hAnsi="Times New Roman"/>
          <w:sz w:val="24"/>
          <w:szCs w:val="24"/>
        </w:rPr>
        <w:tab/>
      </w:r>
      <w:r w:rsidR="003A718D">
        <w:rPr>
          <w:rFonts w:ascii="Times New Roman" w:hAnsi="Times New Roman"/>
          <w:sz w:val="24"/>
          <w:szCs w:val="24"/>
        </w:rPr>
        <w:t>40</w:t>
      </w:r>
    </w:p>
    <w:p w14:paraId="5A40EC89" w14:textId="6DD7E8EF" w:rsidR="00D45895"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 xml:space="preserve">.2 </w:t>
      </w:r>
      <w:r w:rsidR="00994990">
        <w:rPr>
          <w:rFonts w:ascii="Times New Roman" w:hAnsi="Times New Roman"/>
          <w:b/>
          <w:bCs/>
          <w:sz w:val="24"/>
          <w:szCs w:val="24"/>
        </w:rPr>
        <w:t>Comparação com a Metodologia Tradicional</w:t>
      </w:r>
      <w:r w:rsidR="0062196B" w:rsidRPr="003C2B9F">
        <w:rPr>
          <w:rFonts w:ascii="Times New Roman" w:hAnsi="Times New Roman"/>
          <w:sz w:val="24"/>
          <w:szCs w:val="24"/>
        </w:rPr>
        <w:tab/>
      </w:r>
      <w:r w:rsidR="003A718D">
        <w:rPr>
          <w:rFonts w:ascii="Times New Roman" w:hAnsi="Times New Roman"/>
          <w:sz w:val="24"/>
          <w:szCs w:val="24"/>
        </w:rPr>
        <w:t>40</w:t>
      </w:r>
    </w:p>
    <w:p w14:paraId="68B05842" w14:textId="75EDC6B0"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994990">
        <w:rPr>
          <w:rFonts w:ascii="Times New Roman" w:hAnsi="Times New Roman"/>
          <w:b/>
          <w:bCs/>
          <w:sz w:val="24"/>
          <w:szCs w:val="24"/>
        </w:rPr>
        <w:t>Conclusão</w:t>
      </w:r>
      <w:r w:rsidR="00D66897" w:rsidRPr="003C2B9F">
        <w:rPr>
          <w:rFonts w:ascii="Times New Roman" w:hAnsi="Times New Roman"/>
          <w:sz w:val="24"/>
          <w:szCs w:val="24"/>
        </w:rPr>
        <w:tab/>
      </w:r>
      <w:r w:rsidR="003A718D">
        <w:rPr>
          <w:rFonts w:ascii="Times New Roman" w:hAnsi="Times New Roman"/>
          <w:sz w:val="24"/>
          <w:szCs w:val="24"/>
        </w:rPr>
        <w:t>40</w:t>
      </w:r>
    </w:p>
    <w:p w14:paraId="0163764F" w14:textId="295F9C37" w:rsidR="003D70B8" w:rsidRPr="003C2B9F" w:rsidRDefault="003D70B8"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Pr>
          <w:rFonts w:ascii="Times New Roman" w:hAnsi="Times New Roman"/>
          <w:b/>
          <w:bCs/>
          <w:sz w:val="24"/>
          <w:szCs w:val="24"/>
        </w:rPr>
        <w:t>1</w:t>
      </w:r>
      <w:r w:rsidRPr="003C2B9F">
        <w:rPr>
          <w:rFonts w:ascii="Times New Roman" w:hAnsi="Times New Roman"/>
          <w:b/>
          <w:bCs/>
          <w:sz w:val="24"/>
          <w:szCs w:val="24"/>
        </w:rPr>
        <w:t xml:space="preserve"> </w:t>
      </w:r>
      <w:r w:rsidR="00994990">
        <w:rPr>
          <w:rFonts w:ascii="Times New Roman" w:hAnsi="Times New Roman"/>
          <w:b/>
          <w:bCs/>
          <w:sz w:val="24"/>
          <w:szCs w:val="24"/>
        </w:rPr>
        <w:t>Resumo dos Resultados Obtidos</w:t>
      </w:r>
      <w:r w:rsidRPr="003C2B9F">
        <w:rPr>
          <w:rFonts w:ascii="Times New Roman" w:hAnsi="Times New Roman"/>
          <w:sz w:val="24"/>
          <w:szCs w:val="24"/>
        </w:rPr>
        <w:tab/>
      </w:r>
      <w:r w:rsidR="003A718D">
        <w:rPr>
          <w:rFonts w:ascii="Times New Roman" w:hAnsi="Times New Roman"/>
          <w:sz w:val="24"/>
          <w:szCs w:val="24"/>
        </w:rPr>
        <w:t>40</w:t>
      </w:r>
    </w:p>
    <w:p w14:paraId="4F8A2FED" w14:textId="061BE7E4" w:rsidR="006079C2" w:rsidRDefault="006079C2" w:rsidP="006079C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3D70B8">
        <w:rPr>
          <w:rFonts w:ascii="Times New Roman" w:hAnsi="Times New Roman"/>
          <w:b/>
          <w:bCs/>
          <w:sz w:val="24"/>
          <w:szCs w:val="24"/>
        </w:rPr>
        <w:t>2</w:t>
      </w:r>
      <w:r w:rsidRPr="003C2B9F">
        <w:rPr>
          <w:rFonts w:ascii="Times New Roman" w:hAnsi="Times New Roman"/>
          <w:b/>
          <w:bCs/>
          <w:sz w:val="24"/>
          <w:szCs w:val="24"/>
        </w:rPr>
        <w:t xml:space="preserve"> </w:t>
      </w:r>
      <w:r w:rsidR="00994990">
        <w:rPr>
          <w:rFonts w:ascii="Times New Roman" w:hAnsi="Times New Roman"/>
          <w:b/>
          <w:bCs/>
          <w:sz w:val="24"/>
          <w:szCs w:val="24"/>
        </w:rPr>
        <w:t>Resposta da Questão de Pesquisa</w:t>
      </w:r>
      <w:r w:rsidRPr="003C2B9F">
        <w:rPr>
          <w:rFonts w:ascii="Times New Roman" w:hAnsi="Times New Roman"/>
          <w:sz w:val="24"/>
          <w:szCs w:val="24"/>
        </w:rPr>
        <w:tab/>
      </w:r>
      <w:r w:rsidR="003A718D">
        <w:rPr>
          <w:rFonts w:ascii="Times New Roman" w:hAnsi="Times New Roman"/>
          <w:sz w:val="24"/>
          <w:szCs w:val="24"/>
        </w:rPr>
        <w:t>40</w:t>
      </w:r>
    </w:p>
    <w:p w14:paraId="530D374C" w14:textId="3060D1AC"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5.3 </w:t>
      </w:r>
      <w:r w:rsidR="00994990">
        <w:rPr>
          <w:rFonts w:ascii="Times New Roman" w:hAnsi="Times New Roman"/>
          <w:b/>
          <w:bCs/>
          <w:sz w:val="24"/>
          <w:szCs w:val="24"/>
        </w:rPr>
        <w:t>Limitações do Estudo</w:t>
      </w:r>
      <w:r w:rsidRPr="003C2B9F">
        <w:rPr>
          <w:rFonts w:ascii="Times New Roman" w:hAnsi="Times New Roman"/>
          <w:sz w:val="24"/>
          <w:szCs w:val="24"/>
        </w:rPr>
        <w:tab/>
      </w:r>
      <w:r w:rsidR="003A718D">
        <w:rPr>
          <w:rFonts w:ascii="Times New Roman" w:hAnsi="Times New Roman"/>
          <w:sz w:val="24"/>
          <w:szCs w:val="24"/>
        </w:rPr>
        <w:t>40</w:t>
      </w:r>
    </w:p>
    <w:p w14:paraId="0AFB5C2B" w14:textId="14F9AB74"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731CF5">
        <w:rPr>
          <w:rFonts w:ascii="Times New Roman" w:hAnsi="Times New Roman"/>
          <w:b/>
          <w:bCs/>
          <w:sz w:val="24"/>
          <w:szCs w:val="24"/>
        </w:rPr>
        <w:t>4</w:t>
      </w:r>
      <w:r w:rsidRPr="003C2B9F">
        <w:rPr>
          <w:rFonts w:ascii="Times New Roman" w:hAnsi="Times New Roman"/>
          <w:b/>
          <w:bCs/>
          <w:sz w:val="24"/>
          <w:szCs w:val="24"/>
        </w:rPr>
        <w:t xml:space="preserve"> </w:t>
      </w:r>
      <w:r w:rsidR="00994990">
        <w:rPr>
          <w:rFonts w:ascii="Times New Roman" w:hAnsi="Times New Roman"/>
          <w:b/>
          <w:bCs/>
          <w:sz w:val="24"/>
          <w:szCs w:val="24"/>
        </w:rPr>
        <w:t>Sugestões para trabalhos futuros</w:t>
      </w:r>
      <w:r w:rsidRPr="003C2B9F">
        <w:rPr>
          <w:rFonts w:ascii="Times New Roman" w:hAnsi="Times New Roman"/>
          <w:sz w:val="24"/>
          <w:szCs w:val="24"/>
        </w:rPr>
        <w:tab/>
      </w:r>
      <w:r w:rsidR="003A718D">
        <w:rPr>
          <w:rFonts w:ascii="Times New Roman" w:hAnsi="Times New Roman"/>
          <w:sz w:val="24"/>
          <w:szCs w:val="24"/>
        </w:rPr>
        <w:t>40</w:t>
      </w:r>
    </w:p>
    <w:p w14:paraId="509DB248" w14:textId="0B577A07"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3A718D">
        <w:rPr>
          <w:rFonts w:ascii="Times New Roman" w:hAnsi="Times New Roman"/>
          <w:sz w:val="24"/>
          <w:szCs w:val="24"/>
        </w:rPr>
        <w:t>42</w:t>
      </w:r>
    </w:p>
    <w:p w14:paraId="6D21F819" w14:textId="4194400B" w:rsidR="007B374E" w:rsidRPr="003C2B9F" w:rsidRDefault="007B374E"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lastRenderedPageBreak/>
        <w:t>ANEXO</w:t>
      </w:r>
      <w:r w:rsidRPr="003C2B9F">
        <w:rPr>
          <w:rFonts w:ascii="Times New Roman" w:hAnsi="Times New Roman"/>
          <w:sz w:val="24"/>
          <w:szCs w:val="24"/>
        </w:rPr>
        <w:tab/>
      </w:r>
      <w:r w:rsidR="00D37133">
        <w:rPr>
          <w:rFonts w:ascii="Times New Roman" w:hAnsi="Times New Roman"/>
          <w:sz w:val="24"/>
          <w:szCs w:val="24"/>
        </w:rPr>
        <w:t>4</w:t>
      </w:r>
      <w:r w:rsidR="00470E0C" w:rsidRPr="003C2B9F">
        <w:rPr>
          <w:rFonts w:ascii="Times New Roman" w:hAnsi="Times New Roman"/>
          <w:sz w:val="24"/>
          <w:szCs w:val="24"/>
        </w:rPr>
        <w:t>6</w:t>
      </w:r>
    </w:p>
    <w:p w14:paraId="7D9765E3" w14:textId="77777777" w:rsidR="00873283" w:rsidRPr="003C2B9F" w:rsidRDefault="00873283"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873283" w:rsidRPr="003C2B9F" w:rsidSect="006F0903">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r w:rsidR="00EF5D87">
        <w:rPr>
          <w:rFonts w:ascii="Times New Roman" w:hAnsi="Times New Roman"/>
          <w:sz w:val="24"/>
          <w:szCs w:val="24"/>
        </w:rPr>
        <w:t>Sebben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9D3CC9B"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cursos, a instituição naturalmente insere-se em um ambiente extremamente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7F5164DB"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 pagador</w:t>
      </w:r>
      <w:r>
        <w:rPr>
          <w:rFonts w:ascii="Times New Roman" w:hAnsi="Times New Roman"/>
          <w:sz w:val="24"/>
          <w:szCs w:val="24"/>
        </w:rPr>
        <w:t xml:space="preserve"> e definindo quais taxas de juros será submetido.</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5C395753"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lastRenderedPageBreak/>
        <w:t xml:space="preserve">Como envolve diversas variáveis e diversos clientes, as bases de dados costumam ser bastante extensas e analisá-las a olho nu torna-se praticamente impossível. Nesse âmbito, a utilização de softwares baseados em técnicas matemáticas e estatísticas tornam-se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xml:space="preserve">, segundo Laredo (2010), </w:t>
      </w:r>
      <w:r w:rsidRPr="003C2B9F">
        <w:rPr>
          <w:rFonts w:ascii="Times New Roman" w:hAnsi="Times New Roman"/>
          <w:sz w:val="24"/>
          <w:szCs w:val="24"/>
        </w:rPr>
        <w:t>possuem o objetivo de prever, na data de decisão do crédito, a probabilidade d</w:t>
      </w:r>
      <w:r>
        <w:rPr>
          <w:rFonts w:ascii="Times New Roman" w:hAnsi="Times New Roman"/>
          <w:sz w:val="24"/>
          <w:szCs w:val="24"/>
        </w:rPr>
        <w:t>a</w:t>
      </w:r>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30C96009" w14:textId="7C5A957C" w:rsidR="004C3D44" w:rsidRDefault="004D4AE3" w:rsidP="000D28D9">
      <w:pPr>
        <w:spacing w:line="360" w:lineRule="auto"/>
        <w:ind w:firstLine="360"/>
        <w:jc w:val="both"/>
        <w:rPr>
          <w:rFonts w:ascii="Times New Roman" w:hAnsi="Times New Roman"/>
          <w:sz w:val="24"/>
          <w:szCs w:val="24"/>
        </w:rPr>
      </w:pPr>
      <w:r>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Segundo levantamentos realizados pelo Serasa e pelo SPC Brasil, a inadimplência brasileira alcançou números alarmantes</w:t>
      </w:r>
      <w:r w:rsidR="00400D98">
        <w:rPr>
          <w:rFonts w:ascii="Times New Roman" w:hAnsi="Times New Roman"/>
          <w:sz w:val="24"/>
          <w:szCs w:val="24"/>
        </w:rPr>
        <w:t xml:space="preserve">. </w:t>
      </w:r>
      <w:r w:rsidR="00344DFA">
        <w:rPr>
          <w:rFonts w:ascii="Times New Roman" w:hAnsi="Times New Roman"/>
          <w:sz w:val="24"/>
          <w:szCs w:val="24"/>
        </w:rPr>
        <w:t>Comportando em torno de</w:t>
      </w:r>
      <w:r w:rsidR="00400D98">
        <w:rPr>
          <w:rFonts w:ascii="Times New Roman" w:hAnsi="Times New Roman"/>
          <w:sz w:val="24"/>
          <w:szCs w:val="24"/>
        </w:rPr>
        <w:t xml:space="preserve"> 65 a 70 milhões de pessoas devedoras, o Brasil conta com uma das maiores inadimplências mundiais.</w:t>
      </w:r>
    </w:p>
    <w:p w14:paraId="222AB470" w14:textId="61AE3FE6" w:rsidR="00C46A2F" w:rsidRDefault="00F04B07" w:rsidP="00501F99">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p>
    <w:p w14:paraId="12B7E167" w14:textId="1ED7E43F" w:rsidR="006F31E3" w:rsidRDefault="00D35269" w:rsidP="00A23CC7">
      <w:pPr>
        <w:spacing w:line="360" w:lineRule="auto"/>
        <w:ind w:firstLine="360"/>
        <w:jc w:val="both"/>
        <w:rPr>
          <w:rFonts w:ascii="Times New Roman" w:hAnsi="Times New Roman"/>
          <w:sz w:val="24"/>
          <w:szCs w:val="24"/>
        </w:rPr>
      </w:pPr>
      <w:r>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podem ser automatizadas. </w:t>
      </w:r>
    </w:p>
    <w:p w14:paraId="010E6B6C" w14:textId="1CB54F00" w:rsidR="00523F0D" w:rsidRPr="00180E5E" w:rsidRDefault="00F04B07" w:rsidP="00640C85">
      <w:pPr>
        <w:spacing w:line="360" w:lineRule="auto"/>
        <w:ind w:firstLine="360"/>
        <w:jc w:val="both"/>
        <w:rPr>
          <w:rFonts w:ascii="Times New Roman" w:hAnsi="Times New Roman"/>
          <w:sz w:val="24"/>
          <w:szCs w:val="24"/>
        </w:rPr>
      </w:pP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capaz de classificar corretamente os bons pagadores</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Além disso, como </w:t>
      </w:r>
      <w:r w:rsidR="0024003E">
        <w:rPr>
          <w:rFonts w:ascii="Times New Roman" w:hAnsi="Times New Roman"/>
          <w:sz w:val="24"/>
          <w:szCs w:val="24"/>
        </w:rPr>
        <w:t>pauta</w:t>
      </w:r>
      <w:r w:rsidR="00F60178">
        <w:rPr>
          <w:rFonts w:ascii="Times New Roman" w:hAnsi="Times New Roman"/>
          <w:sz w:val="24"/>
          <w:szCs w:val="24"/>
        </w:rPr>
        <w:t>-se completamente em técnicas matemáticas e estatísticas, esta metodologia capta muitas vezes relações entre as variáveis que humanos só enxergam após cálculos extremamente complexos e que demandam muito tempo</w:t>
      </w:r>
      <w:r w:rsidR="00012D04">
        <w:rPr>
          <w:rFonts w:ascii="Times New Roman" w:hAnsi="Times New Roman"/>
          <w:sz w:val="24"/>
          <w:szCs w:val="24"/>
        </w:rPr>
        <w:t>.</w:t>
      </w:r>
      <w:r w:rsidR="00640C85">
        <w:rPr>
          <w:rFonts w:ascii="Times New Roman" w:hAnsi="Times New Roman"/>
          <w:sz w:val="24"/>
          <w:szCs w:val="24"/>
        </w:rPr>
        <w:t xml:space="preserve"> </w:t>
      </w:r>
      <w:r w:rsidR="00F60178">
        <w:rPr>
          <w:rFonts w:ascii="Times New Roman" w:hAnsi="Times New Roman"/>
          <w:sz w:val="24"/>
          <w:szCs w:val="24"/>
        </w:rPr>
        <w:lastRenderedPageBreak/>
        <w:t>Dessa forma, ao invés de analistas de crédito gastarem tempo conferindo as informações a olho nu, eles podem direcionar seus esforços para outras questões, como a implementação do modelo e até mesmo a melhoria constante do algoritmo.</w:t>
      </w:r>
    </w:p>
    <w:p w14:paraId="77559100" w14:textId="28A8B4EC" w:rsidR="00856C77" w:rsidRDefault="00873283" w:rsidP="00AF1D46">
      <w:pPr>
        <w:spacing w:after="0" w:line="360" w:lineRule="auto"/>
        <w:rPr>
          <w:rFonts w:ascii="Times New Roman" w:hAnsi="Times New Roman"/>
          <w:b/>
          <w:bCs/>
          <w:sz w:val="24"/>
          <w:szCs w:val="24"/>
        </w:rPr>
      </w:pPr>
      <w:r w:rsidRPr="003C2B9F">
        <w:rPr>
          <w:rFonts w:ascii="Times New Roman" w:hAnsi="Times New Roman"/>
          <w:b/>
          <w:bCs/>
          <w:caps/>
          <w:sz w:val="24"/>
          <w:szCs w:val="24"/>
        </w:rPr>
        <w:br w:type="page"/>
      </w:r>
      <w:r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8BBFD85" w14:textId="030728E5" w:rsidR="008E6336" w:rsidRPr="003C2B9F" w:rsidRDefault="008E6336" w:rsidP="00AF1D46">
      <w:pPr>
        <w:spacing w:after="0" w:line="360" w:lineRule="auto"/>
        <w:rPr>
          <w:rFonts w:ascii="Times New Roman" w:hAnsi="Times New Roman"/>
          <w:b/>
          <w:bCs/>
          <w:caps/>
          <w:sz w:val="24"/>
          <w:szCs w:val="24"/>
        </w:rPr>
      </w:pPr>
      <w:r>
        <w:rPr>
          <w:rFonts w:ascii="Times New Roman" w:hAnsi="Times New Roman"/>
          <w:b/>
          <w:bCs/>
          <w:sz w:val="24"/>
          <w:szCs w:val="24"/>
        </w:rPr>
        <w:t>2.1) FUNDAMENTAÇÃO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60A31E8A"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Embora sejam palavras semelhantes, “risco” e “incerteza”, no contexto de crédito, diferem um pouco. Esse risco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1C9ACC67"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607F5B">
        <w:rPr>
          <w:rFonts w:ascii="Times New Roman" w:hAnsi="Times New Roman"/>
          <w:sz w:val="24"/>
          <w:szCs w:val="24"/>
        </w:rPr>
        <w:t xml:space="preserve">o </w:t>
      </w:r>
      <w:r w:rsidR="00EB107E">
        <w:rPr>
          <w:rFonts w:ascii="Times New Roman" w:hAnsi="Times New Roman"/>
          <w:sz w:val="24"/>
          <w:szCs w:val="24"/>
        </w:rPr>
        <w:t>BACEN</w:t>
      </w:r>
      <w:r w:rsidR="00607F5B">
        <w:rPr>
          <w:rFonts w:ascii="Times New Roman" w:hAnsi="Times New Roman"/>
          <w:sz w:val="24"/>
          <w:szCs w:val="24"/>
        </w:rPr>
        <w:t xml:space="preserve"> é um grande balizador sobre a taxa de juros</w:t>
      </w:r>
      <w:r>
        <w:rPr>
          <w:rFonts w:ascii="Times New Roman" w:hAnsi="Times New Roman"/>
          <w:sz w:val="24"/>
          <w:szCs w:val="24"/>
        </w:rPr>
        <w:t xml:space="preserve"> e decide quando a mesma aumenta ou diminui, o cenário de crédito requer mudanças constantes. </w:t>
      </w:r>
      <w:r w:rsidR="00085E7B">
        <w:rPr>
          <w:rFonts w:ascii="Times New Roman" w:hAnsi="Times New Roman"/>
          <w:sz w:val="24"/>
          <w:szCs w:val="24"/>
        </w:rPr>
        <w:t>Dada a situação, o objetivo da análise de risco de crédito é justamente prever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Tchilian (2022), a concessão de crédito aliada a uma boa gestão de riscos representa a principal fonte de renda de instituições financeiras, portanto, para facilitar </w:t>
      </w:r>
      <w:r>
        <w:rPr>
          <w:rFonts w:ascii="Times New Roman" w:hAnsi="Times New Roman" w:cs="Times New Roman"/>
          <w:i w:val="0"/>
          <w:iCs/>
          <w:u w:val="none"/>
        </w:rPr>
        <w:lastRenderedPageBreak/>
        <w:t xml:space="preserve">o ecossistema, criou-se um fluxo chamado Ciclo de Crédito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77777777"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sidRPr="008D68E3">
        <w:rPr>
          <w:rFonts w:ascii="Times New Roman" w:hAnsi="Times New Roman" w:cs="Times New Roman"/>
          <w:sz w:val="20"/>
          <w:szCs w:val="20"/>
          <w:u w:val="none"/>
        </w:rPr>
        <w:t>Fluxograma do Ciclo de Crédito</w:t>
      </w:r>
    </w:p>
    <w:p w14:paraId="588EFC97" w14:textId="77777777" w:rsidR="00496E81" w:rsidRDefault="00496E81" w:rsidP="00DF2CEC">
      <w:pPr>
        <w:pStyle w:val="tituloR3"/>
        <w:spacing w:line="360" w:lineRule="auto"/>
        <w:ind w:left="525" w:firstLine="0"/>
        <w:jc w:val="center"/>
        <w:rPr>
          <w:rFonts w:ascii="Times New Roman" w:hAnsi="Times New Roman" w:cs="Times New Roman"/>
          <w:b/>
          <w:bCs/>
          <w:i w:val="0"/>
          <w:iCs/>
          <w:sz w:val="28"/>
          <w:szCs w:val="28"/>
          <w:u w:val="none"/>
        </w:rPr>
      </w:pPr>
      <w:r w:rsidRPr="00355046">
        <w:rPr>
          <w:rFonts w:ascii="Times New Roman" w:hAnsi="Times New Roman" w:cs="Times New Roman"/>
          <w:b/>
          <w:bCs/>
          <w:i w:val="0"/>
          <w:iCs/>
          <w:noProof/>
          <w:sz w:val="28"/>
          <w:szCs w:val="28"/>
          <w:u w:val="none"/>
        </w:rPr>
        <w:drawing>
          <wp:inline distT="0" distB="0" distL="0" distR="0" wp14:anchorId="42B8C6D1" wp14:editId="40604A25">
            <wp:extent cx="4364935" cy="254441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6341" cy="2551066"/>
                    </a:xfrm>
                    <a:prstGeom prst="rect">
                      <a:avLst/>
                    </a:prstGeom>
                  </pic:spPr>
                </pic:pic>
              </a:graphicData>
            </a:graphic>
          </wp:inline>
        </w:drawing>
      </w:r>
    </w:p>
    <w:p w14:paraId="007D1562" w14:textId="77777777" w:rsidR="00496E81" w:rsidRPr="00730F4E" w:rsidRDefault="00496E81" w:rsidP="00496E81">
      <w:pPr>
        <w:pStyle w:val="tituloR3"/>
        <w:spacing w:line="360" w:lineRule="auto"/>
        <w:ind w:left="1245" w:firstLine="195"/>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1CECBBB8"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 xml:space="preserve">O processo de decisão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“5 C’s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Sebben (2020), em conjunto, os </w:t>
      </w:r>
      <w:r w:rsidR="00561F4D" w:rsidRPr="00895986">
        <w:rPr>
          <w:rFonts w:ascii="Times New Roman" w:hAnsi="Times New Roman" w:cs="Times New Roman"/>
          <w:u w:val="none"/>
        </w:rPr>
        <w:t>5 C’s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r w:rsidRPr="002755FA">
        <w:rPr>
          <w:rFonts w:ascii="Times New Roman" w:hAnsi="Times New Roman" w:cs="Times New Roman"/>
          <w:u w:val="none"/>
        </w:rPr>
        <w:t>bureus</w:t>
      </w:r>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2A32CF1C" w14:textId="11D9425D"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0E39488B" w14:textId="46A0AC27" w:rsidR="000978F8" w:rsidRDefault="00F747AD" w:rsidP="000978F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Há dois tipos de modelos capazes de discriminar bons e maus pagadores, sendo eles o </w:t>
      </w:r>
      <w:r w:rsidRPr="00F747AD">
        <w:rPr>
          <w:rFonts w:ascii="Times New Roman" w:hAnsi="Times New Roman" w:cs="Times New Roman"/>
          <w:u w:val="none"/>
        </w:rPr>
        <w:t>Credit Scoring e Behavior Scoring</w:t>
      </w:r>
      <w:r>
        <w:rPr>
          <w:rFonts w:ascii="Times New Roman" w:hAnsi="Times New Roman" w:cs="Times New Roman"/>
          <w:u w:val="none"/>
        </w:rPr>
        <w:t xml:space="preserve">. </w:t>
      </w:r>
      <w:r>
        <w:rPr>
          <w:rFonts w:ascii="Times New Roman" w:hAnsi="Times New Roman" w:cs="Times New Roman"/>
          <w:i w:val="0"/>
          <w:iCs/>
          <w:u w:val="none"/>
        </w:rPr>
        <w:t>O primeiro pauta-se nas variáveis cadastrais e informações de mercado externas a fim de definir o score do cliente, ou seja, é como se fosse uma “foto” das informações e aplicado em situações que a instituição não conhece; o segundo é composto por variáveis comportamentais para descobrir a interação dos clientes em relação aos pagamentos, produtos e características históricas como se fosse um “filme” das informações, portanto, trata-se de um modelo bem mais complexo.</w:t>
      </w:r>
      <w:r w:rsidR="00D50D8A">
        <w:rPr>
          <w:rFonts w:ascii="Times New Roman" w:hAnsi="Times New Roman" w:cs="Times New Roman"/>
          <w:i w:val="0"/>
          <w:iCs/>
          <w:u w:val="none"/>
        </w:rPr>
        <w:t xml:space="preserve"> Embora sejam modelos diferentes, seu intuito é análogo e a diferença são as informações utilizadas, todavia, a saída de ambos métodos são similares, sendo ela a probabilidade do cliente tornar-se inadimplente.</w:t>
      </w:r>
    </w:p>
    <w:p w14:paraId="194FBF24" w14:textId="25A74DA3" w:rsidR="002D0851" w:rsidRPr="00976304" w:rsidRDefault="008F0AE3" w:rsidP="005A628D">
      <w:pPr>
        <w:pStyle w:val="tituloR3"/>
        <w:spacing w:line="360" w:lineRule="auto"/>
        <w:ind w:firstLine="720"/>
        <w:rPr>
          <w:rFonts w:ascii="Times New Roman" w:hAnsi="Times New Roman" w:cs="Times New Roman"/>
          <w:i w:val="0"/>
          <w:iCs/>
        </w:rPr>
      </w:pPr>
      <w:r>
        <w:rPr>
          <w:rFonts w:ascii="Times New Roman" w:hAnsi="Times New Roman" w:cs="Times New Roman"/>
          <w:i w:val="0"/>
          <w:iCs/>
          <w:u w:val="none"/>
        </w:rPr>
        <w:t>A</w:t>
      </w:r>
      <w:r w:rsidR="002D0851">
        <w:rPr>
          <w:rFonts w:ascii="Times New Roman" w:hAnsi="Times New Roman" w:cs="Times New Roman"/>
          <w:i w:val="0"/>
          <w:iCs/>
          <w:u w:val="none"/>
        </w:rPr>
        <w:t xml:space="preserve"> probabilidade </w:t>
      </w:r>
      <w:r>
        <w:rPr>
          <w:rFonts w:ascii="Times New Roman" w:hAnsi="Times New Roman" w:cs="Times New Roman"/>
          <w:i w:val="0"/>
          <w:iCs/>
          <w:u w:val="none"/>
        </w:rPr>
        <w:t xml:space="preserve">retornada pelo modelo </w:t>
      </w:r>
      <w:r w:rsidR="002D0851">
        <w:rPr>
          <w:rFonts w:ascii="Times New Roman" w:hAnsi="Times New Roman" w:cs="Times New Roman"/>
          <w:i w:val="0"/>
          <w:iCs/>
          <w:u w:val="none"/>
        </w:rPr>
        <w:t xml:space="preserve">é muitas vezes expressa como uma pontuação de risco e transformada em uma espécie de ranking, sendo uma medida chave que orienta decisões </w:t>
      </w:r>
      <w:r>
        <w:rPr>
          <w:rFonts w:ascii="Times New Roman" w:hAnsi="Times New Roman" w:cs="Times New Roman"/>
          <w:i w:val="0"/>
          <w:iCs/>
          <w:u w:val="none"/>
        </w:rPr>
        <w:t>importantes</w:t>
      </w:r>
      <w:r w:rsidR="002D0851">
        <w:rPr>
          <w:rFonts w:ascii="Times New Roman" w:hAnsi="Times New Roman" w:cs="Times New Roman"/>
          <w:i w:val="0"/>
          <w:iCs/>
          <w:u w:val="none"/>
        </w:rPr>
        <w:t>.</w:t>
      </w:r>
      <w:r w:rsidR="00AA07B4">
        <w:rPr>
          <w:rFonts w:ascii="Times New Roman" w:hAnsi="Times New Roman" w:cs="Times New Roman"/>
          <w:i w:val="0"/>
          <w:iCs/>
          <w:u w:val="none"/>
        </w:rPr>
        <w:t xml:space="preserve"> </w:t>
      </w:r>
      <w:r>
        <w:rPr>
          <w:rFonts w:ascii="Times New Roman" w:hAnsi="Times New Roman" w:cs="Times New Roman"/>
          <w:i w:val="0"/>
          <w:iCs/>
          <w:u w:val="none"/>
        </w:rPr>
        <w:t xml:space="preserve">Na avaliação de risco de crédito, os principais indicadores que desempenham papéis críticos na quantificação do risco envolvido em empréstimos e operações de crédito são a PD, LGD e EAD. </w:t>
      </w:r>
    </w:p>
    <w:p w14:paraId="050AE546" w14:textId="49BD8B3D" w:rsidR="008F0AE3" w:rsidRPr="00A64115" w:rsidRDefault="008F0AE3" w:rsidP="000C244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lastRenderedPageBreak/>
        <w:t>Esses indicadores fornecem insights fundamentais para as instituições financeiras tomarem decisões, alocarem capital adequadamente e implementarem estratégias eficazes de gerenciamento de risco, garantindo que os empréstimos concedidos sejam sustentáveis e lucrativos. A seguir há a definição de cada um deles:</w:t>
      </w:r>
    </w:p>
    <w:p w14:paraId="40808419" w14:textId="74D51C39" w:rsidR="00002F15" w:rsidRPr="008D69C2" w:rsidRDefault="00002F15" w:rsidP="00002F15">
      <w:pPr>
        <w:spacing w:line="360" w:lineRule="auto"/>
        <w:ind w:firstLine="525"/>
        <w:jc w:val="both"/>
        <w:rPr>
          <w:rFonts w:ascii="Times New Roman" w:hAnsi="Times New Roman"/>
          <w:sz w:val="24"/>
          <w:szCs w:val="24"/>
        </w:rPr>
      </w:pPr>
      <w:r w:rsidRPr="008D69C2">
        <w:rPr>
          <w:rFonts w:ascii="Times New Roman" w:hAnsi="Times New Roman"/>
          <w:b/>
          <w:bCs/>
          <w:i/>
          <w:iCs/>
          <w:sz w:val="24"/>
          <w:szCs w:val="24"/>
        </w:rPr>
        <w:t xml:space="preserve">Probability of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r w:rsidRPr="008D69C2">
        <w:rPr>
          <w:rFonts w:ascii="Times New Roman" w:hAnsi="Times New Roman"/>
          <w:b/>
          <w:bCs/>
          <w:i/>
          <w:iCs/>
          <w:sz w:val="24"/>
          <w:szCs w:val="24"/>
        </w:rPr>
        <w:t xml:space="preserve">Loss Given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r w:rsidRPr="008D69C2">
        <w:rPr>
          <w:rFonts w:ascii="Times New Roman" w:hAnsi="Times New Roman"/>
          <w:b/>
          <w:bCs/>
          <w:i/>
          <w:iCs/>
          <w:sz w:val="24"/>
          <w:szCs w:val="24"/>
        </w:rPr>
        <w:t xml:space="preserve">Exposure at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2F1E21ED"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Essa é a principal métrica de risco de crédito, pois representa uma estimativa das perdas prováveis com base na probabilidade de inadimplência, na recuperação esperada e no valor exposto.</w:t>
      </w:r>
    </w:p>
    <w:p w14:paraId="46F4AAAC" w14:textId="1FE974F5" w:rsidR="00BF034F" w:rsidRPr="00D00009" w:rsidRDefault="00002F15" w:rsidP="00D00009">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218B9DDE" w14:textId="448B11F3" w:rsidR="00696A5C" w:rsidRDefault="00BF034F" w:rsidP="005A628D">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 xml:space="preserve">fazer frente à perda. A </w:t>
      </w:r>
      <w:r w:rsidRPr="000C2448">
        <w:rPr>
          <w:rFonts w:ascii="Times New Roman" w:hAnsi="Times New Roman" w:cs="Times New Roman"/>
          <w:i w:val="0"/>
          <w:iCs/>
          <w:u w:val="none"/>
        </w:rPr>
        <w:lastRenderedPageBreak/>
        <w:t>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 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7123205F" w14:textId="1F85B0C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180CBD">
        <w:rPr>
          <w:rFonts w:ascii="Times New Roman" w:hAnsi="Times New Roman" w:cs="Times New Roman"/>
          <w:i w:val="0"/>
          <w:iCs/>
        </w:rPr>
        <w:t>6</w:t>
      </w:r>
      <w:r w:rsidR="006C55DC" w:rsidRPr="00180CBD">
        <w:rPr>
          <w:rFonts w:ascii="Times New Roman" w:hAnsi="Times New Roman" w:cs="Times New Roman"/>
          <w:i w:val="0"/>
          <w:iCs/>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6320E91E" w14:textId="1F95E396" w:rsidR="005C01C4" w:rsidRDefault="00773CDF" w:rsidP="00D466D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PD.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0B1C816B" w14:textId="77777777" w:rsidR="00763983" w:rsidRPr="00D466D2" w:rsidRDefault="00763983" w:rsidP="00D466D2">
      <w:pPr>
        <w:spacing w:line="360" w:lineRule="auto"/>
        <w:jc w:val="both"/>
        <w:rPr>
          <w:rFonts w:ascii="Times New Roman" w:hAnsi="Times New Roman"/>
          <w:sz w:val="24"/>
          <w:szCs w:val="24"/>
          <w:u w:val="single"/>
        </w:rPr>
      </w:pPr>
    </w:p>
    <w:p w14:paraId="4866F555" w14:textId="10C55826" w:rsidR="00BD781B" w:rsidRPr="005C01C4" w:rsidRDefault="005C01C4" w:rsidP="005C01C4">
      <w:pPr>
        <w:pStyle w:val="tituloR3"/>
        <w:numPr>
          <w:ilvl w:val="2"/>
          <w:numId w:val="13"/>
        </w:numPr>
        <w:rPr>
          <w:rFonts w:ascii="Times New Roman" w:hAnsi="Times New Roman" w:cs="Times New Roman"/>
        </w:rPr>
      </w:pPr>
      <w:r>
        <w:rPr>
          <w:rFonts w:ascii="Times New Roman" w:hAnsi="Times New Roman" w:cs="Times New Roman"/>
        </w:rPr>
        <w:t>Importância do Aprendizado de Máquina</w:t>
      </w:r>
    </w:p>
    <w:p w14:paraId="7932B6D2" w14:textId="77777777" w:rsidR="00CC74CE" w:rsidRDefault="001F6FEC" w:rsidP="00CC74CE">
      <w:pPr>
        <w:spacing w:after="0" w:line="360" w:lineRule="auto"/>
        <w:ind w:firstLine="360"/>
        <w:jc w:val="both"/>
        <w:rPr>
          <w:rFonts w:ascii="Times New Roman" w:hAnsi="Times New Roman"/>
          <w:sz w:val="24"/>
          <w:szCs w:val="24"/>
        </w:rPr>
      </w:pPr>
      <w:r w:rsidRPr="001F6FEC">
        <w:rPr>
          <w:rFonts w:ascii="Times New Roman" w:hAnsi="Times New Roman"/>
          <w:sz w:val="24"/>
          <w:szCs w:val="24"/>
        </w:rPr>
        <w:t>Aprendizado de Máquina é uma subárea da Ciência da Computação responsável pela confecção de algoritmos com a finalidade de reconhecer padrões em dados de forma automática e sem programação prévia. Pautando-se completamente em técnicas matemáticas e estatísticas, este ramo é a base para sistemas de Inteligência Artificial.</w:t>
      </w:r>
    </w:p>
    <w:p w14:paraId="5E5CFAFC" w14:textId="56478F9A" w:rsidR="00CC74CE" w:rsidRDefault="001F6FEC" w:rsidP="00CC74CE">
      <w:pPr>
        <w:spacing w:after="0" w:line="360" w:lineRule="auto"/>
        <w:ind w:firstLine="360"/>
        <w:jc w:val="both"/>
        <w:rPr>
          <w:rFonts w:ascii="Times New Roman" w:hAnsi="Times New Roman"/>
          <w:sz w:val="24"/>
          <w:szCs w:val="24"/>
        </w:rPr>
      </w:pPr>
      <w:r>
        <w:rPr>
          <w:rFonts w:ascii="Times New Roman" w:hAnsi="Times New Roman"/>
          <w:sz w:val="24"/>
          <w:szCs w:val="24"/>
        </w:rPr>
        <w:t>Segundo o matemático e cientista da computação Dr. Andrew Ng, um dos grandes especialistas da área, os algoritmos de Aprendizado de Máquina tem a capacidade de revolucionar a sociedade assim como as Revoluções Industriais, o uso de energia elétrica e o descobrimento da Internet.</w:t>
      </w:r>
      <w:r w:rsidR="00CC74CE">
        <w:rPr>
          <w:rFonts w:ascii="Times New Roman" w:hAnsi="Times New Roman"/>
          <w:sz w:val="24"/>
          <w:szCs w:val="24"/>
        </w:rPr>
        <w:t xml:space="preserve"> Grandes empresas como Amazon</w:t>
      </w:r>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Google, Apple, Microsoft, 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 como a confecção de veículos autônomos, detecção de doenças, reconhecimento de linguagem humana, </w:t>
      </w:r>
      <w:r w:rsidR="007555FC">
        <w:rPr>
          <w:rFonts w:ascii="Times New Roman" w:hAnsi="Times New Roman"/>
          <w:sz w:val="24"/>
          <w:szCs w:val="24"/>
        </w:rPr>
        <w:t xml:space="preserve">sistemas de recomendação, otimização de rotas físicas, </w:t>
      </w:r>
      <w:r w:rsidR="00CC74CE">
        <w:rPr>
          <w:rFonts w:ascii="Times New Roman" w:hAnsi="Times New Roman"/>
          <w:sz w:val="24"/>
          <w:szCs w:val="24"/>
        </w:rPr>
        <w:t>simulações financeiras, entre outras possibilidades.</w:t>
      </w:r>
    </w:p>
    <w:p w14:paraId="0BFB2F05" w14:textId="629761C5" w:rsidR="00CC74CE" w:rsidRDefault="00402B64" w:rsidP="00CC74CE">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Devido ao</w:t>
      </w:r>
      <w:r w:rsidR="00CC74CE">
        <w:rPr>
          <w:rFonts w:ascii="Times New Roman" w:hAnsi="Times New Roman"/>
          <w:sz w:val="24"/>
          <w:szCs w:val="24"/>
        </w:rPr>
        <w:t xml:space="preserve"> grande poder</w:t>
      </w:r>
      <w:r>
        <w:rPr>
          <w:rFonts w:ascii="Times New Roman" w:hAnsi="Times New Roman"/>
          <w:sz w:val="24"/>
          <w:szCs w:val="24"/>
        </w:rPr>
        <w:t xml:space="preserve"> de decisão dos algoritmos</w:t>
      </w:r>
      <w:r w:rsidR="00CC74CE">
        <w:rPr>
          <w:rFonts w:ascii="Times New Roman" w:hAnsi="Times New Roman"/>
          <w:sz w:val="24"/>
          <w:szCs w:val="24"/>
        </w:rPr>
        <w:t xml:space="preserve">, a demanda por profissionais capacitados intensificou-se nos últimos anos, </w:t>
      </w:r>
      <w:r>
        <w:rPr>
          <w:rFonts w:ascii="Times New Roman" w:hAnsi="Times New Roman"/>
          <w:sz w:val="24"/>
          <w:szCs w:val="24"/>
        </w:rPr>
        <w:t xml:space="preserve">visto que cientistas de dados </w:t>
      </w:r>
      <w:r w:rsidR="007555FC">
        <w:rPr>
          <w:rFonts w:ascii="Times New Roman" w:hAnsi="Times New Roman"/>
          <w:sz w:val="24"/>
          <w:szCs w:val="24"/>
        </w:rPr>
        <w:t>definem</w:t>
      </w:r>
      <w:r>
        <w:rPr>
          <w:rFonts w:ascii="Times New Roman" w:hAnsi="Times New Roman"/>
          <w:sz w:val="24"/>
          <w:szCs w:val="24"/>
        </w:rPr>
        <w:t xml:space="preserve"> o rumo de uma instituição</w:t>
      </w:r>
      <w:r w:rsidR="007555FC">
        <w:rPr>
          <w:rFonts w:ascii="Times New Roman" w:hAnsi="Times New Roman"/>
          <w:sz w:val="24"/>
          <w:szCs w:val="24"/>
        </w:rPr>
        <w:t>,</w:t>
      </w:r>
      <w:r>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Dessa forma, nota-se que técnicas de Aprendizado de Máquina tornaram-se um dos principais segmentos das Ciências Exatas.</w:t>
      </w:r>
    </w:p>
    <w:p w14:paraId="62F704CD" w14:textId="77777777" w:rsidR="004F377A" w:rsidRDefault="004F377A" w:rsidP="00CC74CE">
      <w:pPr>
        <w:spacing w:after="0" w:line="360" w:lineRule="auto"/>
        <w:ind w:firstLine="360"/>
        <w:jc w:val="both"/>
        <w:rPr>
          <w:rFonts w:ascii="Times New Roman" w:hAnsi="Times New Roman"/>
          <w:sz w:val="24"/>
          <w:szCs w:val="24"/>
        </w:rPr>
      </w:pPr>
    </w:p>
    <w:p w14:paraId="6CF38608" w14:textId="20BA996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7516FE94" w14:textId="77777777" w:rsidR="00877A1E" w:rsidRDefault="00877A1E" w:rsidP="0093301D">
      <w:pPr>
        <w:spacing w:after="0" w:line="360" w:lineRule="auto"/>
        <w:ind w:firstLine="360"/>
        <w:jc w:val="both"/>
        <w:rPr>
          <w:rFonts w:ascii="Times New Roman" w:hAnsi="Times New Roman"/>
          <w:sz w:val="24"/>
          <w:szCs w:val="24"/>
        </w:rPr>
      </w:pPr>
    </w:p>
    <w:p w14:paraId="2A7CC928" w14:textId="7006C7C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Modelos de Aprendizado de Máquina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Géron (2019), </w:t>
      </w:r>
      <w:r>
        <w:rPr>
          <w:rFonts w:ascii="Times New Roman" w:hAnsi="Times New Roman" w:cs="Times New Roman"/>
          <w:i w:val="0"/>
          <w:iCs/>
          <w:u w:val="none"/>
        </w:rPr>
        <w:t xml:space="preserve">no Aprendizado Supervisionado, os dados são apresentados ao 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 xml:space="preserve">Sendo assim, o principal objetivo desses modelos é utilizar dados históricos e previamente rotulados para construir uma representação matemática dos padrões presentes na amostra de </w:t>
      </w:r>
      <w:r w:rsidRPr="0093301D">
        <w:rPr>
          <w:rFonts w:ascii="Times New Roman" w:hAnsi="Times New Roman"/>
          <w:sz w:val="24"/>
          <w:szCs w:val="24"/>
        </w:rPr>
        <w:lastRenderedPageBreak/>
        <w:t>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712CFA" w:rsidRDefault="0033227A" w:rsidP="00712CF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Modelos de Regressão são uma ferramenta muito importante na modelagem estatística. Segundo Morettin </w:t>
      </w:r>
      <w:r w:rsidR="00C84101">
        <w:rPr>
          <w:rFonts w:ascii="Times New Roman" w:hAnsi="Times New Roman"/>
          <w:sz w:val="24"/>
          <w:szCs w:val="24"/>
        </w:rPr>
        <w:t xml:space="preserve">e Singer </w:t>
      </w:r>
      <w:r>
        <w:rPr>
          <w:rFonts w:ascii="Times New Roman" w:hAnsi="Times New Roman"/>
          <w:sz w:val="24"/>
          <w:szCs w:val="24"/>
        </w:rPr>
        <w:t>(2021</w:t>
      </w:r>
      <w:r w:rsidR="00C84101">
        <w:rPr>
          <w:rFonts w:ascii="Times New Roman" w:hAnsi="Times New Roman"/>
          <w:sz w:val="24"/>
          <w:szCs w:val="24"/>
        </w:rPr>
        <w:t>)</w:t>
      </w:r>
      <w:r>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Pr>
          <w:rFonts w:ascii="Times New Roman" w:hAnsi="Times New Roman"/>
          <w:sz w:val="24"/>
          <w:szCs w:val="24"/>
        </w:rPr>
        <w:t xml:space="preserve"> Os dois modelos </w:t>
      </w:r>
      <w:r w:rsidR="009660C7">
        <w:rPr>
          <w:rFonts w:ascii="Times New Roman" w:hAnsi="Times New Roman"/>
          <w:sz w:val="24"/>
          <w:szCs w:val="24"/>
        </w:rPr>
        <w:t xml:space="preserve">lineares </w:t>
      </w:r>
      <w:r w:rsidR="004B3140">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Default="0033227A" w:rsidP="0033227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geral, a equação para um modelo de regressão </w:t>
      </w:r>
      <w:r w:rsidR="004B3140">
        <w:rPr>
          <w:rFonts w:ascii="Times New Roman" w:hAnsi="Times New Roman"/>
          <w:sz w:val="24"/>
          <w:szCs w:val="24"/>
        </w:rPr>
        <w:t xml:space="preserve">linear </w:t>
      </w:r>
      <w:r>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Default="00712CFA" w:rsidP="009660C7">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que </w:t>
      </w:r>
      <m:oMath>
        <m:r>
          <w:rPr>
            <w:rFonts w:ascii="Cambria Math" w:hAnsi="Cambria Math"/>
            <w:sz w:val="24"/>
            <w:szCs w:val="24"/>
          </w:rPr>
          <m:t>β0</m:t>
        </m:r>
      </m:oMath>
      <w:r>
        <w:rPr>
          <w:rFonts w:ascii="Times New Roman" w:hAnsi="Times New Roman"/>
          <w:sz w:val="24"/>
          <w:szCs w:val="24"/>
        </w:rPr>
        <w:t xml:space="preserve"> </w:t>
      </w:r>
      <w:r w:rsidR="00F16C9D">
        <w:rPr>
          <w:rFonts w:ascii="Times New Roman" w:hAnsi="Times New Roman"/>
          <w:sz w:val="24"/>
          <w:szCs w:val="24"/>
        </w:rPr>
        <w:t xml:space="preserve">é o intercepto, </w:t>
      </w:r>
      <m:oMath>
        <m:r>
          <w:rPr>
            <w:rFonts w:ascii="Cambria Math" w:hAnsi="Cambria Math"/>
            <w:sz w:val="24"/>
            <w:szCs w:val="24"/>
          </w:rPr>
          <m:t>βi</m:t>
        </m:r>
      </m:oMath>
      <w:r>
        <w:rPr>
          <w:rFonts w:ascii="Times New Roman" w:hAnsi="Times New Roman"/>
          <w:sz w:val="24"/>
          <w:szCs w:val="24"/>
        </w:rPr>
        <w:t xml:space="preserve"> </w:t>
      </w:r>
      <w:r w:rsidR="00F16C9D">
        <w:rPr>
          <w:rFonts w:ascii="Times New Roman" w:hAnsi="Times New Roman"/>
          <w:sz w:val="24"/>
          <w:szCs w:val="24"/>
        </w:rPr>
        <w:t>o coeficiente angular</w:t>
      </w:r>
      <w:r>
        <w:rPr>
          <w:rFonts w:ascii="Times New Roman" w:hAnsi="Times New Roman"/>
          <w:sz w:val="24"/>
          <w:szCs w:val="24"/>
        </w:rPr>
        <w:t xml:space="preserve">, </w:t>
      </w:r>
      <w:r>
        <w:rPr>
          <w:rFonts w:ascii="Times New Roman" w:hAnsi="Times New Roman"/>
          <w:i/>
          <w:iCs/>
          <w:sz w:val="24"/>
          <w:szCs w:val="24"/>
        </w:rPr>
        <w:t>xi</w:t>
      </w:r>
      <w:r>
        <w:rPr>
          <w:rFonts w:ascii="Times New Roman" w:hAnsi="Times New Roman"/>
          <w:sz w:val="24"/>
          <w:szCs w:val="24"/>
        </w:rPr>
        <w:t xml:space="preserve"> são as variáveis utilizadas</w:t>
      </w:r>
      <w:r w:rsidR="004F6C68">
        <w:rPr>
          <w:rFonts w:ascii="Times New Roman" w:hAnsi="Times New Roman"/>
          <w:sz w:val="24"/>
          <w:szCs w:val="24"/>
        </w:rPr>
        <w:t>,</w:t>
      </w:r>
      <w:r>
        <w:rPr>
          <w:rFonts w:ascii="Times New Roman" w:hAnsi="Times New Roman"/>
          <w:sz w:val="24"/>
          <w:szCs w:val="24"/>
        </w:rPr>
        <w:t xml:space="preserve"> </w:t>
      </w:r>
      <m:oMath>
        <m:r>
          <w:rPr>
            <w:rFonts w:ascii="Cambria Math" w:hAnsi="Cambria Math"/>
            <w:sz w:val="24"/>
            <w:szCs w:val="24"/>
          </w:rPr>
          <m:t>ε</m:t>
        </m:r>
      </m:oMath>
      <w:r>
        <w:rPr>
          <w:rFonts w:ascii="Times New Roman" w:hAnsi="Times New Roman"/>
          <w:sz w:val="24"/>
          <w:szCs w:val="24"/>
        </w:rPr>
        <w:t>i corresponde ao erro aleatório os quais representam desvios entre os valores observados e preditos.</w:t>
      </w:r>
    </w:p>
    <w:p w14:paraId="3ED66868" w14:textId="1E5BD85F" w:rsidR="006C4736" w:rsidRPr="004C0143" w:rsidRDefault="00E570F7"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Bruce </w:t>
      </w:r>
      <w:r w:rsidR="00C84101">
        <w:rPr>
          <w:rFonts w:ascii="Times New Roman" w:hAnsi="Times New Roman"/>
          <w:sz w:val="24"/>
          <w:szCs w:val="24"/>
        </w:rPr>
        <w:t xml:space="preserve">e Bruce </w:t>
      </w:r>
      <w:r>
        <w:rPr>
          <w:rFonts w:ascii="Times New Roman" w:hAnsi="Times New Roman"/>
          <w:sz w:val="24"/>
          <w:szCs w:val="24"/>
        </w:rPr>
        <w:t>(2017) afirma</w:t>
      </w:r>
      <w:r w:rsidR="00C84101">
        <w:rPr>
          <w:rFonts w:ascii="Times New Roman" w:hAnsi="Times New Roman"/>
          <w:sz w:val="24"/>
          <w:szCs w:val="24"/>
        </w:rPr>
        <w:t>m</w:t>
      </w:r>
      <w:r>
        <w:rPr>
          <w:rFonts w:ascii="Times New Roman" w:hAnsi="Times New Roman"/>
          <w:sz w:val="24"/>
          <w:szCs w:val="24"/>
        </w:rPr>
        <w:t xml:space="preserve"> que o intuito</w:t>
      </w:r>
      <w:r w:rsidR="004B3140" w:rsidRPr="009660C7">
        <w:rPr>
          <w:rFonts w:ascii="Times New Roman" w:hAnsi="Times New Roman"/>
          <w:sz w:val="24"/>
          <w:szCs w:val="24"/>
        </w:rPr>
        <w:t xml:space="preserve"> </w:t>
      </w:r>
      <w:r>
        <w:rPr>
          <w:rFonts w:ascii="Times New Roman" w:hAnsi="Times New Roman"/>
          <w:sz w:val="24"/>
          <w:szCs w:val="24"/>
        </w:rPr>
        <w:t>d</w:t>
      </w:r>
      <w:r w:rsidR="004B3140" w:rsidRPr="009660C7">
        <w:rPr>
          <w:rFonts w:ascii="Times New Roman" w:hAnsi="Times New Roman"/>
          <w:sz w:val="24"/>
          <w:szCs w:val="24"/>
        </w:rPr>
        <w:t xml:space="preserve">esse modelo é </w:t>
      </w:r>
      <w:r>
        <w:rPr>
          <w:rFonts w:ascii="Times New Roman" w:hAnsi="Times New Roman"/>
          <w:sz w:val="24"/>
          <w:szCs w:val="24"/>
        </w:rPr>
        <w:t>estimar</w:t>
      </w:r>
      <w:r w:rsidR="004B3140" w:rsidRPr="009660C7">
        <w:rPr>
          <w:rFonts w:ascii="Times New Roman" w:hAnsi="Times New Roman"/>
          <w:sz w:val="24"/>
          <w:szCs w:val="24"/>
        </w:rPr>
        <w:t xml:space="preserve"> os coeficientes que ajust</w:t>
      </w:r>
      <w:r w:rsidR="00D512DB">
        <w:rPr>
          <w:rFonts w:ascii="Times New Roman" w:hAnsi="Times New Roman"/>
          <w:sz w:val="24"/>
          <w:szCs w:val="24"/>
        </w:rPr>
        <w:t>a</w:t>
      </w:r>
      <w:r w:rsidR="004B3140" w:rsidRPr="009660C7">
        <w:rPr>
          <w:rFonts w:ascii="Times New Roman" w:hAnsi="Times New Roman"/>
          <w:sz w:val="24"/>
          <w:szCs w:val="24"/>
        </w:rPr>
        <w:t xml:space="preserve">m-se à amostra de treino, entendam os padrões e tornem-se uma equação representativa do fenômeno </w:t>
      </w:r>
      <w:r w:rsidR="009660C7" w:rsidRPr="009660C7">
        <w:rPr>
          <w:rFonts w:ascii="Times New Roman" w:hAnsi="Times New Roman"/>
          <w:sz w:val="24"/>
          <w:szCs w:val="24"/>
        </w:rPr>
        <w:t>desejado</w:t>
      </w:r>
      <w:r w:rsidR="004B3140" w:rsidRPr="009660C7">
        <w:rPr>
          <w:rFonts w:ascii="Times New Roman" w:hAnsi="Times New Roman"/>
          <w:sz w:val="24"/>
          <w:szCs w:val="24"/>
        </w:rPr>
        <w:t>.</w:t>
      </w:r>
      <w:r>
        <w:rPr>
          <w:rFonts w:ascii="Times New Roman" w:hAnsi="Times New Roman"/>
          <w:sz w:val="24"/>
          <w:szCs w:val="24"/>
        </w:rPr>
        <w:t xml:space="preserve"> Em outras palavras, “estimar o quanto Y mudará quando X mudar em determinada quantidade”.</w:t>
      </w:r>
      <w:r w:rsidR="006C4736">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45030D6A" w:rsidR="006C4736" w:rsidRPr="006C4736" w:rsidRDefault="006C4736" w:rsidP="004D1263">
      <w:pPr>
        <w:pStyle w:val="LegendadeFiguras"/>
        <w:rPr>
          <w:iCs/>
        </w:rPr>
      </w:pPr>
      <w:r w:rsidRPr="006C4736">
        <w:rPr>
          <w:iCs/>
        </w:rPr>
        <w:lastRenderedPageBreak/>
        <w:t xml:space="preserve">Figura 8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3"/>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Hands-on machine learning with scikit-learn, keras and tensorflor: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Default="0016483E" w:rsidP="004B3912">
      <w:pPr>
        <w:pStyle w:val="PargrafodaLista"/>
        <w:spacing w:after="0" w:line="360" w:lineRule="auto"/>
        <w:ind w:left="360" w:firstLine="360"/>
        <w:jc w:val="both"/>
        <w:rPr>
          <w:rFonts w:ascii="Times New Roman" w:hAnsi="Times New Roman"/>
          <w:sz w:val="24"/>
          <w:szCs w:val="24"/>
        </w:rPr>
      </w:pPr>
      <w:r w:rsidRPr="0016483E">
        <w:rPr>
          <w:rFonts w:ascii="Times New Roman" w:hAnsi="Times New Roman"/>
          <w:sz w:val="24"/>
          <w:szCs w:val="24"/>
        </w:rPr>
        <w:t>C</w:t>
      </w:r>
      <w:r>
        <w:rPr>
          <w:rFonts w:ascii="Times New Roman" w:hAnsi="Times New Roman"/>
          <w:sz w:val="24"/>
          <w:szCs w:val="24"/>
        </w:rPr>
        <w:t>omo a regressão linear possui variável dependente contínua, ela não pode ser utilizada para prever a classe de um indivíduo. Nesse âmbito, os estatísticos criaram a regressão logística, a qual é</w:t>
      </w:r>
      <w:r w:rsidR="004308D5" w:rsidRPr="00653756">
        <w:rPr>
          <w:rFonts w:ascii="Times New Roman" w:hAnsi="Times New Roman"/>
          <w:sz w:val="24"/>
          <w:szCs w:val="24"/>
        </w:rPr>
        <w:t xml:space="preserve"> uma extensão da regressão linear, adaptada para lidar com problemas em que a variável de </w:t>
      </w:r>
      <w:r w:rsidR="00CA6C80">
        <w:rPr>
          <w:rFonts w:ascii="Times New Roman" w:hAnsi="Times New Roman"/>
          <w:sz w:val="24"/>
          <w:szCs w:val="24"/>
        </w:rPr>
        <w:t xml:space="preserve">dependente </w:t>
      </w:r>
      <w:r w:rsidR="004308D5" w:rsidRPr="00653756">
        <w:rPr>
          <w:rFonts w:ascii="Times New Roman" w:hAnsi="Times New Roman"/>
          <w:sz w:val="24"/>
          <w:szCs w:val="24"/>
        </w:rPr>
        <w:t>é categórica</w:t>
      </w:r>
      <w:r>
        <w:rPr>
          <w:rFonts w:ascii="Times New Roman" w:hAnsi="Times New Roman"/>
          <w:sz w:val="24"/>
          <w:szCs w:val="24"/>
        </w:rPr>
        <w:t xml:space="preserve"> e </w:t>
      </w:r>
      <w:r w:rsidR="00CA6C80">
        <w:rPr>
          <w:rFonts w:ascii="Times New Roman" w:hAnsi="Times New Roman"/>
          <w:sz w:val="24"/>
          <w:szCs w:val="24"/>
        </w:rPr>
        <w:t>sua</w:t>
      </w:r>
      <w:r w:rsidRPr="0016483E">
        <w:rPr>
          <w:rFonts w:ascii="Times New Roman" w:hAnsi="Times New Roman"/>
          <w:sz w:val="24"/>
          <w:szCs w:val="24"/>
        </w:rPr>
        <w:t xml:space="preserve"> distribuição</w:t>
      </w:r>
      <w:r w:rsidR="00CA6C80">
        <w:rPr>
          <w:rFonts w:ascii="Times New Roman" w:hAnsi="Times New Roman"/>
          <w:sz w:val="24"/>
          <w:szCs w:val="24"/>
        </w:rPr>
        <w:t xml:space="preserve"> </w:t>
      </w:r>
      <w:r w:rsidRPr="0016483E">
        <w:rPr>
          <w:rFonts w:ascii="Times New Roman" w:hAnsi="Times New Roman"/>
          <w:sz w:val="24"/>
          <w:szCs w:val="24"/>
        </w:rPr>
        <w:t>é uma distribuição de Bernoulli, como é o caso de eventos binários</w:t>
      </w:r>
      <w:r w:rsidR="004B3912">
        <w:rPr>
          <w:rFonts w:ascii="Times New Roman" w:hAnsi="Times New Roman"/>
          <w:sz w:val="24"/>
          <w:szCs w:val="24"/>
        </w:rPr>
        <w:t xml:space="preserve">. </w:t>
      </w:r>
      <w:r w:rsidR="00182887">
        <w:rPr>
          <w:rFonts w:ascii="Times New Roman" w:hAnsi="Times New Roman"/>
          <w:sz w:val="24"/>
          <w:szCs w:val="24"/>
        </w:rPr>
        <w:t xml:space="preserve"> </w:t>
      </w:r>
    </w:p>
    <w:p w14:paraId="7B2B36E6" w14:textId="55A5ACDB" w:rsidR="004B3912" w:rsidRDefault="004B3912"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No contexto de</w:t>
      </w:r>
      <w:r w:rsidRPr="00653756">
        <w:rPr>
          <w:rFonts w:ascii="Times New Roman" w:hAnsi="Times New Roman"/>
          <w:sz w:val="24"/>
          <w:szCs w:val="24"/>
        </w:rPr>
        <w:t xml:space="preserve"> modelagem de risco de crédito, a variável dependente é uma variável binária que indica se um indivíduo é considerado um bom ou mau pagador. </w:t>
      </w:r>
      <w:r w:rsidR="00182887" w:rsidRPr="004B3912">
        <w:rPr>
          <w:rFonts w:ascii="Times New Roman" w:hAnsi="Times New Roman"/>
          <w:sz w:val="24"/>
          <w:szCs w:val="24"/>
        </w:rPr>
        <w:t>Dessa forma, ao definir-se a classe positiva como 1 e a negativa como 0, a variável dependente será a probabilidade da instância de pertencer a classe 1.</w:t>
      </w:r>
      <w:r w:rsidRPr="004B3912">
        <w:rPr>
          <w:rFonts w:ascii="Times New Roman" w:hAnsi="Times New Roman"/>
          <w:sz w:val="24"/>
          <w:szCs w:val="24"/>
        </w:rPr>
        <w:t xml:space="preserve"> </w:t>
      </w:r>
    </w:p>
    <w:p w14:paraId="14BE21F9" w14:textId="1EFBC290" w:rsidR="00E770DA" w:rsidRDefault="0023095B"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Para que isso ocorre, necessita-se de uma forma</w:t>
      </w:r>
      <w:r w:rsidR="00E770DA">
        <w:rPr>
          <w:rFonts w:ascii="Times New Roman" w:hAnsi="Times New Roman"/>
          <w:sz w:val="24"/>
          <w:szCs w:val="24"/>
        </w:rPr>
        <w:t xml:space="preserve"> </w:t>
      </w:r>
      <w:r>
        <w:rPr>
          <w:rFonts w:ascii="Times New Roman" w:hAnsi="Times New Roman"/>
          <w:sz w:val="24"/>
          <w:szCs w:val="24"/>
        </w:rPr>
        <w:t>capaz de transformar</w:t>
      </w:r>
      <w:r w:rsidR="00E770DA">
        <w:rPr>
          <w:rFonts w:ascii="Times New Roman" w:hAnsi="Times New Roman"/>
          <w:sz w:val="24"/>
          <w:szCs w:val="24"/>
        </w:rPr>
        <w:t xml:space="preserve"> uma variável dependente contínua</w:t>
      </w:r>
      <w:r w:rsidR="00AA4938">
        <w:rPr>
          <w:rFonts w:ascii="Times New Roman" w:hAnsi="Times New Roman"/>
          <w:sz w:val="24"/>
          <w:szCs w:val="24"/>
        </w:rPr>
        <w:t xml:space="preserve"> contida</w:t>
      </w:r>
      <w:r w:rsidR="00E770DA">
        <w:rPr>
          <w:rFonts w:ascii="Times New Roman" w:hAnsi="Times New Roman"/>
          <w:sz w:val="24"/>
          <w:szCs w:val="24"/>
        </w:rPr>
        <w:t xml:space="preserve"> no intervalo [-∞, ∞] para uma variável categórica binária </w:t>
      </w:r>
      <w:r w:rsidR="00AA4938">
        <w:rPr>
          <w:rFonts w:ascii="Times New Roman" w:hAnsi="Times New Roman"/>
          <w:sz w:val="24"/>
          <w:szCs w:val="24"/>
        </w:rPr>
        <w:t>contida no intervalo [0,1]</w:t>
      </w:r>
      <w:r>
        <w:rPr>
          <w:rFonts w:ascii="Times New Roman" w:hAnsi="Times New Roman"/>
          <w:sz w:val="24"/>
          <w:szCs w:val="24"/>
        </w:rPr>
        <w:t xml:space="preserve">. A função responsável </w:t>
      </w:r>
      <w:r w:rsidR="00A74238">
        <w:rPr>
          <w:rFonts w:ascii="Times New Roman" w:hAnsi="Times New Roman"/>
          <w:sz w:val="24"/>
          <w:szCs w:val="24"/>
        </w:rPr>
        <w:t xml:space="preserve">por transformar valores contínuos em termos de probabilidade </w:t>
      </w:r>
      <w:r w:rsidR="0070583A">
        <w:rPr>
          <w:rFonts w:ascii="Times New Roman" w:hAnsi="Times New Roman"/>
          <w:sz w:val="24"/>
          <w:szCs w:val="24"/>
        </w:rPr>
        <w:t xml:space="preserve">é a </w:t>
      </w:r>
      <w:r w:rsidR="00E770DA">
        <w:rPr>
          <w:rFonts w:ascii="Times New Roman" w:hAnsi="Times New Roman"/>
          <w:sz w:val="24"/>
          <w:szCs w:val="24"/>
        </w:rPr>
        <w:t>Função Sigmóide</w:t>
      </w:r>
      <w:r w:rsidR="00ED32A2">
        <w:rPr>
          <w:rFonts w:ascii="Times New Roman" w:hAnsi="Times New Roman"/>
          <w:sz w:val="24"/>
          <w:szCs w:val="24"/>
        </w:rPr>
        <w:t>, a qual é uma transformação não-linear. Dessa forma, após a aplicação da Sigmóide na equação a Regressão Linear, tem-se a equação da regressão logística</w:t>
      </w:r>
      <w:r w:rsidR="00E770DA">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7F8F3736" w14:textId="0740F1A3" w:rsidR="00A45FD5" w:rsidRDefault="00A055E9"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sendo assim</w:t>
      </w:r>
      <w:r w:rsidR="00A45FD5">
        <w:rPr>
          <w:rFonts w:ascii="Times New Roman" w:hAnsi="Times New Roman"/>
          <w:sz w:val="24"/>
          <w:szCs w:val="24"/>
        </w:rPr>
        <w:t xml:space="preserve"> possível </w:t>
      </w:r>
      <w:r>
        <w:rPr>
          <w:rFonts w:ascii="Times New Roman" w:hAnsi="Times New Roman"/>
          <w:sz w:val="24"/>
          <w:szCs w:val="24"/>
        </w:rPr>
        <w:t>estabelecer uma probabilidade de corte</w:t>
      </w:r>
      <w:r w:rsidR="00A45FD5">
        <w:rPr>
          <w:rFonts w:ascii="Times New Roman" w:hAnsi="Times New Roman"/>
          <w:sz w:val="24"/>
          <w:szCs w:val="24"/>
        </w:rPr>
        <w:t xml:space="preserve"> </w:t>
      </w:r>
      <w:r>
        <w:rPr>
          <w:rFonts w:ascii="Times New Roman" w:hAnsi="Times New Roman"/>
          <w:sz w:val="24"/>
          <w:szCs w:val="24"/>
        </w:rPr>
        <w:t xml:space="preserve">para a classe de interesse acima da qual considera-se um registro como pertence àquela classe, ou, em outras palavras, </w:t>
      </w:r>
      <w:r w:rsidR="00A45FD5">
        <w:rPr>
          <w:rFonts w:ascii="Times New Roman" w:hAnsi="Times New Roman"/>
          <w:sz w:val="24"/>
          <w:szCs w:val="24"/>
        </w:rPr>
        <w:t xml:space="preserve">para definir </w:t>
      </w:r>
      <w:r w:rsidR="00216950">
        <w:rPr>
          <w:rFonts w:ascii="Times New Roman" w:hAnsi="Times New Roman"/>
          <w:sz w:val="24"/>
          <w:szCs w:val="24"/>
        </w:rPr>
        <w:t>os limites de separação entre</w:t>
      </w:r>
      <w:r w:rsidR="00A45FD5">
        <w:rPr>
          <w:rFonts w:ascii="Times New Roman" w:hAnsi="Times New Roman"/>
          <w:sz w:val="24"/>
          <w:szCs w:val="24"/>
        </w:rPr>
        <w:t xml:space="preserve"> um bom </w:t>
      </w:r>
      <w:r w:rsidR="00216950">
        <w:rPr>
          <w:rFonts w:ascii="Times New Roman" w:hAnsi="Times New Roman"/>
          <w:sz w:val="24"/>
          <w:szCs w:val="24"/>
        </w:rPr>
        <w:t>e</w:t>
      </w:r>
      <w:r w:rsidR="00A45FD5">
        <w:rPr>
          <w:rFonts w:ascii="Times New Roman" w:hAnsi="Times New Roman"/>
          <w:sz w:val="24"/>
          <w:szCs w:val="24"/>
        </w:rPr>
        <w:t xml:space="preserve"> mau pagador.</w:t>
      </w:r>
    </w:p>
    <w:p w14:paraId="79E58265" w14:textId="3A8F0543" w:rsidR="00E770DA" w:rsidRPr="007400C6" w:rsidRDefault="0023095B" w:rsidP="007400C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Default="00653756" w:rsidP="007400C6">
      <w:pPr>
        <w:pStyle w:val="PargrafodaLista"/>
        <w:spacing w:after="0" w:line="360" w:lineRule="auto"/>
        <w:ind w:left="360" w:firstLine="360"/>
        <w:jc w:val="both"/>
        <w:rPr>
          <w:rFonts w:ascii="Times New Roman" w:hAnsi="Times New Roman"/>
          <w:sz w:val="24"/>
          <w:szCs w:val="24"/>
        </w:rPr>
      </w:pPr>
      <w:r w:rsidRPr="00653756">
        <w:rPr>
          <w:rFonts w:ascii="Times New Roman" w:hAnsi="Times New Roman"/>
          <w:sz w:val="24"/>
          <w:szCs w:val="24"/>
        </w:rPr>
        <w:t>Os coeficientes estimados na regressão logística representam</w:t>
      </w:r>
      <w:r w:rsidR="0006213A">
        <w:rPr>
          <w:rFonts w:ascii="Times New Roman" w:hAnsi="Times New Roman"/>
          <w:sz w:val="24"/>
          <w:szCs w:val="24"/>
        </w:rPr>
        <w:t xml:space="preserve"> a </w:t>
      </w:r>
      <w:r w:rsidRPr="00653756">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Pr>
          <w:rFonts w:ascii="Times New Roman" w:hAnsi="Times New Roman"/>
          <w:sz w:val="24"/>
          <w:szCs w:val="24"/>
        </w:rPr>
        <w:t>representam a contribuição relativa de cada variável na previsão da probabilidade da classe e indicam</w:t>
      </w:r>
      <w:r w:rsidRPr="00653756">
        <w:rPr>
          <w:rFonts w:ascii="Times New Roman" w:hAnsi="Times New Roman"/>
          <w:sz w:val="24"/>
          <w:szCs w:val="24"/>
        </w:rPr>
        <w:t xml:space="preserve"> como </w:t>
      </w:r>
      <w:r w:rsidR="00195876">
        <w:rPr>
          <w:rFonts w:ascii="Times New Roman" w:hAnsi="Times New Roman"/>
          <w:sz w:val="24"/>
          <w:szCs w:val="24"/>
        </w:rPr>
        <w:t xml:space="preserve">elas </w:t>
      </w:r>
      <w:r w:rsidRPr="00653756">
        <w:rPr>
          <w:rFonts w:ascii="Times New Roman" w:hAnsi="Times New Roman"/>
          <w:sz w:val="24"/>
          <w:szCs w:val="24"/>
        </w:rPr>
        <w:t>afetam as chances de um indivíduo ser um mau pagador.</w:t>
      </w:r>
    </w:p>
    <w:p w14:paraId="2FB0FADE" w14:textId="77777777"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9</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4"/>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Hands-on machine learning with scikit-learn, keras and tensorflor: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14EB69D3" w14:textId="4A639B99" w:rsidR="005B0FF1" w:rsidRDefault="005B0FF1" w:rsidP="000F691E">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7305A57" w:rsidR="005B0FF1" w:rsidRDefault="00222BAF" w:rsidP="00DF0C6B">
      <w:pPr>
        <w:spacing w:after="0" w:line="360" w:lineRule="auto"/>
        <w:ind w:firstLine="720"/>
        <w:jc w:val="both"/>
        <w:rPr>
          <w:rFonts w:ascii="Times New Roman" w:hAnsi="Times New Roman"/>
          <w:sz w:val="24"/>
          <w:szCs w:val="24"/>
        </w:rPr>
      </w:pPr>
      <w:r>
        <w:rPr>
          <w:rFonts w:ascii="Times New Roman" w:hAnsi="Times New Roman"/>
          <w:sz w:val="24"/>
          <w:szCs w:val="24"/>
        </w:rPr>
        <w:t>Bussab e Morettin (2017) expressam que a</w:t>
      </w:r>
      <w:r w:rsidR="00BC6A04">
        <w:rPr>
          <w:rFonts w:ascii="Times New Roman" w:hAnsi="Times New Roman"/>
          <w:sz w:val="24"/>
          <w:szCs w:val="24"/>
        </w:rPr>
        <w:t xml:space="preserve"> probabilidade condicional é um conceito importante na estatística o qual permite lidar com incertezas em situações de eventos dependentes</w:t>
      </w:r>
      <w:r w:rsidR="00D830DA">
        <w:rPr>
          <w:rFonts w:ascii="Times New Roman" w:hAnsi="Times New Roman"/>
          <w:sz w:val="24"/>
          <w:szCs w:val="24"/>
        </w:rPr>
        <w:t xml:space="preserve">. Nesse âmbito, o Teorema de Bayes é um mecanismo </w:t>
      </w:r>
      <w:r w:rsidR="00BC6A04">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3E543C15" w14:textId="21D62801" w:rsidR="0077187B" w:rsidRDefault="0077187B" w:rsidP="00DF0C6B">
      <w:pPr>
        <w:spacing w:after="0" w:line="360" w:lineRule="auto"/>
        <w:ind w:firstLine="720"/>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532D4921" w14:textId="48DCAAD3" w:rsidR="00A1795E" w:rsidRDefault="00AF505F" w:rsidP="00A1795E">
      <w:pPr>
        <w:spacing w:after="0" w:line="360" w:lineRule="auto"/>
        <w:ind w:firstLine="720"/>
        <w:jc w:val="both"/>
        <w:rPr>
          <w:rFonts w:ascii="Times New Roman" w:hAnsi="Times New Roman"/>
          <w:sz w:val="24"/>
          <w:szCs w:val="24"/>
        </w:rPr>
      </w:pPr>
      <w:r>
        <w:rPr>
          <w:rFonts w:ascii="Times New Roman" w:hAnsi="Times New Roman"/>
          <w:sz w:val="24"/>
          <w:szCs w:val="24"/>
        </w:rPr>
        <w:t>A partir do Teorema de Bayes, pode-se modelar um fenômeno dada as variáveis, criando-se o Naive Bayes. Bruce e Bruce (2017) descrevem o Naive Bayes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w:t>
      </w:r>
      <w:r w:rsidR="0077187B">
        <w:rPr>
          <w:rFonts w:ascii="Times New Roman" w:hAnsi="Times New Roman"/>
          <w:sz w:val="24"/>
          <w:szCs w:val="24"/>
        </w:rPr>
        <w:lastRenderedPageBreak/>
        <w:t>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633BE7C0" w:rsidR="00A1795E" w:rsidRDefault="00A1795E" w:rsidP="00DF0C6B">
      <w:pPr>
        <w:spacing w:after="0" w:line="360" w:lineRule="auto"/>
        <w:ind w:firstLine="72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0B4E09AC"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Naive Bayes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5"/>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601F256A" w14:textId="77777777" w:rsidR="000F691E" w:rsidRPr="00730F4E" w:rsidRDefault="000F691E" w:rsidP="009D791E">
      <w:pPr>
        <w:pStyle w:val="tituloR3"/>
        <w:spacing w:line="360" w:lineRule="auto"/>
        <w:ind w:left="360" w:firstLine="0"/>
        <w:jc w:val="center"/>
        <w:rPr>
          <w:rFonts w:ascii="Times New Roman" w:hAnsi="Times New Roman" w:cs="Times New Roman"/>
          <w:i w:val="0"/>
          <w:iCs/>
          <w:sz w:val="20"/>
          <w:szCs w:val="20"/>
          <w:u w:val="none"/>
        </w:rPr>
      </w:pPr>
    </w:p>
    <w:p w14:paraId="2726CA27" w14:textId="3E4C1987"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 xml:space="preserve">Modelos de </w:t>
      </w:r>
      <w:r w:rsidR="00435E2B" w:rsidRPr="005F0EAC">
        <w:rPr>
          <w:rFonts w:ascii="Times New Roman" w:hAnsi="Times New Roman"/>
          <w:b/>
          <w:bCs/>
          <w:i/>
          <w:iCs/>
          <w:sz w:val="20"/>
          <w:szCs w:val="20"/>
        </w:rPr>
        <w:t>Suporte Vetorial</w:t>
      </w:r>
    </w:p>
    <w:p w14:paraId="40DFFBD8" w14:textId="7621924F" w:rsidR="005B0FF1" w:rsidRDefault="00435E2B" w:rsidP="00DF0C6B">
      <w:pPr>
        <w:spacing w:after="0" w:line="360" w:lineRule="auto"/>
        <w:ind w:firstLine="720"/>
        <w:jc w:val="both"/>
        <w:rPr>
          <w:rFonts w:ascii="Times New Roman" w:hAnsi="Times New Roman"/>
          <w:sz w:val="24"/>
          <w:szCs w:val="24"/>
        </w:rPr>
      </w:pPr>
      <w:r>
        <w:rPr>
          <w:rFonts w:ascii="Times New Roman" w:hAnsi="Times New Roman"/>
          <w:sz w:val="24"/>
          <w:szCs w:val="24"/>
        </w:rPr>
        <w:t>Géron (2019) estabelece que o</w:t>
      </w:r>
      <w:r w:rsidR="00015668">
        <w:rPr>
          <w:rFonts w:ascii="Times New Roman" w:hAnsi="Times New Roman"/>
          <w:sz w:val="24"/>
          <w:szCs w:val="24"/>
        </w:rPr>
        <w:t xml:space="preserve"> </w:t>
      </w:r>
      <w:r>
        <w:rPr>
          <w:rFonts w:ascii="Times New Roman" w:hAnsi="Times New Roman"/>
          <w:sz w:val="24"/>
          <w:szCs w:val="24"/>
        </w:rPr>
        <w:t>SVM (Support Vector Machines)</w:t>
      </w:r>
      <w:r w:rsidR="006D1DB5">
        <w:rPr>
          <w:rFonts w:ascii="Times New Roman" w:hAnsi="Times New Roman"/>
          <w:sz w:val="24"/>
          <w:szCs w:val="24"/>
        </w:rPr>
        <w:t xml:space="preserve"> </w:t>
      </w:r>
      <w:r w:rsidR="00015668">
        <w:rPr>
          <w:rFonts w:ascii="Times New Roman" w:hAnsi="Times New Roman"/>
          <w:sz w:val="24"/>
          <w:szCs w:val="24"/>
        </w:rPr>
        <w:t>é</w:t>
      </w:r>
      <w:r w:rsidR="006D1DB5">
        <w:rPr>
          <w:rFonts w:ascii="Times New Roman" w:hAnsi="Times New Roman"/>
          <w:sz w:val="24"/>
          <w:szCs w:val="24"/>
        </w:rPr>
        <w:t xml:space="preserve"> um dos modelos mais </w:t>
      </w:r>
      <w:r w:rsidR="008E387A">
        <w:rPr>
          <w:rFonts w:ascii="Times New Roman" w:hAnsi="Times New Roman"/>
          <w:sz w:val="24"/>
          <w:szCs w:val="24"/>
        </w:rPr>
        <w:t>versáteis</w:t>
      </w:r>
      <w:r w:rsidR="006D1DB5">
        <w:rPr>
          <w:rFonts w:ascii="Times New Roman" w:hAnsi="Times New Roman"/>
          <w:sz w:val="24"/>
          <w:szCs w:val="24"/>
        </w:rPr>
        <w:t xml:space="preserve"> na literatura científica. Inspirado </w:t>
      </w:r>
      <w:r w:rsidR="00015668">
        <w:rPr>
          <w:rFonts w:ascii="Times New Roman" w:hAnsi="Times New Roman"/>
          <w:sz w:val="24"/>
          <w:szCs w:val="24"/>
        </w:rPr>
        <w:t>puramente em</w:t>
      </w:r>
      <w:r w:rsidR="006D1DB5">
        <w:rPr>
          <w:rFonts w:ascii="Times New Roman" w:hAnsi="Times New Roman"/>
          <w:sz w:val="24"/>
          <w:szCs w:val="24"/>
        </w:rPr>
        <w:t xml:space="preserve"> Álgebra Linear, este algoritmo é capaz de realizar classificações lineares e não lineares</w:t>
      </w:r>
      <w:r w:rsidR="00A6367E">
        <w:rPr>
          <w:rFonts w:ascii="Times New Roman" w:hAnsi="Times New Roman"/>
          <w:sz w:val="24"/>
          <w:szCs w:val="24"/>
        </w:rPr>
        <w:t xml:space="preserve"> de conjuntos de dados de alta complexidade. </w:t>
      </w:r>
      <w:r w:rsidR="00FD78C5">
        <w:rPr>
          <w:rFonts w:ascii="Times New Roman" w:hAnsi="Times New Roman"/>
          <w:sz w:val="24"/>
          <w:szCs w:val="24"/>
        </w:rPr>
        <w:t>Embora poderoso, por possuir matemática de alta complexidade, este algoritmo demanda intenso poder computacional, sendo recomendado para conjuntos de dados pequenos ou médios.</w:t>
      </w:r>
    </w:p>
    <w:p w14:paraId="23D4646F" w14:textId="2CA2D985" w:rsidR="00D8086F" w:rsidRDefault="00435E2B" w:rsidP="00D10CCA">
      <w:pPr>
        <w:spacing w:after="0" w:line="360" w:lineRule="auto"/>
        <w:ind w:firstLine="720"/>
        <w:jc w:val="both"/>
        <w:rPr>
          <w:rFonts w:ascii="Times New Roman" w:hAnsi="Times New Roman"/>
          <w:sz w:val="24"/>
          <w:szCs w:val="24"/>
        </w:rPr>
      </w:pPr>
      <w:r>
        <w:rPr>
          <w:rFonts w:ascii="Times New Roman" w:hAnsi="Times New Roman"/>
          <w:sz w:val="24"/>
          <w:szCs w:val="24"/>
        </w:rPr>
        <w:t>A</w:t>
      </w:r>
      <w:r w:rsidR="00A6367E">
        <w:rPr>
          <w:rFonts w:ascii="Times New Roman" w:hAnsi="Times New Roman"/>
          <w:sz w:val="24"/>
          <w:szCs w:val="24"/>
        </w:rPr>
        <w:t xml:space="preserve"> ideia fundamenta</w:t>
      </w:r>
      <w:r>
        <w:rPr>
          <w:rFonts w:ascii="Times New Roman" w:hAnsi="Times New Roman"/>
          <w:sz w:val="24"/>
          <w:szCs w:val="24"/>
        </w:rPr>
        <w:t>l</w:t>
      </w:r>
      <w:r w:rsidR="00A6367E">
        <w:rPr>
          <w:rFonts w:ascii="Times New Roman" w:hAnsi="Times New Roman"/>
          <w:sz w:val="24"/>
          <w:szCs w:val="24"/>
        </w:rPr>
        <w:t xml:space="preserve"> d</w:t>
      </w:r>
      <w:r>
        <w:rPr>
          <w:rFonts w:ascii="Times New Roman" w:hAnsi="Times New Roman"/>
          <w:sz w:val="24"/>
          <w:szCs w:val="24"/>
        </w:rPr>
        <w:t>e uma</w:t>
      </w:r>
      <w:r w:rsidR="00A6367E">
        <w:rPr>
          <w:rFonts w:ascii="Times New Roman" w:hAnsi="Times New Roman"/>
          <w:sz w:val="24"/>
          <w:szCs w:val="24"/>
        </w:rPr>
        <w:t xml:space="preserve"> SVM</w:t>
      </w:r>
      <w:r>
        <w:rPr>
          <w:rFonts w:ascii="Times New Roman" w:hAnsi="Times New Roman"/>
          <w:sz w:val="24"/>
          <w:szCs w:val="24"/>
        </w:rPr>
        <w:t xml:space="preserve"> é identificar o melhor hiperplano separador entre as classes, de tal forma que a margem entre os pontos mais próximos de ambas as classes seja a maior possível. Esses pontos mais próximos são chamados de vetores de suporte e, por serem os pontos mais difíceis de serem classificados dado que estão super próximos, são </w:t>
      </w:r>
      <w:r>
        <w:rPr>
          <w:rFonts w:ascii="Times New Roman" w:hAnsi="Times New Roman"/>
          <w:sz w:val="24"/>
          <w:szCs w:val="24"/>
        </w:rPr>
        <w:lastRenderedPageBreak/>
        <w:t>responsáveis por determinarem a localização e a orientação do hiperplano de separação</w:t>
      </w:r>
      <w:r w:rsidR="006E7716">
        <w:rPr>
          <w:rFonts w:ascii="Times New Roman" w:hAnsi="Times New Roman"/>
          <w:sz w:val="24"/>
          <w:szCs w:val="24"/>
        </w:rPr>
        <w:t>, asseguram Morettin e Singer (2021).</w:t>
      </w:r>
    </w:p>
    <w:p w14:paraId="60E5D740" w14:textId="7E52A22E" w:rsidR="00B452E7" w:rsidRDefault="00B452E7" w:rsidP="00D10CCA">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Linear é definida como:</w:t>
      </w:r>
    </w:p>
    <w:p w14:paraId="71CB9F33" w14:textId="3F0D4C9D" w:rsidR="00B452E7" w:rsidRPr="004D1A72" w:rsidRDefault="00D25097" w:rsidP="00B452E7">
      <w:pPr>
        <w:spacing w:after="0" w:line="360" w:lineRule="auto"/>
        <w:ind w:firstLine="720"/>
        <w:jc w:val="center"/>
        <w:rPr>
          <w:rFonts w:ascii="Times New Roman" w:hAnsi="Times New Roman"/>
          <w:b/>
          <w:bCs/>
          <w:sz w:val="20"/>
          <w:szCs w:val="20"/>
        </w:rPr>
      </w:pPr>
      <m:oMathPara>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m:t>
              </m:r>
              <m:d>
                <m:dPr>
                  <m:ctrlPr>
                    <w:rPr>
                      <w:rFonts w:ascii="Cambria Math" w:hAnsi="Cambria Math"/>
                      <w:b/>
                      <w:bCs/>
                      <w:i/>
                      <w:sz w:val="20"/>
                      <w:szCs w:val="20"/>
                    </w:rPr>
                  </m:ctrlPr>
                </m:dPr>
                <m:e>
                  <m:r>
                    <m:rPr>
                      <m:sty m:val="bi"/>
                    </m:rPr>
                    <w:rPr>
                      <w:rFonts w:ascii="Cambria Math" w:hAnsi="Cambria Math"/>
                      <w:sz w:val="20"/>
                      <w:szCs w:val="20"/>
                    </w:rPr>
                    <m:t>X.Xi</m:t>
                  </m:r>
                </m:e>
              </m:d>
              <m:r>
                <m:rPr>
                  <m:sty m:val="bi"/>
                </m:rPr>
                <w:rPr>
                  <w:rFonts w:ascii="Cambria Math" w:hAnsi="Cambria Math"/>
                  <w:sz w:val="20"/>
                  <w:szCs w:val="20"/>
                </w:rPr>
                <m:t>,</m:t>
              </m:r>
            </m:e>
          </m:nary>
        </m:oMath>
      </m:oMathPara>
    </w:p>
    <w:p w14:paraId="31CE567B" w14:textId="3C721B0D" w:rsidR="00B452E7" w:rsidRDefault="00B452E7" w:rsidP="00B452E7">
      <w:pPr>
        <w:spacing w:after="0" w:line="360" w:lineRule="auto"/>
        <w:rPr>
          <w:rFonts w:ascii="Times New Roman" w:hAnsi="Times New Roman"/>
          <w:sz w:val="24"/>
          <w:szCs w:val="24"/>
        </w:rPr>
      </w:pPr>
      <w:r>
        <w:rPr>
          <w:rFonts w:ascii="Times New Roman" w:hAnsi="Times New Roman"/>
          <w:sz w:val="24"/>
          <w:szCs w:val="24"/>
        </w:rPr>
        <w:t>sendo</w:t>
      </w:r>
      <w:r w:rsidR="00317BAD">
        <w:rPr>
          <w:rFonts w:ascii="Times New Roman" w:hAnsi="Times New Roman"/>
          <w:sz w:val="24"/>
          <w:szCs w:val="24"/>
        </w:rPr>
        <w:t xml:space="preserve"> </w:t>
      </w:r>
      <m:oMath>
        <m:r>
          <w:rPr>
            <w:rFonts w:ascii="Cambria Math" w:hAnsi="Cambria Math"/>
            <w:sz w:val="24"/>
            <w:szCs w:val="24"/>
          </w:rPr>
          <m:t>β0</m:t>
        </m:r>
      </m:oMath>
      <w:r w:rsidR="00317BAD">
        <w:rPr>
          <w:rFonts w:ascii="Times New Roman" w:hAnsi="Times New Roman"/>
          <w:sz w:val="24"/>
          <w:szCs w:val="24"/>
        </w:rPr>
        <w:t xml:space="preserve"> o viés,</w:t>
      </w:r>
      <w:r>
        <w:rPr>
          <w:rFonts w:ascii="Times New Roman" w:hAnsi="Times New Roman"/>
          <w:sz w:val="24"/>
          <w:szCs w:val="24"/>
        </w:rPr>
        <w:t xml:space="preserve"> </w:t>
      </w:r>
      <m:oMath>
        <m:r>
          <w:rPr>
            <w:rFonts w:ascii="Cambria Math" w:hAnsi="Cambria Math"/>
            <w:sz w:val="24"/>
            <w:szCs w:val="24"/>
          </w:rPr>
          <m:t>∝</m:t>
        </m:r>
      </m:oMath>
      <w:r>
        <w:rPr>
          <w:rFonts w:ascii="Times New Roman" w:hAnsi="Times New Roman"/>
          <w:sz w:val="24"/>
          <w:szCs w:val="24"/>
        </w:rPr>
        <w:t xml:space="preserve"> os </w:t>
      </w:r>
      <w:r w:rsidR="00317BAD">
        <w:rPr>
          <w:rFonts w:ascii="Times New Roman" w:hAnsi="Times New Roman"/>
          <w:sz w:val="24"/>
          <w:szCs w:val="24"/>
        </w:rPr>
        <w:t>coeficientes de Lagrange</w:t>
      </w:r>
      <w:r>
        <w:rPr>
          <w:rFonts w:ascii="Times New Roman" w:hAnsi="Times New Roman"/>
          <w:sz w:val="24"/>
          <w:szCs w:val="24"/>
        </w:rPr>
        <w:t xml:space="preserve"> associados a cada vetor de suporte Xi</w:t>
      </w:r>
      <w:r w:rsidR="008600D5">
        <w:rPr>
          <w:rFonts w:ascii="Times New Roman" w:hAnsi="Times New Roman"/>
          <w:sz w:val="24"/>
          <w:szCs w:val="24"/>
        </w:rPr>
        <w:t>,</w:t>
      </w:r>
      <w:r>
        <w:rPr>
          <w:rFonts w:ascii="Times New Roman" w:hAnsi="Times New Roman"/>
          <w:sz w:val="24"/>
          <w:szCs w:val="24"/>
        </w:rPr>
        <w:t xml:space="preserve"> X a nova instância a qual deseja-se classificar</w:t>
      </w:r>
      <w:r w:rsidR="008600D5">
        <w:rPr>
          <w:rFonts w:ascii="Times New Roman" w:hAnsi="Times New Roman"/>
          <w:sz w:val="24"/>
          <w:szCs w:val="24"/>
        </w:rPr>
        <w:t xml:space="preserve"> e f(x) a probabilidade do novo indivíduo ser um bom ou mau pagador.</w:t>
      </w:r>
    </w:p>
    <w:p w14:paraId="0106B856" w14:textId="0B8F6674" w:rsidR="006E7716" w:rsidRPr="006E7716" w:rsidRDefault="006E7716" w:rsidP="005F0EAC">
      <w:pPr>
        <w:pStyle w:val="LegendadeFiguras"/>
        <w:rPr>
          <w:iCs/>
        </w:rPr>
      </w:pPr>
      <w:r w:rsidRPr="006C4736">
        <w:rPr>
          <w:iCs/>
        </w:rPr>
        <w:t xml:space="preserve">Figura </w:t>
      </w:r>
      <w:r>
        <w:rPr>
          <w:iCs/>
        </w:rPr>
        <w:t>10</w:t>
      </w:r>
      <w:r w:rsidRPr="006C4736">
        <w:rPr>
          <w:iCs/>
        </w:rPr>
        <w:t xml:space="preserve"> – </w:t>
      </w:r>
      <w:r w:rsidRPr="008D68E3">
        <w:t>Modelo de SVM para Classificação Linear Binária</w:t>
      </w:r>
    </w:p>
    <w:p w14:paraId="60E54C90" w14:textId="73C267F7" w:rsidR="006E7716" w:rsidRDefault="005F0EAC" w:rsidP="005F0EAC">
      <w:pPr>
        <w:spacing w:after="0" w:line="360" w:lineRule="auto"/>
        <w:jc w:val="center"/>
        <w:rPr>
          <w:rFonts w:ascii="Times New Roman" w:hAnsi="Times New Roman"/>
          <w:sz w:val="24"/>
          <w:szCs w:val="24"/>
        </w:rPr>
      </w:pPr>
      <w:r w:rsidRPr="006E7716">
        <w:rPr>
          <w:rFonts w:ascii="Times New Roman" w:hAnsi="Times New Roman"/>
          <w:noProof/>
          <w:sz w:val="24"/>
          <w:szCs w:val="24"/>
        </w:rPr>
        <w:drawing>
          <wp:inline distT="0" distB="0" distL="0" distR="0" wp14:anchorId="041B6AD1" wp14:editId="2ADD7F9C">
            <wp:extent cx="2791215" cy="2295845"/>
            <wp:effectExtent l="0" t="0" r="9525" b="0"/>
            <wp:docPr id="995917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17251" name=""/>
                    <pic:cNvPicPr/>
                  </pic:nvPicPr>
                  <pic:blipFill>
                    <a:blip r:embed="rId16"/>
                    <a:stretch>
                      <a:fillRect/>
                    </a:stretch>
                  </pic:blipFill>
                  <pic:spPr>
                    <a:xfrm>
                      <a:off x="0" y="0"/>
                      <a:ext cx="2791215" cy="2295845"/>
                    </a:xfrm>
                    <a:prstGeom prst="rect">
                      <a:avLst/>
                    </a:prstGeom>
                  </pic:spPr>
                </pic:pic>
              </a:graphicData>
            </a:graphic>
          </wp:inline>
        </w:drawing>
      </w:r>
    </w:p>
    <w:p w14:paraId="22EF3223" w14:textId="3B74A077" w:rsidR="006E7716" w:rsidRDefault="006E7716" w:rsidP="006E771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00036FDA" w:rsidRPr="00036FDA">
        <w:rPr>
          <w:rFonts w:ascii="Times New Roman" w:hAnsi="Times New Roman"/>
          <w:sz w:val="20"/>
          <w:szCs w:val="20"/>
          <w:u w:val="none"/>
        </w:rPr>
        <w:t>MORETTIN</w:t>
      </w:r>
      <w:r w:rsidRPr="00036FDA">
        <w:rPr>
          <w:rFonts w:ascii="Times New Roman" w:hAnsi="Times New Roman"/>
          <w:sz w:val="20"/>
          <w:szCs w:val="20"/>
          <w:u w:val="none"/>
        </w:rPr>
        <w:t xml:space="preserve">, </w:t>
      </w:r>
      <w:r w:rsidR="00036FDA" w:rsidRPr="00036FDA">
        <w:rPr>
          <w:rFonts w:ascii="Times New Roman" w:hAnsi="Times New Roman"/>
          <w:sz w:val="20"/>
          <w:szCs w:val="20"/>
          <w:u w:val="none"/>
        </w:rPr>
        <w:t>Pedro A.; SINGER</w:t>
      </w:r>
      <w:r w:rsidR="00036FDA">
        <w:rPr>
          <w:rFonts w:ascii="Times New Roman" w:hAnsi="Times New Roman"/>
          <w:sz w:val="20"/>
          <w:szCs w:val="20"/>
          <w:u w:val="none"/>
        </w:rPr>
        <w:t>,</w:t>
      </w:r>
      <w:r w:rsidR="00036FDA" w:rsidRPr="00036FDA">
        <w:rPr>
          <w:rFonts w:ascii="Times New Roman" w:hAnsi="Times New Roman"/>
          <w:sz w:val="20"/>
          <w:szCs w:val="20"/>
          <w:u w:val="none"/>
        </w:rPr>
        <w:t xml:space="preserve"> Julio M</w:t>
      </w:r>
      <w:r w:rsidRPr="00036FDA">
        <w:rPr>
          <w:rFonts w:ascii="Times New Roman" w:hAnsi="Times New Roman"/>
          <w:sz w:val="20"/>
          <w:szCs w:val="20"/>
          <w:u w:val="none"/>
        </w:rPr>
        <w:t xml:space="preserve">. </w:t>
      </w:r>
      <w:r w:rsidR="00036FDA"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sidR="00036FDA" w:rsidRPr="00036FDA">
        <w:rPr>
          <w:rFonts w:ascii="Times New Roman" w:hAnsi="Times New Roman"/>
          <w:sz w:val="20"/>
          <w:szCs w:val="20"/>
          <w:u w:val="none"/>
        </w:rPr>
        <w:t>297</w:t>
      </w:r>
      <w:r w:rsidRPr="00036FDA">
        <w:rPr>
          <w:rFonts w:ascii="Times New Roman" w:hAnsi="Times New Roman"/>
          <w:sz w:val="20"/>
          <w:szCs w:val="20"/>
          <w:u w:val="none"/>
        </w:rPr>
        <w:t>.</w:t>
      </w:r>
    </w:p>
    <w:p w14:paraId="2785AE99" w14:textId="4F0F8C91" w:rsidR="00BA6082" w:rsidRDefault="00BA6082" w:rsidP="00BA6082">
      <w:pPr>
        <w:spacing w:after="0" w:line="360" w:lineRule="auto"/>
        <w:ind w:firstLine="720"/>
        <w:jc w:val="both"/>
        <w:rPr>
          <w:rFonts w:ascii="Times New Roman" w:hAnsi="Times New Roman"/>
          <w:sz w:val="24"/>
          <w:szCs w:val="24"/>
        </w:rPr>
      </w:pPr>
      <w:r>
        <w:rPr>
          <w:rFonts w:ascii="Times New Roman" w:hAnsi="Times New Roman"/>
          <w:sz w:val="24"/>
          <w:szCs w:val="24"/>
        </w:rPr>
        <w:t>Determinadas situações são complexas de modelar, portanto, aplica-se uma metodologia denominada Kernel Trick, a qual ajusta uma função kernel responsável por calcular o produto escalar entre os pontos nesse espaço a fim de avaliar a similaridade entre dois pontos do espaço de características. Dessa forma, pode-se mapear os dados para um espaço de características de maior dimensionalidade e então traçar um hiperplano linear.</w:t>
      </w:r>
    </w:p>
    <w:p w14:paraId="7E634F3F" w14:textId="4CC4733C" w:rsidR="00B452E7" w:rsidRDefault="00B452E7" w:rsidP="00B452E7">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Não-Linear é definida como:</w:t>
      </w:r>
    </w:p>
    <w:p w14:paraId="42E42C1B" w14:textId="10BC4451" w:rsidR="00B452E7" w:rsidRPr="004D1A72" w:rsidRDefault="00D25097" w:rsidP="00B452E7">
      <w:pPr>
        <w:spacing w:after="0" w:line="360" w:lineRule="auto"/>
        <w:ind w:firstLine="720"/>
        <w:jc w:val="center"/>
        <w:rPr>
          <w:rFonts w:ascii="Times New Roman" w:hAnsi="Times New Roman"/>
          <w:b/>
          <w:bCs/>
          <w:sz w:val="20"/>
          <w:szCs w:val="20"/>
        </w:rPr>
      </w:pPr>
      <m:oMathPara>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∝.K</m:t>
              </m:r>
              <m:d>
                <m:dPr>
                  <m:ctrlPr>
                    <w:rPr>
                      <w:rFonts w:ascii="Cambria Math" w:hAnsi="Cambria Math"/>
                      <w:b/>
                      <w:bCs/>
                      <w:i/>
                      <w:sz w:val="20"/>
                      <w:szCs w:val="20"/>
                    </w:rPr>
                  </m:ctrlPr>
                </m:dPr>
                <m:e>
                  <m:r>
                    <m:rPr>
                      <m:sty m:val="bi"/>
                    </m:rPr>
                    <w:rPr>
                      <w:rFonts w:ascii="Cambria Math" w:hAnsi="Cambria Math"/>
                      <w:sz w:val="20"/>
                      <w:szCs w:val="20"/>
                    </w:rPr>
                    <m:t>X.Xi</m:t>
                  </m:r>
                </m:e>
              </m:d>
              <m:r>
                <m:rPr>
                  <m:sty m:val="bi"/>
                </m:rPr>
                <w:rPr>
                  <w:rFonts w:ascii="Cambria Math" w:hAnsi="Cambria Math"/>
                  <w:sz w:val="20"/>
                  <w:szCs w:val="20"/>
                </w:rPr>
                <m:t>,</m:t>
              </m:r>
            </m:e>
          </m:nary>
        </m:oMath>
      </m:oMathPara>
    </w:p>
    <w:p w14:paraId="1CC64C21" w14:textId="6FD8B0BD" w:rsidR="00B452E7" w:rsidRPr="00B452E7" w:rsidRDefault="00B452E7" w:rsidP="00B452E7">
      <w:pPr>
        <w:spacing w:after="0" w:line="360" w:lineRule="auto"/>
        <w:rPr>
          <w:rFonts w:ascii="Times New Roman" w:hAnsi="Times New Roman"/>
          <w:sz w:val="24"/>
          <w:szCs w:val="24"/>
        </w:rPr>
      </w:pPr>
      <w:r>
        <w:rPr>
          <w:rFonts w:ascii="Times New Roman" w:hAnsi="Times New Roman"/>
          <w:sz w:val="24"/>
          <w:szCs w:val="24"/>
        </w:rPr>
        <w:t xml:space="preserve">sendo </w:t>
      </w:r>
      <w:r w:rsidRPr="00B452E7">
        <w:rPr>
          <w:rFonts w:ascii="Cambria Math" w:hAnsi="Cambria Math"/>
          <w:i/>
          <w:sz w:val="24"/>
          <w:szCs w:val="24"/>
        </w:rPr>
        <w:t xml:space="preserve"> </w:t>
      </w:r>
      <m:oMath>
        <m:r>
          <w:rPr>
            <w:rFonts w:ascii="Cambria Math" w:hAnsi="Cambria Math"/>
            <w:sz w:val="24"/>
            <w:szCs w:val="24"/>
          </w:rPr>
          <m:t>K</m:t>
        </m:r>
      </m:oMath>
      <w:r>
        <w:rPr>
          <w:rFonts w:ascii="Cambria Math" w:hAnsi="Cambria Math"/>
          <w:i/>
          <w:sz w:val="24"/>
          <w:szCs w:val="24"/>
        </w:rPr>
        <w:t xml:space="preserve"> </w:t>
      </w:r>
      <w:r>
        <w:rPr>
          <w:rFonts w:ascii="Times New Roman" w:hAnsi="Times New Roman"/>
          <w:iCs/>
          <w:sz w:val="24"/>
          <w:szCs w:val="24"/>
        </w:rPr>
        <w:t>a função de kernel responsável por calcular a similaridade entre o vetor de suporte e a nova instância no espaço de alta dimensão</w:t>
      </w:r>
      <w:r>
        <w:rPr>
          <w:rFonts w:ascii="Times New Roman" w:hAnsi="Times New Roman"/>
          <w:sz w:val="24"/>
          <w:szCs w:val="24"/>
        </w:rPr>
        <w:t>.</w:t>
      </w:r>
    </w:p>
    <w:p w14:paraId="42A34717" w14:textId="3B297F95" w:rsidR="00FB748C" w:rsidRPr="00FB748C" w:rsidRDefault="00FB748C" w:rsidP="005F0EAC">
      <w:pPr>
        <w:pStyle w:val="LegendadeFiguras"/>
        <w:ind w:firstLine="0"/>
        <w:rPr>
          <w:iCs/>
        </w:rPr>
      </w:pPr>
      <w:r w:rsidRPr="006C4736">
        <w:rPr>
          <w:iCs/>
        </w:rPr>
        <w:lastRenderedPageBreak/>
        <w:t xml:space="preserve">Figura </w:t>
      </w:r>
      <w:r>
        <w:rPr>
          <w:iCs/>
        </w:rPr>
        <w:t>11</w:t>
      </w:r>
      <w:r w:rsidRPr="006C4736">
        <w:rPr>
          <w:iCs/>
        </w:rPr>
        <w:t xml:space="preserve"> – </w:t>
      </w:r>
      <w:r w:rsidRPr="008D68E3">
        <w:t>Modelo de SVM para Classificação Não-Linear Binária</w:t>
      </w:r>
    </w:p>
    <w:p w14:paraId="7BC7FD19" w14:textId="49FD9CF0" w:rsidR="00FB748C" w:rsidRPr="00036FDA" w:rsidRDefault="005F0EAC" w:rsidP="005F0EAC">
      <w:pPr>
        <w:pStyle w:val="tituloR3"/>
        <w:spacing w:line="360" w:lineRule="auto"/>
        <w:ind w:firstLine="0"/>
        <w:jc w:val="center"/>
        <w:rPr>
          <w:rFonts w:ascii="Times New Roman" w:hAnsi="Times New Roman" w:cs="Times New Roman"/>
          <w:i w:val="0"/>
          <w:iCs/>
          <w:sz w:val="20"/>
          <w:szCs w:val="20"/>
          <w:u w:val="none"/>
        </w:rPr>
      </w:pPr>
      <w:r w:rsidRPr="00FB748C">
        <w:rPr>
          <w:rFonts w:ascii="Times New Roman" w:hAnsi="Times New Roman" w:cs="Times New Roman"/>
          <w:i w:val="0"/>
          <w:iCs/>
          <w:noProof/>
          <w:sz w:val="20"/>
          <w:szCs w:val="20"/>
          <w:u w:val="none"/>
        </w:rPr>
        <w:drawing>
          <wp:inline distT="0" distB="0" distL="0" distR="0" wp14:anchorId="217A881E" wp14:editId="74C4B412">
            <wp:extent cx="3467584" cy="2229161"/>
            <wp:effectExtent l="0" t="0" r="0" b="0"/>
            <wp:docPr id="209620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0238" name=""/>
                    <pic:cNvPicPr/>
                  </pic:nvPicPr>
                  <pic:blipFill>
                    <a:blip r:embed="rId17"/>
                    <a:stretch>
                      <a:fillRect/>
                    </a:stretch>
                  </pic:blipFill>
                  <pic:spPr>
                    <a:xfrm>
                      <a:off x="0" y="0"/>
                      <a:ext cx="3467584" cy="2229161"/>
                    </a:xfrm>
                    <a:prstGeom prst="rect">
                      <a:avLst/>
                    </a:prstGeom>
                  </pic:spPr>
                </pic:pic>
              </a:graphicData>
            </a:graphic>
          </wp:inline>
        </w:drawing>
      </w:r>
    </w:p>
    <w:p w14:paraId="0F614DB8" w14:textId="4263AEAA" w:rsidR="006E7716" w:rsidRPr="00FB748C" w:rsidRDefault="00FB748C" w:rsidP="00FB748C">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Hands-on machine learning with scikit-learn, keras and tensorflor: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24.</w:t>
      </w:r>
    </w:p>
    <w:p w14:paraId="7E1282ED" w14:textId="098573EF" w:rsidR="0019597B" w:rsidRDefault="00435E2B" w:rsidP="0019597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violação das margens ocorre quando pontos de dados ficam no interior das margens ou do lado incorreto do hiperplano de separação, portanto, eles foram classificados incorretamente ou </w:t>
      </w:r>
      <w:r w:rsidR="0019597B">
        <w:rPr>
          <w:rFonts w:ascii="Times New Roman" w:hAnsi="Times New Roman"/>
          <w:sz w:val="24"/>
          <w:szCs w:val="24"/>
        </w:rPr>
        <w:t xml:space="preserve">estão muito próximos aos limiares de decisão. Para lidar com esses problemas, há dois tipos de cenários denominados como Margem Rígida e Margem Suave. A primeira refere-se a um modelo de hiperplano com margens mais estreitas nas quais há a diminuição de erros de classificação; ao passo que a segunda retrata um modelo com margens mais largas e permissivas. </w:t>
      </w:r>
      <w:r w:rsidR="003F58D8">
        <w:rPr>
          <w:rFonts w:ascii="Times New Roman" w:hAnsi="Times New Roman"/>
          <w:sz w:val="24"/>
          <w:szCs w:val="24"/>
        </w:rPr>
        <w:t>O controle da margem deriva do parâmetro C, o qual controla o equilíbrio entre viés e variância e define o quanto o modelo aceita erros de classificação (</w:t>
      </w:r>
      <w:r w:rsidR="00D83077">
        <w:rPr>
          <w:rFonts w:ascii="Times New Roman" w:hAnsi="Times New Roman"/>
          <w:sz w:val="24"/>
          <w:szCs w:val="24"/>
        </w:rPr>
        <w:t>Géron</w:t>
      </w:r>
      <w:r w:rsidR="003F58D8">
        <w:rPr>
          <w:rFonts w:ascii="Times New Roman" w:hAnsi="Times New Roman"/>
          <w:sz w:val="24"/>
          <w:szCs w:val="24"/>
        </w:rPr>
        <w:t>, 20</w:t>
      </w:r>
      <w:r w:rsidR="00FB748C">
        <w:rPr>
          <w:rFonts w:ascii="Times New Roman" w:hAnsi="Times New Roman"/>
          <w:sz w:val="24"/>
          <w:szCs w:val="24"/>
        </w:rPr>
        <w:t>19</w:t>
      </w:r>
      <w:r w:rsidR="003F58D8">
        <w:rPr>
          <w:rFonts w:ascii="Times New Roman" w:hAnsi="Times New Roman"/>
          <w:sz w:val="24"/>
          <w:szCs w:val="24"/>
        </w:rPr>
        <w:t>).</w:t>
      </w:r>
    </w:p>
    <w:p w14:paraId="1FC45BB0" w14:textId="45E22F70" w:rsidR="00D10CCA" w:rsidRPr="00781598" w:rsidRDefault="00D10CCA" w:rsidP="005F0EAC">
      <w:pPr>
        <w:pStyle w:val="LegendadeFiguras"/>
        <w:rPr>
          <w:iCs/>
        </w:rPr>
      </w:pPr>
      <w:r w:rsidRPr="006C4736">
        <w:rPr>
          <w:iCs/>
        </w:rPr>
        <w:t xml:space="preserve">Figura </w:t>
      </w:r>
      <w:r>
        <w:rPr>
          <w:iCs/>
        </w:rPr>
        <w:t>11</w:t>
      </w:r>
      <w:r w:rsidRPr="006C4736">
        <w:rPr>
          <w:iCs/>
        </w:rPr>
        <w:t xml:space="preserve"> – </w:t>
      </w:r>
      <w:r w:rsidRPr="008D68E3">
        <w:t>Detalhes sobre as Margens de um SVM para Classificação Linear Binária</w:t>
      </w:r>
    </w:p>
    <w:p w14:paraId="4AFE2470" w14:textId="27A5989A" w:rsidR="00D10CCA" w:rsidRDefault="005F0EAC" w:rsidP="005F0EAC">
      <w:pPr>
        <w:spacing w:after="0" w:line="360" w:lineRule="auto"/>
        <w:jc w:val="center"/>
        <w:rPr>
          <w:rFonts w:ascii="Times New Roman" w:hAnsi="Times New Roman"/>
          <w:sz w:val="24"/>
          <w:szCs w:val="24"/>
        </w:rPr>
      </w:pPr>
      <w:r w:rsidRPr="00D83077">
        <w:rPr>
          <w:rFonts w:ascii="Times New Roman" w:hAnsi="Times New Roman"/>
          <w:noProof/>
          <w:sz w:val="24"/>
          <w:szCs w:val="24"/>
        </w:rPr>
        <w:drawing>
          <wp:inline distT="0" distB="0" distL="0" distR="0" wp14:anchorId="16DC0771" wp14:editId="566E4E6D">
            <wp:extent cx="5760720" cy="1621155"/>
            <wp:effectExtent l="0" t="0" r="0" b="0"/>
            <wp:docPr id="13792319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1957" name=""/>
                    <pic:cNvPicPr/>
                  </pic:nvPicPr>
                  <pic:blipFill>
                    <a:blip r:embed="rId18"/>
                    <a:stretch>
                      <a:fillRect/>
                    </a:stretch>
                  </pic:blipFill>
                  <pic:spPr>
                    <a:xfrm>
                      <a:off x="0" y="0"/>
                      <a:ext cx="5760720" cy="1621155"/>
                    </a:xfrm>
                    <a:prstGeom prst="rect">
                      <a:avLst/>
                    </a:prstGeom>
                  </pic:spPr>
                </pic:pic>
              </a:graphicData>
            </a:graphic>
          </wp:inline>
        </w:drawing>
      </w:r>
    </w:p>
    <w:p w14:paraId="18A8A967" w14:textId="048C67F6" w:rsidR="00D83077" w:rsidRDefault="00D83077" w:rsidP="00D83077">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Hands-on machine learning with scikit-learn, keras and tensorflor: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22.</w:t>
      </w:r>
    </w:p>
    <w:p w14:paraId="4D11A028" w14:textId="77777777" w:rsidR="000F691E" w:rsidRPr="004025D2" w:rsidRDefault="000F691E" w:rsidP="00D83077">
      <w:pPr>
        <w:pStyle w:val="tituloR3"/>
        <w:spacing w:line="360" w:lineRule="auto"/>
        <w:ind w:firstLine="0"/>
        <w:jc w:val="center"/>
        <w:rPr>
          <w:rFonts w:ascii="Times New Roman" w:hAnsi="Times New Roman" w:cs="Times New Roman"/>
          <w:i w:val="0"/>
          <w:iCs/>
          <w:sz w:val="20"/>
          <w:szCs w:val="20"/>
          <w:u w:val="none"/>
          <w:lang w:val="en-US"/>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lastRenderedPageBreak/>
        <w:t>Modelos Baseados em Distância</w:t>
      </w:r>
    </w:p>
    <w:p w14:paraId="20F1A4FF" w14:textId="77777777" w:rsidR="0083505F" w:rsidRDefault="00962196" w:rsidP="001D4315">
      <w:pPr>
        <w:spacing w:after="0" w:line="360" w:lineRule="auto"/>
        <w:ind w:firstLine="720"/>
        <w:jc w:val="both"/>
        <w:rPr>
          <w:rFonts w:ascii="Times New Roman" w:hAnsi="Times New Roman"/>
          <w:sz w:val="24"/>
          <w:szCs w:val="24"/>
        </w:rPr>
      </w:pPr>
      <w:r>
        <w:rPr>
          <w:rFonts w:ascii="Times New Roman" w:hAnsi="Times New Roman"/>
          <w:sz w:val="24"/>
          <w:szCs w:val="24"/>
        </w:rPr>
        <w:t>Bruce e Bruce (2017) afirmam que m</w:t>
      </w:r>
      <w:r w:rsidR="00CA4703">
        <w:rPr>
          <w:rFonts w:ascii="Times New Roman" w:hAnsi="Times New Roman"/>
          <w:sz w:val="24"/>
          <w:szCs w:val="24"/>
        </w:rPr>
        <w:t xml:space="preserve">odelos baseados em Distância destacam-se por sua simplicidade conceitual e abrangência. No ramo de classificação, o mais famoso é o KNN (K-Nearest Neighbors). </w:t>
      </w:r>
    </w:p>
    <w:p w14:paraId="2646E91C" w14:textId="378914D9" w:rsidR="00962196" w:rsidRDefault="001D4315" w:rsidP="001D4315">
      <w:pPr>
        <w:spacing w:after="0" w:line="360" w:lineRule="auto"/>
        <w:ind w:firstLine="72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261BF909" w:rsidR="00B3789C" w:rsidRDefault="00133E54" w:rsidP="00847E88">
      <w:pPr>
        <w:spacing w:after="0" w:line="360" w:lineRule="auto"/>
        <w:ind w:firstLine="72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F4B157B" w:rsidR="00B3789C" w:rsidRPr="005354F6" w:rsidRDefault="00B3789C" w:rsidP="001D4315">
      <w:pPr>
        <w:spacing w:after="0" w:line="360" w:lineRule="auto"/>
        <w:ind w:firstLine="72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092624A2" w:rsidR="00B3789C" w:rsidRDefault="00B3789C" w:rsidP="005354F6">
      <w:pPr>
        <w:spacing w:after="0" w:line="360" w:lineRule="auto"/>
        <w:ind w:firstLine="72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EE7204" w:rsidR="00847E88" w:rsidRPr="003F3AC1" w:rsidRDefault="00847E88" w:rsidP="00FA5E2C">
      <w:pPr>
        <w:pStyle w:val="LegendadeFiguras"/>
        <w:ind w:firstLine="0"/>
        <w:rPr>
          <w:iCs/>
        </w:rPr>
      </w:pPr>
      <w:r w:rsidRPr="006C4736">
        <w:rPr>
          <w:iCs/>
        </w:rPr>
        <w:lastRenderedPageBreak/>
        <w:t xml:space="preserve">Figura </w:t>
      </w:r>
      <w:r>
        <w:rPr>
          <w:iCs/>
        </w:rPr>
        <w:t>11</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F4AA3A4" w14:textId="0EF2D48C" w:rsidR="002A1F92" w:rsidRDefault="000E3BA2" w:rsidP="002A1F92">
      <w:pPr>
        <w:spacing w:after="0" w:line="360" w:lineRule="auto"/>
        <w:ind w:firstLine="72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de fácil interpretabilidade</w:t>
      </w:r>
      <w:r>
        <w:rPr>
          <w:rFonts w:ascii="Times New Roman" w:hAnsi="Times New Roman"/>
          <w:sz w:val="24"/>
          <w:szCs w:val="24"/>
        </w:rPr>
        <w:t>.</w:t>
      </w:r>
      <w:r w:rsidR="002A1F92">
        <w:rPr>
          <w:rFonts w:ascii="Times New Roman" w:hAnsi="Times New Roman"/>
          <w:sz w:val="24"/>
          <w:szCs w:val="24"/>
        </w:rPr>
        <w:t xml:space="preserve"> </w:t>
      </w:r>
    </w:p>
    <w:p w14:paraId="6702A51A" w14:textId="7FAF9BA4" w:rsidR="000E3BA2" w:rsidRDefault="00F47F03" w:rsidP="00DB6D38">
      <w:pPr>
        <w:spacing w:after="0" w:line="360" w:lineRule="auto"/>
        <w:ind w:firstLine="72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escolhe-se o atributo mais informativo para realizar a divisão em cada etapa. Ao final do processo, encontra-se uma folha representativa da classe à qual a instância pertence. </w:t>
      </w:r>
    </w:p>
    <w:p w14:paraId="4F56F3FE" w14:textId="61C3CAA7" w:rsidR="007F36B1" w:rsidRPr="008D68E3" w:rsidRDefault="007F36B1" w:rsidP="00D612C8">
      <w:pPr>
        <w:pStyle w:val="LegendadeFiguras"/>
      </w:pPr>
      <w:r w:rsidRPr="006C4736">
        <w:rPr>
          <w:iCs/>
        </w:rPr>
        <w:lastRenderedPageBreak/>
        <w:t xml:space="preserve">Figura </w:t>
      </w:r>
      <w:r>
        <w:rPr>
          <w:iCs/>
        </w:rPr>
        <w:t>12</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436AE4F6" w14:textId="4B7CA764" w:rsidR="002A1F92" w:rsidRDefault="002A1F92" w:rsidP="002A1F92">
      <w:pPr>
        <w:spacing w:after="0" w:line="360" w:lineRule="auto"/>
        <w:ind w:firstLine="72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2554A8BB" w:rsidR="00C32107" w:rsidRDefault="00CC7864" w:rsidP="00C32107">
      <w:pPr>
        <w:spacing w:after="0" w:line="360" w:lineRule="auto"/>
        <w:ind w:firstLine="720"/>
        <w:jc w:val="both"/>
        <w:rPr>
          <w:rFonts w:ascii="Times New Roman" w:hAnsi="Times New Roman"/>
          <w:sz w:val="24"/>
          <w:szCs w:val="24"/>
        </w:rPr>
      </w:pPr>
      <w:r>
        <w:rPr>
          <w:rFonts w:ascii="Times New Roman" w:hAnsi="Times New Roman"/>
          <w:sz w:val="24"/>
          <w:szCs w:val="24"/>
        </w:rPr>
        <w:t xml:space="preserve">Segundo </w:t>
      </w:r>
      <w:r w:rsidR="00141DBD">
        <w:rPr>
          <w:rFonts w:ascii="Times New Roman" w:hAnsi="Times New Roman"/>
          <w:sz w:val="24"/>
          <w:szCs w:val="24"/>
        </w:rPr>
        <w:t>Géron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1CEE6EF3" w14:textId="1201B0FF"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05B8173B"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ab/>
      </w:r>
      <w:r w:rsidR="00141DBD">
        <w:rPr>
          <w:rFonts w:ascii="Times New Roman" w:hAnsi="Times New Roman"/>
          <w:sz w:val="24"/>
          <w:szCs w:val="24"/>
        </w:rPr>
        <w:t>Em relação a</w:t>
      </w:r>
      <w:r>
        <w:rPr>
          <w:rFonts w:ascii="Times New Roman" w:hAnsi="Times New Roman"/>
          <w:sz w:val="24"/>
          <w:szCs w:val="24"/>
        </w:rPr>
        <w:t xml:space="preserve"> Entropia</w:t>
      </w:r>
      <w:r w:rsidR="00141DBD">
        <w:rPr>
          <w:rFonts w:ascii="Times New Roman" w:hAnsi="Times New Roman"/>
          <w:sz w:val="24"/>
          <w:szCs w:val="24"/>
        </w:rPr>
        <w:t>, Géron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4BC40035" w:rsidR="001443D5" w:rsidRDefault="001443D5" w:rsidP="00C32107">
      <w:pPr>
        <w:spacing w:after="0" w:line="360" w:lineRule="auto"/>
        <w:jc w:val="both"/>
        <w:rPr>
          <w:rFonts w:ascii="Times New Roman" w:hAnsi="Times New Roman"/>
          <w:sz w:val="24"/>
          <w:szCs w:val="24"/>
        </w:rPr>
      </w:pPr>
      <w:r>
        <w:rPr>
          <w:rFonts w:ascii="Times New Roman" w:hAnsi="Times New Roman"/>
          <w:sz w:val="24"/>
          <w:szCs w:val="24"/>
        </w:rPr>
        <w:tab/>
        <w:t xml:space="preserve">A principal diferença entre essas medidas está na maneira de avaliação da impureza. </w:t>
      </w:r>
      <w:r w:rsidR="006837A0">
        <w:rPr>
          <w:rFonts w:ascii="Times New Roman" w:hAnsi="Times New Roman"/>
          <w:sz w:val="24"/>
          <w:szCs w:val="24"/>
        </w:rPr>
        <w:t>Géron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399BB438" w:rsidR="005E1481" w:rsidRDefault="000822DC" w:rsidP="00C32107">
      <w:pPr>
        <w:spacing w:after="0" w:line="360" w:lineRule="auto"/>
        <w:jc w:val="both"/>
        <w:rPr>
          <w:rFonts w:ascii="Times New Roman" w:hAnsi="Times New Roman"/>
          <w:sz w:val="24"/>
          <w:szCs w:val="24"/>
        </w:rPr>
      </w:pPr>
      <w:r>
        <w:rPr>
          <w:rFonts w:ascii="Times New Roman" w:hAnsi="Times New Roman"/>
          <w:sz w:val="24"/>
          <w:szCs w:val="24"/>
        </w:rPr>
        <w:tab/>
      </w:r>
      <w:r w:rsidR="005E1481">
        <w:rPr>
          <w:rFonts w:ascii="Times New Roman" w:hAnsi="Times New Roman"/>
          <w:sz w:val="24"/>
          <w:szCs w:val="24"/>
        </w:rPr>
        <w:t>O</w:t>
      </w:r>
      <w:r>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sidR="005E1481">
        <w:rPr>
          <w:rFonts w:ascii="Times New Roman" w:hAnsi="Times New Roman"/>
          <w:sz w:val="24"/>
          <w:szCs w:val="24"/>
        </w:rPr>
        <w:t>resultados, sendo a</w:t>
      </w:r>
      <w:r w:rsidR="0038032D">
        <w:rPr>
          <w:rFonts w:ascii="Times New Roman" w:hAnsi="Times New Roman"/>
          <w:sz w:val="24"/>
          <w:szCs w:val="24"/>
        </w:rPr>
        <w:t xml:space="preserve"> mais famosa denomina</w:t>
      </w:r>
      <w:r w:rsidR="005E1481">
        <w:rPr>
          <w:rFonts w:ascii="Times New Roman" w:hAnsi="Times New Roman"/>
          <w:sz w:val="24"/>
          <w:szCs w:val="24"/>
        </w:rPr>
        <w:t>da como</w:t>
      </w:r>
      <w:r w:rsidR="0038032D">
        <w:rPr>
          <w:rFonts w:ascii="Times New Roman" w:hAnsi="Times New Roman"/>
          <w:sz w:val="24"/>
          <w:szCs w:val="24"/>
        </w:rPr>
        <w:t xml:space="preserve"> Ensemble</w:t>
      </w:r>
      <w:r w:rsidR="005E1481">
        <w:rPr>
          <w:rFonts w:ascii="Times New Roman" w:hAnsi="Times New Roman"/>
          <w:sz w:val="24"/>
          <w:szCs w:val="24"/>
        </w:rPr>
        <w:t xml:space="preserve">. </w:t>
      </w:r>
      <w:r w:rsidR="00E120CC">
        <w:rPr>
          <w:rFonts w:ascii="Times New Roman" w:hAnsi="Times New Roman"/>
          <w:sz w:val="24"/>
          <w:szCs w:val="24"/>
        </w:rPr>
        <w:t>Métodos Ensemble são projetos para combinarem</w:t>
      </w:r>
      <w:r w:rsidR="005E1481">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sidR="005E1481">
        <w:rPr>
          <w:rFonts w:ascii="Times New Roman" w:hAnsi="Times New Roman"/>
          <w:sz w:val="24"/>
          <w:szCs w:val="24"/>
        </w:rPr>
        <w:t>, assegura Géron (2019). Há três tipos de métodos de Ensemble: Bagging, Boosting e Stacking</w:t>
      </w:r>
      <w:r w:rsidR="00E120CC">
        <w:rPr>
          <w:rFonts w:ascii="Times New Roman" w:hAnsi="Times New Roman"/>
          <w:sz w:val="24"/>
          <w:szCs w:val="24"/>
        </w:rPr>
        <w:t>. Para este trabalho, abordou-se os dois primeiros.</w:t>
      </w:r>
    </w:p>
    <w:p w14:paraId="3CA16F6E" w14:textId="591B1F64" w:rsidR="00780A41" w:rsidRPr="00780A41" w:rsidRDefault="00780A41" w:rsidP="007A6DD2">
      <w:pPr>
        <w:pStyle w:val="LegendadeFiguras"/>
        <w:rPr>
          <w:iCs/>
        </w:rPr>
      </w:pPr>
      <w:r w:rsidRPr="006C4736">
        <w:rPr>
          <w:iCs/>
        </w:rPr>
        <w:t xml:space="preserve">Figura </w:t>
      </w:r>
      <w:r>
        <w:rPr>
          <w:iCs/>
        </w:rPr>
        <w:t>1</w:t>
      </w:r>
      <w:r w:rsidR="00FA7455">
        <w:rPr>
          <w:iCs/>
        </w:rPr>
        <w:t>3</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Hands-on machine learning with scikit-learn, keras and tensorflor: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5A800B9C" w:rsidR="00460225" w:rsidRDefault="00460225" w:rsidP="00C32107">
      <w:pPr>
        <w:spacing w:after="0" w:line="360" w:lineRule="auto"/>
        <w:jc w:val="both"/>
        <w:rPr>
          <w:rFonts w:ascii="Times New Roman" w:hAnsi="Times New Roman"/>
          <w:sz w:val="24"/>
          <w:szCs w:val="24"/>
        </w:rPr>
      </w:pPr>
      <w:r w:rsidRPr="00780A41">
        <w:rPr>
          <w:rFonts w:ascii="Times New Roman" w:hAnsi="Times New Roman"/>
          <w:sz w:val="24"/>
          <w:szCs w:val="24"/>
          <w:lang w:val="en-US"/>
        </w:rPr>
        <w:tab/>
      </w:r>
      <w:r w:rsidR="00780A41">
        <w:rPr>
          <w:rFonts w:ascii="Times New Roman" w:hAnsi="Times New Roman"/>
          <w:sz w:val="24"/>
          <w:szCs w:val="24"/>
        </w:rPr>
        <w:t>Morettin e Singer (2021) alegam que a técnica de Bagging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w:t>
      </w:r>
      <w:r w:rsidR="007A5F26">
        <w:rPr>
          <w:rFonts w:ascii="Times New Roman" w:hAnsi="Times New Roman"/>
          <w:sz w:val="24"/>
          <w:szCs w:val="24"/>
        </w:rPr>
        <w:lastRenderedPageBreak/>
        <w:t>elementos possuem a mesma probabilidade de serem selecionadas. E</w:t>
      </w:r>
      <w:r w:rsidR="00780A41">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Julio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594830FC" w14:textId="2C2F5D46" w:rsidR="00957975" w:rsidRDefault="00957975" w:rsidP="00957975">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 Boosting é uma técnica amplamente reconhecida e altamente poderosa no campo de aprendizado de máquina. Ao contrário do Bagging, o Boosting,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 xml:space="preserve">que representam a diferença entre as probabilidades a priori e a probabilidade a posteriori. Os exemplos classificados incorretamente recebem pesos mais altos, tornando-os mais influentes nas iterações subsequentes. Essas árvores, construídas sequencialmente, visam corrigir as classificações errôneas e aprimorar a precisão do modelo. O Gradient Boosting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O objetivo principal do Boosting é reduzir o viés do modelo por meio de correções progressivas dos erros de previsão, como descrito por Géron (2019).</w:t>
      </w:r>
    </w:p>
    <w:p w14:paraId="7EC98E50" w14:textId="7451004C" w:rsidR="00CA76B5" w:rsidRPr="00CA76B5" w:rsidRDefault="00CA76B5" w:rsidP="00D612C8">
      <w:pPr>
        <w:pStyle w:val="LegendadeFiguras"/>
        <w:rPr>
          <w:iCs/>
        </w:rPr>
      </w:pPr>
      <w:r w:rsidRPr="006C4736">
        <w:rPr>
          <w:iCs/>
        </w:rPr>
        <w:lastRenderedPageBreak/>
        <w:t xml:space="preserve">Figura </w:t>
      </w:r>
      <w:r>
        <w:rPr>
          <w:iCs/>
        </w:rPr>
        <w:t>1</w:t>
      </w:r>
      <w:r w:rsidR="00B92397">
        <w:rPr>
          <w:iCs/>
        </w:rPr>
        <w:t>5</w:t>
      </w:r>
      <w:r w:rsidRPr="006C4736">
        <w:rPr>
          <w:iCs/>
        </w:rPr>
        <w:t xml:space="preserve"> – </w:t>
      </w:r>
      <w:r w:rsidRPr="00D52819">
        <w:t>Modelo de Gradient Boosting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Hands-on machine learning with scikit-learn, keras and tensorflor: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45F9C1AE" w14:textId="77777777" w:rsidR="00457F3C" w:rsidRDefault="00457F3C" w:rsidP="00B35961">
      <w:pPr>
        <w:pStyle w:val="tituloR3"/>
        <w:spacing w:line="360" w:lineRule="auto"/>
        <w:ind w:firstLine="0"/>
        <w:jc w:val="center"/>
        <w:rPr>
          <w:rFonts w:ascii="Times New Roman" w:hAnsi="Times New Roman"/>
          <w:sz w:val="20"/>
          <w:szCs w:val="20"/>
          <w:u w:val="none"/>
          <w:lang w:val="en-US"/>
        </w:rPr>
      </w:pPr>
    </w:p>
    <w:p w14:paraId="48F5CD94" w14:textId="486F3912" w:rsidR="00457F3C" w:rsidRPr="00FA5E2C" w:rsidRDefault="00457F3C"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Redes Neurais Artificiais</w:t>
      </w:r>
    </w:p>
    <w:p w14:paraId="23A31CB7" w14:textId="4EC4650B" w:rsidR="00555E70" w:rsidRPr="00555E70" w:rsidRDefault="00700BAD" w:rsidP="00555E70">
      <w:pPr>
        <w:spacing w:after="0" w:line="360" w:lineRule="auto"/>
        <w:ind w:firstLine="720"/>
        <w:jc w:val="both"/>
        <w:rPr>
          <w:rFonts w:ascii="Times New Roman" w:hAnsi="Times New Roman"/>
          <w:sz w:val="24"/>
          <w:szCs w:val="24"/>
        </w:rPr>
      </w:pPr>
      <w:r>
        <w:rPr>
          <w:rFonts w:ascii="Times New Roman" w:hAnsi="Times New Roman"/>
          <w:sz w:val="24"/>
          <w:szCs w:val="24"/>
        </w:rPr>
        <w:t xml:space="preserve">Redes Neurais </w:t>
      </w:r>
      <w:r w:rsidR="00EE023E">
        <w:rPr>
          <w:rFonts w:ascii="Times New Roman" w:hAnsi="Times New Roman"/>
          <w:sz w:val="24"/>
          <w:szCs w:val="24"/>
        </w:rPr>
        <w:t>representam um dos maiores avanços no campo da Estatística e da Computação</w:t>
      </w:r>
      <w:r>
        <w:rPr>
          <w:rFonts w:ascii="Times New Roman" w:hAnsi="Times New Roman"/>
          <w:sz w:val="24"/>
          <w:szCs w:val="24"/>
        </w:rPr>
        <w:t>.</w:t>
      </w:r>
      <w:r w:rsidR="00B318BE">
        <w:rPr>
          <w:rFonts w:ascii="Times New Roman" w:hAnsi="Times New Roman"/>
          <w:sz w:val="24"/>
          <w:szCs w:val="24"/>
        </w:rPr>
        <w:t xml:space="preserve"> Através de uma topologia e arquitetura previamente definidas, </w:t>
      </w:r>
      <w:r w:rsidR="00AF45E6">
        <w:rPr>
          <w:rFonts w:ascii="Times New Roman" w:hAnsi="Times New Roman"/>
          <w:sz w:val="24"/>
          <w:szCs w:val="24"/>
        </w:rPr>
        <w:t xml:space="preserve">que </w:t>
      </w:r>
      <w:r w:rsidR="00EE023E">
        <w:rPr>
          <w:rFonts w:ascii="Times New Roman" w:hAnsi="Times New Roman"/>
          <w:sz w:val="24"/>
          <w:szCs w:val="24"/>
        </w:rPr>
        <w:t>elas são algoritmos capazes de imitar o funcionamento do processo de decisão do cérebro humano e destacam-se pela sua ampla gama de aplicações.</w:t>
      </w:r>
      <w:r w:rsidR="00555E70">
        <w:rPr>
          <w:rFonts w:ascii="Times New Roman" w:hAnsi="Times New Roman"/>
          <w:sz w:val="24"/>
          <w:szCs w:val="24"/>
        </w:rPr>
        <w:t xml:space="preserve"> Com o avanço do poder computacional, elas tornaram-se uma abordagem muito interessante, pois além de alto poder preditivo, são capazes de extrair componentes dos dados iniciais criando sua própria hierarquia</w:t>
      </w:r>
      <w:r w:rsidR="008156A9">
        <w:rPr>
          <w:rFonts w:ascii="Times New Roman" w:hAnsi="Times New Roman"/>
          <w:sz w:val="24"/>
          <w:szCs w:val="24"/>
        </w:rPr>
        <w:t xml:space="preserve"> a qual</w:t>
      </w:r>
      <w:r w:rsidR="00555E70">
        <w:rPr>
          <w:rFonts w:ascii="Times New Roman" w:hAnsi="Times New Roman"/>
          <w:sz w:val="24"/>
          <w:szCs w:val="24"/>
        </w:rPr>
        <w:t xml:space="preserve"> resulta em um nível de informação </w:t>
      </w:r>
      <w:r w:rsidR="008156A9">
        <w:rPr>
          <w:rFonts w:ascii="Times New Roman" w:hAnsi="Times New Roman"/>
          <w:sz w:val="24"/>
          <w:szCs w:val="24"/>
        </w:rPr>
        <w:t xml:space="preserve">extremamente profundo </w:t>
      </w:r>
      <w:r w:rsidR="00555E70">
        <w:rPr>
          <w:rFonts w:ascii="Times New Roman" w:hAnsi="Times New Roman"/>
          <w:sz w:val="24"/>
          <w:szCs w:val="24"/>
        </w:rPr>
        <w:t>sobre os dados.</w:t>
      </w:r>
    </w:p>
    <w:p w14:paraId="061FBA99" w14:textId="17832DD7" w:rsidR="008D38EC" w:rsidRDefault="00AF45E6" w:rsidP="008D38EC">
      <w:pPr>
        <w:spacing w:after="0" w:line="360" w:lineRule="auto"/>
        <w:ind w:firstLine="720"/>
        <w:jc w:val="both"/>
        <w:rPr>
          <w:rFonts w:ascii="Times New Roman" w:hAnsi="Times New Roman"/>
          <w:sz w:val="24"/>
          <w:szCs w:val="24"/>
        </w:rPr>
      </w:pPr>
      <w:r>
        <w:rPr>
          <w:rFonts w:ascii="Times New Roman" w:hAnsi="Times New Roman"/>
          <w:sz w:val="24"/>
          <w:szCs w:val="24"/>
        </w:rPr>
        <w:t>De maneira geral, u</w:t>
      </w:r>
      <w:r w:rsidR="00EE023E">
        <w:rPr>
          <w:rFonts w:ascii="Times New Roman" w:hAnsi="Times New Roman"/>
          <w:sz w:val="24"/>
          <w:szCs w:val="24"/>
        </w:rPr>
        <w:t xml:space="preserve">ma rede é composta por diversos neurônios </w:t>
      </w:r>
      <w:r w:rsidR="005A26BD">
        <w:rPr>
          <w:rFonts w:ascii="Times New Roman" w:hAnsi="Times New Roman"/>
          <w:sz w:val="24"/>
          <w:szCs w:val="24"/>
        </w:rPr>
        <w:t xml:space="preserve">artificiais </w:t>
      </w:r>
      <w:r w:rsidR="00EE023E">
        <w:rPr>
          <w:rFonts w:ascii="Times New Roman" w:hAnsi="Times New Roman"/>
          <w:sz w:val="24"/>
          <w:szCs w:val="24"/>
        </w:rPr>
        <w:t xml:space="preserve">divididos em camadas conectadas entre si. Cada neurônio </w:t>
      </w:r>
      <w:r w:rsidR="005A26BD">
        <w:rPr>
          <w:rFonts w:ascii="Times New Roman" w:hAnsi="Times New Roman"/>
          <w:sz w:val="24"/>
          <w:szCs w:val="24"/>
        </w:rPr>
        <w:t xml:space="preserve">processa informações e decide se deve passá-las adiante para os demais neurônios. Este processo de decisão é realizado por </w:t>
      </w:r>
      <w:r w:rsidR="00B318BE">
        <w:rPr>
          <w:rFonts w:ascii="Times New Roman" w:hAnsi="Times New Roman"/>
          <w:sz w:val="24"/>
          <w:szCs w:val="24"/>
        </w:rPr>
        <w:t>funções de ativação</w:t>
      </w:r>
      <w:r w:rsidR="005A26BD">
        <w:rPr>
          <w:rFonts w:ascii="Times New Roman" w:hAnsi="Times New Roman"/>
          <w:sz w:val="24"/>
          <w:szCs w:val="24"/>
        </w:rPr>
        <w:t>,</w:t>
      </w:r>
      <w:r w:rsidR="00B318BE">
        <w:rPr>
          <w:rFonts w:ascii="Times New Roman" w:hAnsi="Times New Roman"/>
          <w:sz w:val="24"/>
          <w:szCs w:val="24"/>
        </w:rPr>
        <w:t xml:space="preserve"> as quais são </w:t>
      </w:r>
      <w:r w:rsidR="005A26BD">
        <w:rPr>
          <w:rFonts w:ascii="Times New Roman" w:hAnsi="Times New Roman"/>
          <w:sz w:val="24"/>
          <w:szCs w:val="24"/>
        </w:rPr>
        <w:t>funções matemáticas que, dado um conjunto prévio de dados, realizam cálculos e decidem</w:t>
      </w:r>
      <w:r w:rsidR="00B318BE">
        <w:rPr>
          <w:rFonts w:ascii="Times New Roman" w:hAnsi="Times New Roman"/>
          <w:sz w:val="24"/>
          <w:szCs w:val="24"/>
        </w:rPr>
        <w:t xml:space="preserve"> propagar</w:t>
      </w:r>
      <w:r w:rsidR="005A26BD">
        <w:rPr>
          <w:rFonts w:ascii="Times New Roman" w:hAnsi="Times New Roman"/>
          <w:sz w:val="24"/>
          <w:szCs w:val="24"/>
        </w:rPr>
        <w:t xml:space="preserve"> </w:t>
      </w:r>
      <w:r w:rsidR="00B318BE">
        <w:rPr>
          <w:rFonts w:ascii="Times New Roman" w:hAnsi="Times New Roman"/>
          <w:sz w:val="24"/>
          <w:szCs w:val="24"/>
        </w:rPr>
        <w:t xml:space="preserve">ou não determinada informação. Essa propagação ocorre entre camadas de modo que ao final do processo, a informação restante será </w:t>
      </w:r>
      <w:r w:rsidR="005A26BD">
        <w:rPr>
          <w:rFonts w:ascii="Times New Roman" w:hAnsi="Times New Roman"/>
          <w:sz w:val="24"/>
          <w:szCs w:val="24"/>
        </w:rPr>
        <w:t>o resultado do modelo</w:t>
      </w:r>
      <w:r w:rsidR="00B318BE">
        <w:rPr>
          <w:rFonts w:ascii="Times New Roman" w:hAnsi="Times New Roman"/>
          <w:sz w:val="24"/>
          <w:szCs w:val="24"/>
        </w:rPr>
        <w:t>.</w:t>
      </w:r>
      <w:r w:rsidR="008D38EC">
        <w:rPr>
          <w:rFonts w:ascii="Times New Roman" w:hAnsi="Times New Roman"/>
          <w:sz w:val="24"/>
          <w:szCs w:val="24"/>
        </w:rPr>
        <w:t xml:space="preserve"> Existem diversas funções de ativação, sendo a sigmoide, a qual foi anteriormente explicada em detalhes, a escolhida para este trabalho.</w:t>
      </w:r>
    </w:p>
    <w:p w14:paraId="12AD09B6" w14:textId="765A7977" w:rsidR="002D4613" w:rsidRPr="008D38EC" w:rsidRDefault="00792DC2" w:rsidP="00A024D9">
      <w:pPr>
        <w:spacing w:after="0" w:line="360" w:lineRule="auto"/>
        <w:jc w:val="both"/>
        <w:rPr>
          <w:rFonts w:ascii="Times New Roman" w:hAnsi="Times New Roman"/>
          <w:sz w:val="24"/>
          <w:szCs w:val="24"/>
          <w:u w:val="single"/>
        </w:rPr>
      </w:pPr>
      <w:r>
        <w:rPr>
          <w:rFonts w:ascii="Times New Roman" w:hAnsi="Times New Roman"/>
          <w:sz w:val="24"/>
          <w:szCs w:val="24"/>
        </w:rPr>
        <w:tab/>
      </w:r>
      <w:r w:rsidR="008F63B4" w:rsidRPr="00957975">
        <w:rPr>
          <w:rFonts w:ascii="Times New Roman" w:hAnsi="Times New Roman"/>
          <w:sz w:val="24"/>
          <w:szCs w:val="24"/>
        </w:rPr>
        <w:t>Morettin e Singer (2021)</w:t>
      </w:r>
      <w:r w:rsidR="008F63B4">
        <w:rPr>
          <w:rFonts w:ascii="Times New Roman" w:hAnsi="Times New Roman"/>
          <w:sz w:val="24"/>
          <w:szCs w:val="24"/>
        </w:rPr>
        <w:t xml:space="preserve"> afirmam </w:t>
      </w:r>
      <w:r w:rsidR="008F63B4">
        <w:rPr>
          <w:rFonts w:ascii="Times New Roman" w:hAnsi="Times New Roman"/>
          <w:sz w:val="24"/>
          <w:szCs w:val="24"/>
        </w:rPr>
        <w:t>que o</w:t>
      </w:r>
      <w:r>
        <w:rPr>
          <w:rFonts w:ascii="Times New Roman" w:hAnsi="Times New Roman"/>
          <w:sz w:val="24"/>
          <w:szCs w:val="24"/>
        </w:rPr>
        <w:t xml:space="preserve"> Perceptron </w:t>
      </w:r>
      <w:r w:rsidR="008F63B4">
        <w:rPr>
          <w:rFonts w:ascii="Times New Roman" w:hAnsi="Times New Roman"/>
          <w:sz w:val="24"/>
          <w:szCs w:val="24"/>
        </w:rPr>
        <w:t xml:space="preserve">foi o primeiro algoritmo de aprendizado supervisionado e também a primeira Rede Neural. Ele </w:t>
      </w:r>
      <w:r>
        <w:rPr>
          <w:rFonts w:ascii="Times New Roman" w:hAnsi="Times New Roman"/>
          <w:sz w:val="24"/>
          <w:szCs w:val="24"/>
        </w:rPr>
        <w:t>é um</w:t>
      </w:r>
      <w:r w:rsidR="008F63B4">
        <w:rPr>
          <w:rFonts w:ascii="Times New Roman" w:hAnsi="Times New Roman"/>
          <w:sz w:val="24"/>
          <w:szCs w:val="24"/>
        </w:rPr>
        <w:t xml:space="preserve"> classificador binário </w:t>
      </w:r>
      <w:r>
        <w:rPr>
          <w:rFonts w:ascii="Times New Roman" w:hAnsi="Times New Roman"/>
          <w:sz w:val="24"/>
          <w:szCs w:val="24"/>
        </w:rPr>
        <w:lastRenderedPageBreak/>
        <w:t xml:space="preserve">o qual </w:t>
      </w:r>
      <w:r w:rsidR="008F63B4">
        <w:rPr>
          <w:rFonts w:ascii="Times New Roman" w:hAnsi="Times New Roman"/>
          <w:sz w:val="24"/>
          <w:szCs w:val="24"/>
        </w:rPr>
        <w:t xml:space="preserve">recebe um vetor </w:t>
      </w:r>
      <m:oMath>
        <m:sSup>
          <m:sSupPr>
            <m:ctrlPr>
              <w:rPr>
                <w:rFonts w:ascii="Cambria Math" w:hAnsi="Cambria Math"/>
                <w:i/>
                <w:sz w:val="24"/>
                <w:szCs w:val="24"/>
              </w:rPr>
            </m:ctrlPr>
          </m:sSupPr>
          <m:e>
            <m:r>
              <w:rPr>
                <w:rFonts w:ascii="Cambria Math" w:hAnsi="Cambria Math"/>
                <w:sz w:val="24"/>
                <w:szCs w:val="24"/>
              </w:rPr>
              <m:t>x =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m:t>
            </m:r>
            <m:r>
              <m:rPr>
                <m:sty m:val="p"/>
              </m:rPr>
              <w:rPr>
                <w:rFonts w:ascii="Cambria Math" w:hAnsi="Cambria Math"/>
                <w:sz w:val="24"/>
                <w:szCs w:val="24"/>
              </w:rPr>
              <m:t xml:space="preserve"> </m:t>
            </m:r>
          </m:e>
          <m:sup>
            <m:r>
              <w:rPr>
                <w:rFonts w:ascii="Cambria Math" w:hAnsi="Cambria Math"/>
                <w:sz w:val="24"/>
                <w:szCs w:val="24"/>
              </w:rPr>
              <m:t>T</m:t>
            </m:r>
          </m:sup>
        </m:sSup>
      </m:oMath>
      <w:r w:rsidR="008F63B4">
        <w:rPr>
          <w:rFonts w:ascii="Times New Roman" w:hAnsi="Times New Roman"/>
          <w:sz w:val="24"/>
          <w:szCs w:val="24"/>
        </w:rPr>
        <w:t>com os dados de entrada e então atribui um vetor de pesos</w:t>
      </w:r>
      <w:r w:rsidR="00F20A54">
        <w:rPr>
          <w:rFonts w:ascii="Times New Roman" w:hAnsi="Times New Roman"/>
          <w:sz w:val="24"/>
          <w:szCs w:val="24"/>
        </w:rPr>
        <w:t xml:space="preserve"> (ou vieses)</w:t>
      </w:r>
      <w:r w:rsidR="008F63B4">
        <w:rPr>
          <w:rFonts w:ascii="Times New Roman" w:hAnsi="Times New Roman"/>
          <w:sz w:val="24"/>
          <w:szCs w:val="24"/>
        </w:rPr>
        <w:t xml:space="preserve"> </w:t>
      </w:r>
      <m:oMath>
        <m:sSup>
          <m:sSupPr>
            <m:ctrlPr>
              <w:rPr>
                <w:rFonts w:ascii="Cambria Math" w:hAnsi="Cambria Math"/>
                <w:i/>
                <w:iCs/>
                <w:sz w:val="24"/>
                <w:szCs w:val="24"/>
              </w:rPr>
            </m:ctrlPr>
          </m:sSupPr>
          <m:e>
            <m:r>
              <w:rPr>
                <w:rFonts w:ascii="Cambria Math" w:hAnsi="Cambria Math"/>
                <w:sz w:val="24"/>
                <w:szCs w:val="24"/>
              </w:rPr>
              <m:t>w =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p</m:t>
                </m:r>
              </m:sub>
            </m:sSub>
            <m:r>
              <w:rPr>
                <w:rFonts w:ascii="Cambria Math" w:hAnsi="Cambria Math"/>
                <w:sz w:val="24"/>
                <w:szCs w:val="24"/>
              </w:rPr>
              <m:t xml:space="preserve">) </m:t>
            </m:r>
          </m:e>
          <m:sup>
            <m:r>
              <w:rPr>
                <w:rFonts w:ascii="Cambria Math" w:hAnsi="Cambria Math"/>
                <w:sz w:val="24"/>
                <w:szCs w:val="24"/>
              </w:rPr>
              <m:t>T</m:t>
            </m:r>
          </m:sup>
        </m:sSup>
      </m:oMath>
      <w:r w:rsidR="00EA73B0">
        <w:rPr>
          <w:rFonts w:ascii="Times New Roman" w:hAnsi="Times New Roman"/>
          <w:iCs/>
          <w:sz w:val="24"/>
          <w:szCs w:val="24"/>
        </w:rPr>
        <w:t xml:space="preserve"> </w:t>
      </w:r>
      <w:r w:rsidR="008F63B4" w:rsidRPr="00FE27E7">
        <w:rPr>
          <w:rFonts w:ascii="Times New Roman" w:hAnsi="Times New Roman"/>
          <w:sz w:val="24"/>
          <w:szCs w:val="24"/>
        </w:rPr>
        <w:t>a</w:t>
      </w:r>
      <w:r w:rsidR="008F63B4">
        <w:rPr>
          <w:rFonts w:ascii="Times New Roman" w:hAnsi="Times New Roman"/>
          <w:sz w:val="24"/>
          <w:szCs w:val="24"/>
        </w:rPr>
        <w:t xml:space="preserve"> cada um desses dados</w:t>
      </w:r>
      <w:r w:rsidR="002D4613">
        <w:rPr>
          <w:rFonts w:ascii="Times New Roman" w:hAnsi="Times New Roman"/>
          <w:sz w:val="24"/>
          <w:szCs w:val="24"/>
        </w:rPr>
        <w:t xml:space="preserve">, criando </w:t>
      </w:r>
      <w:r w:rsidR="004E077D">
        <w:rPr>
          <w:rFonts w:ascii="Times New Roman" w:hAnsi="Times New Roman"/>
          <w:sz w:val="24"/>
          <w:szCs w:val="24"/>
        </w:rPr>
        <w:t xml:space="preserve">uma </w:t>
      </w:r>
      <w:r w:rsidR="002D4613">
        <w:rPr>
          <w:rFonts w:ascii="Times New Roman" w:hAnsi="Times New Roman"/>
          <w:sz w:val="24"/>
          <w:szCs w:val="24"/>
        </w:rPr>
        <w:t>combinação linear</w:t>
      </w:r>
      <w:r w:rsidR="004E077D">
        <w:rPr>
          <w:rFonts w:ascii="Times New Roman" w:hAnsi="Times New Roman"/>
          <w:sz w:val="24"/>
          <w:szCs w:val="24"/>
        </w:rPr>
        <w:t xml:space="preserve"> </w:t>
      </w:r>
      <w:r w:rsidR="008D38EC">
        <w:rPr>
          <w:rFonts w:ascii="Times New Roman" w:hAnsi="Times New Roman"/>
          <w:sz w:val="24"/>
          <w:szCs w:val="24"/>
        </w:rPr>
        <w:t xml:space="preserve">a qual, </w:t>
      </w:r>
      <w:r w:rsidR="008D38EC">
        <w:rPr>
          <w:rFonts w:ascii="Times New Roman" w:hAnsi="Times New Roman"/>
          <w:sz w:val="24"/>
          <w:szCs w:val="24"/>
        </w:rPr>
        <w:t xml:space="preserve">dada uma função de ativação </w:t>
      </w:r>
      <w:r w:rsidR="008D38EC">
        <w:rPr>
          <w:rFonts w:ascii="Times New Roman" w:hAnsi="Times New Roman"/>
          <w:i/>
          <w:iCs/>
          <w:sz w:val="24"/>
          <w:szCs w:val="24"/>
        </w:rPr>
        <w:t xml:space="preserve">f(v), </w:t>
      </w:r>
      <w:r w:rsidR="008D38EC" w:rsidRPr="002D4613">
        <w:rPr>
          <w:rFonts w:ascii="Times New Roman" w:hAnsi="Times New Roman"/>
          <w:sz w:val="24"/>
          <w:szCs w:val="24"/>
        </w:rPr>
        <w:t>determina</w:t>
      </w:r>
      <w:r w:rsidR="008D38EC">
        <w:rPr>
          <w:rFonts w:ascii="Times New Roman" w:hAnsi="Times New Roman"/>
          <w:sz w:val="24"/>
          <w:szCs w:val="24"/>
        </w:rPr>
        <w:t xml:space="preserve"> se o resultado final será 0 ou 1 a depender da seguinte condição:</w:t>
      </w:r>
    </w:p>
    <w:p w14:paraId="086ADB88" w14:textId="392CF392" w:rsidR="002D4613" w:rsidRPr="008F63B4" w:rsidRDefault="00A347D3" w:rsidP="002D4613">
      <w:pPr>
        <w:spacing w:after="0" w:line="360" w:lineRule="auto"/>
        <w:jc w:val="center"/>
        <w:rPr>
          <w:rFonts w:ascii="Times New Roman" w:hAnsi="Times New Roman"/>
          <w:sz w:val="24"/>
          <w:szCs w:val="24"/>
        </w:rPr>
      </w:pPr>
      <m:oMathPara>
        <m:oMath>
          <m:r>
            <w:rPr>
              <w:rFonts w:ascii="Cambria Math" w:hAnsi="Cambria Math"/>
              <w:sz w:val="24"/>
              <w:szCs w:val="24"/>
            </w:rPr>
            <m:t>v</m:t>
          </m:r>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P</m:t>
              </m:r>
            </m:sup>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e>
          </m:nary>
        </m:oMath>
      </m:oMathPara>
    </w:p>
    <w:p w14:paraId="018F5F92" w14:textId="76E1EBC2" w:rsidR="002D4613" w:rsidRDefault="002D4613" w:rsidP="002D4613">
      <w:pPr>
        <w:spacing w:after="0" w:line="360" w:lineRule="auto"/>
        <w:jc w:val="both"/>
        <w:rPr>
          <w:rFonts w:ascii="Times New Roman" w:hAnsi="Times New Roman"/>
          <w:sz w:val="24"/>
          <w:szCs w:val="24"/>
        </w:rPr>
      </w:pPr>
      <w:r>
        <w:rPr>
          <w:rFonts w:ascii="Times New Roman" w:hAnsi="Times New Roman"/>
          <w:noProof/>
          <w:sz w:val="24"/>
          <w:szCs w:val="24"/>
        </w:rPr>
        <w:pict w14:anchorId="5125125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0;text-align:left;margin-left:162.85pt;margin-top:14.55pt;width:19.4pt;height:57pt;z-index:251659776"/>
        </w:pict>
      </w:r>
    </w:p>
    <w:p w14:paraId="40EF460A" w14:textId="33CED539" w:rsidR="002D4613" w:rsidRP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 xml:space="preserve">y=0 se </m:t>
          </m:r>
          <m:r>
            <w:rPr>
              <w:rFonts w:ascii="Cambria Math" w:hAnsi="Cambria Math"/>
              <w:sz w:val="24"/>
              <w:szCs w:val="24"/>
            </w:rPr>
            <m:t>f(</m:t>
          </m:r>
          <m:r>
            <w:rPr>
              <w:rFonts w:ascii="Cambria Math" w:hAnsi="Cambria Math"/>
              <w:sz w:val="24"/>
              <w:szCs w:val="24"/>
            </w:rPr>
            <m:t>v</m:t>
          </m:r>
          <m:r>
            <w:rPr>
              <w:rFonts w:ascii="Cambria Math" w:hAnsi="Cambria Math"/>
              <w:sz w:val="24"/>
              <w:szCs w:val="24"/>
            </w:rPr>
            <m:t>)</m:t>
          </m:r>
          <m:r>
            <w:rPr>
              <w:rFonts w:ascii="Cambria Math" w:hAnsi="Cambria Math"/>
              <w:sz w:val="24"/>
              <w:szCs w:val="24"/>
            </w:rPr>
            <m:t>≤</m:t>
          </m:r>
          <m:r>
            <w:rPr>
              <w:rFonts w:ascii="Cambria Math" w:hAnsi="Cambria Math"/>
              <w:sz w:val="24"/>
              <w:szCs w:val="24"/>
            </w:rPr>
            <m:t>0</m:t>
          </m:r>
        </m:oMath>
      </m:oMathPara>
    </w:p>
    <w:p w14:paraId="729FD48E" w14:textId="56D46898" w:rsid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m:t>
          </m:r>
          <m:r>
            <w:rPr>
              <w:rFonts w:ascii="Cambria Math" w:hAnsi="Cambria Math"/>
              <w:sz w:val="24"/>
              <w:szCs w:val="24"/>
            </w:rPr>
            <m:t>1</m:t>
          </m:r>
          <m:r>
            <w:rPr>
              <w:rFonts w:ascii="Cambria Math" w:hAnsi="Cambria Math"/>
              <w:sz w:val="24"/>
              <w:szCs w:val="24"/>
            </w:rPr>
            <m:t xml:space="preserve"> se </m:t>
          </m:r>
          <m:r>
            <w:rPr>
              <w:rFonts w:ascii="Cambria Math" w:hAnsi="Cambria Math"/>
              <w:sz w:val="24"/>
              <w:szCs w:val="24"/>
            </w:rPr>
            <m:t>f(</m:t>
          </m:r>
          <m:r>
            <w:rPr>
              <w:rFonts w:ascii="Cambria Math" w:hAnsi="Cambria Math"/>
              <w:sz w:val="24"/>
              <w:szCs w:val="24"/>
            </w:rPr>
            <m:t>v</m:t>
          </m:r>
          <m:r>
            <w:rPr>
              <w:rFonts w:ascii="Cambria Math" w:hAnsi="Cambria Math"/>
              <w:sz w:val="24"/>
              <w:szCs w:val="24"/>
            </w:rPr>
            <m:t>)</m:t>
          </m:r>
          <m:r>
            <w:rPr>
              <w:rFonts w:ascii="Cambria Math" w:hAnsi="Cambria Math"/>
              <w:sz w:val="24"/>
              <w:szCs w:val="24"/>
            </w:rPr>
            <m:t>&gt;</m:t>
          </m:r>
          <m:r>
            <w:rPr>
              <w:rFonts w:ascii="Cambria Math" w:hAnsi="Cambria Math"/>
              <w:sz w:val="24"/>
              <w:szCs w:val="24"/>
            </w:rPr>
            <m:t>0</m:t>
          </m:r>
        </m:oMath>
      </m:oMathPara>
    </w:p>
    <w:p w14:paraId="319DCC63" w14:textId="77777777" w:rsidR="006802BD" w:rsidRDefault="006802BD" w:rsidP="00EB2319">
      <w:pPr>
        <w:spacing w:after="0" w:line="360" w:lineRule="auto"/>
        <w:rPr>
          <w:rFonts w:ascii="Times New Roman" w:hAnsi="Times New Roman"/>
          <w:sz w:val="24"/>
          <w:szCs w:val="24"/>
        </w:rPr>
      </w:pPr>
    </w:p>
    <w:p w14:paraId="42516FBC" w14:textId="60D1CDF9" w:rsidR="00AF45E6" w:rsidRPr="006802BD" w:rsidRDefault="006802BD" w:rsidP="00EB2319">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v </w:t>
      </w:r>
      <w:r>
        <w:rPr>
          <w:rFonts w:ascii="Times New Roman" w:hAnsi="Times New Roman"/>
          <w:sz w:val="24"/>
          <w:szCs w:val="24"/>
        </w:rPr>
        <w:t xml:space="preserve">representa a combinação linear, </w:t>
      </w:r>
      <w:r>
        <w:rPr>
          <w:rFonts w:ascii="Times New Roman" w:hAnsi="Times New Roman"/>
          <w:i/>
          <w:iCs/>
          <w:sz w:val="24"/>
          <w:szCs w:val="24"/>
        </w:rPr>
        <w:t>f(v)</w:t>
      </w:r>
      <w:r>
        <w:rPr>
          <w:rFonts w:ascii="Times New Roman" w:hAnsi="Times New Roman"/>
          <w:sz w:val="24"/>
          <w:szCs w:val="24"/>
        </w:rPr>
        <w:t xml:space="preserve"> a função de ativação que recebe a combinação linear e a transforma em uma saída binária no intervalo [0,1].</w:t>
      </w:r>
    </w:p>
    <w:p w14:paraId="132D74F7" w14:textId="79A2DE70" w:rsidR="00AF45E6" w:rsidRPr="00AF45E6" w:rsidRDefault="00AF45E6" w:rsidP="00AF45E6">
      <w:pPr>
        <w:pStyle w:val="LegendadeFiguras"/>
        <w:rPr>
          <w:iCs/>
        </w:rPr>
      </w:pPr>
      <w:r w:rsidRPr="006C4736">
        <w:rPr>
          <w:iCs/>
        </w:rPr>
        <w:t xml:space="preserve">Figura </w:t>
      </w:r>
      <w:r>
        <w:rPr>
          <w:iCs/>
        </w:rPr>
        <w:t>1</w:t>
      </w:r>
      <w:r>
        <w:rPr>
          <w:iCs/>
        </w:rPr>
        <w:t>6</w:t>
      </w:r>
      <w:r w:rsidRPr="006C4736">
        <w:rPr>
          <w:iCs/>
        </w:rPr>
        <w:t xml:space="preserve"> – </w:t>
      </w:r>
      <w:r w:rsidR="002E7314">
        <w:t>Perceptron</w:t>
      </w:r>
      <w:r>
        <w:rPr>
          <w:iCs/>
        </w:rPr>
        <w:t xml:space="preserve"> </w:t>
      </w:r>
    </w:p>
    <w:p w14:paraId="2F1A1ACC" w14:textId="73AE2709" w:rsidR="00555E70" w:rsidRDefault="00555E70" w:rsidP="00700BAD">
      <w:pPr>
        <w:spacing w:after="0" w:line="360" w:lineRule="auto"/>
        <w:ind w:firstLine="720"/>
        <w:jc w:val="both"/>
        <w:rPr>
          <w:rFonts w:ascii="Times New Roman" w:hAnsi="Times New Roman"/>
          <w:sz w:val="24"/>
          <w:szCs w:val="24"/>
        </w:rPr>
      </w:pPr>
      <w:r w:rsidRPr="00555E70">
        <w:rPr>
          <w:rFonts w:ascii="Times New Roman" w:hAnsi="Times New Roman"/>
          <w:noProof/>
          <w:sz w:val="24"/>
          <w:szCs w:val="24"/>
        </w:rPr>
        <w:drawing>
          <wp:inline distT="0" distB="0" distL="0" distR="0" wp14:anchorId="7B1C812C" wp14:editId="151C866F">
            <wp:extent cx="4969565" cy="1928976"/>
            <wp:effectExtent l="0" t="0" r="0" b="0"/>
            <wp:docPr id="520265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5650" name=""/>
                    <pic:cNvPicPr/>
                  </pic:nvPicPr>
                  <pic:blipFill>
                    <a:blip r:embed="rId24"/>
                    <a:stretch>
                      <a:fillRect/>
                    </a:stretch>
                  </pic:blipFill>
                  <pic:spPr>
                    <a:xfrm>
                      <a:off x="0" y="0"/>
                      <a:ext cx="4997669" cy="1939885"/>
                    </a:xfrm>
                    <a:prstGeom prst="rect">
                      <a:avLst/>
                    </a:prstGeom>
                  </pic:spPr>
                </pic:pic>
              </a:graphicData>
            </a:graphic>
          </wp:inline>
        </w:drawing>
      </w:r>
    </w:p>
    <w:p w14:paraId="7795347C" w14:textId="3BB2E122" w:rsidR="00B318BE" w:rsidRPr="00AF45E6" w:rsidRDefault="00AF45E6" w:rsidP="00AF45E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Julio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418</w:t>
      </w:r>
      <w:r w:rsidRPr="00036FDA">
        <w:rPr>
          <w:rFonts w:ascii="Times New Roman" w:hAnsi="Times New Roman"/>
          <w:sz w:val="20"/>
          <w:szCs w:val="20"/>
          <w:u w:val="none"/>
        </w:rPr>
        <w:t>.</w:t>
      </w:r>
    </w:p>
    <w:p w14:paraId="256C9E96" w14:textId="52BADDC3" w:rsidR="002E7314" w:rsidRDefault="00EB2319" w:rsidP="004E4D47">
      <w:pPr>
        <w:spacing w:after="0" w:line="360" w:lineRule="auto"/>
        <w:ind w:firstLine="720"/>
        <w:jc w:val="both"/>
        <w:rPr>
          <w:rFonts w:ascii="Times New Roman" w:hAnsi="Times New Roman"/>
          <w:sz w:val="24"/>
          <w:szCs w:val="24"/>
        </w:rPr>
      </w:pPr>
      <w:r>
        <w:rPr>
          <w:rFonts w:ascii="Times New Roman" w:hAnsi="Times New Roman"/>
          <w:sz w:val="24"/>
          <w:szCs w:val="24"/>
        </w:rPr>
        <w:t>Embora inovador, o problema do Perceptron é que o algoritmo garante convergência apenas em classes linearmente separáveis. Nesse âmbito, com o avanço dos métodos quantitativos, novas arquiteturas foram criadas, como o Multi-</w:t>
      </w:r>
      <w:r w:rsidR="00FB42CE">
        <w:rPr>
          <w:rFonts w:ascii="Times New Roman" w:hAnsi="Times New Roman"/>
          <w:sz w:val="24"/>
          <w:szCs w:val="24"/>
        </w:rPr>
        <w:t>L</w:t>
      </w:r>
      <w:r>
        <w:rPr>
          <w:rFonts w:ascii="Times New Roman" w:hAnsi="Times New Roman"/>
          <w:sz w:val="24"/>
          <w:szCs w:val="24"/>
        </w:rPr>
        <w:t>ayer Perceptron</w:t>
      </w:r>
      <w:r w:rsidR="00FB42CE">
        <w:rPr>
          <w:rFonts w:ascii="Times New Roman" w:hAnsi="Times New Roman"/>
          <w:sz w:val="24"/>
          <w:szCs w:val="24"/>
        </w:rPr>
        <w:t xml:space="preserve"> (MLP)</w:t>
      </w:r>
      <w:r w:rsidR="00792DC2">
        <w:rPr>
          <w:rFonts w:ascii="Times New Roman" w:hAnsi="Times New Roman"/>
          <w:sz w:val="24"/>
          <w:szCs w:val="24"/>
        </w:rPr>
        <w:t xml:space="preserve">. </w:t>
      </w:r>
      <w:r w:rsidR="00580241">
        <w:rPr>
          <w:rFonts w:ascii="Times New Roman" w:hAnsi="Times New Roman"/>
          <w:sz w:val="24"/>
          <w:szCs w:val="24"/>
        </w:rPr>
        <w:t>Esta topologia implementa uma ou mais camadas entre a camada de entrada e saída, denominadas camadas ocultas, as quais servem para adicionar mais neurônios. Dessa forma, pode-se conectar os neurônios e pesos da camada de entrada com a camada oculta, realizando uma nova soma ponderada</w:t>
      </w:r>
      <w:r w:rsidR="002E7314">
        <w:rPr>
          <w:rFonts w:ascii="Times New Roman" w:hAnsi="Times New Roman"/>
          <w:sz w:val="24"/>
          <w:szCs w:val="24"/>
        </w:rPr>
        <w:t>,</w:t>
      </w:r>
      <w:r w:rsidR="00580241">
        <w:rPr>
          <w:rFonts w:ascii="Times New Roman" w:hAnsi="Times New Roman"/>
          <w:sz w:val="24"/>
          <w:szCs w:val="24"/>
        </w:rPr>
        <w:t xml:space="preserve"> propagando os resultados através de funções de ativação</w:t>
      </w:r>
      <w:r w:rsidR="002E7314">
        <w:rPr>
          <w:rFonts w:ascii="Times New Roman" w:hAnsi="Times New Roman"/>
          <w:sz w:val="24"/>
          <w:szCs w:val="24"/>
        </w:rPr>
        <w:t xml:space="preserve"> e trazendo</w:t>
      </w:r>
      <w:r w:rsidR="00580241">
        <w:rPr>
          <w:rFonts w:ascii="Times New Roman" w:hAnsi="Times New Roman"/>
          <w:sz w:val="24"/>
          <w:szCs w:val="24"/>
        </w:rPr>
        <w:t xml:space="preserve"> </w:t>
      </w:r>
      <w:r w:rsidR="00580241">
        <w:rPr>
          <w:rFonts w:ascii="Times New Roman" w:hAnsi="Times New Roman"/>
          <w:sz w:val="24"/>
          <w:szCs w:val="24"/>
        </w:rPr>
        <w:t>maior complexidade e capacidade de aprendizado para o modelo</w:t>
      </w:r>
      <w:r w:rsidR="002E7314">
        <w:rPr>
          <w:rFonts w:ascii="Times New Roman" w:hAnsi="Times New Roman"/>
          <w:sz w:val="24"/>
          <w:szCs w:val="24"/>
        </w:rPr>
        <w:t>. Dependendo do número de camadas ocultas e de sua complexidade, o algoritmo pode ser até mesmo considerado uma Rede Neural Profunda.</w:t>
      </w:r>
      <w:r w:rsidR="00FB42CE">
        <w:rPr>
          <w:rFonts w:ascii="Times New Roman" w:hAnsi="Times New Roman"/>
          <w:sz w:val="24"/>
          <w:szCs w:val="24"/>
        </w:rPr>
        <w:t xml:space="preserve"> A equação do MLP pode ser representada a seguir:</w:t>
      </w:r>
    </w:p>
    <w:p w14:paraId="0652047F" w14:textId="77777777" w:rsidR="004E4D47" w:rsidRDefault="004E4D47" w:rsidP="004E4D47">
      <w:pPr>
        <w:spacing w:after="0" w:line="360" w:lineRule="auto"/>
        <w:ind w:firstLine="720"/>
        <w:jc w:val="both"/>
        <w:rPr>
          <w:rFonts w:ascii="Times New Roman" w:hAnsi="Times New Roman"/>
          <w:sz w:val="24"/>
          <w:szCs w:val="24"/>
        </w:rPr>
      </w:pPr>
    </w:p>
    <w:p w14:paraId="2BF43E21" w14:textId="05FC9299" w:rsidR="004E4D47" w:rsidRDefault="00A347D3" w:rsidP="004E4D47">
      <w:pPr>
        <w:spacing w:after="0" w:line="360" w:lineRule="auto"/>
        <w:ind w:firstLine="720"/>
        <w:jc w:val="both"/>
        <w:rPr>
          <w:rFonts w:ascii="Times New Roman" w:hAnsi="Times New Roman"/>
          <w:sz w:val="24"/>
          <w:szCs w:val="24"/>
        </w:rPr>
      </w:pPr>
      <m:oMathPara>
        <m:oMath>
          <m:r>
            <w:rPr>
              <w:rFonts w:ascii="Cambria Math" w:hAnsi="Cambria Math"/>
              <w:sz w:val="24"/>
              <w:szCs w:val="24"/>
            </w:rPr>
            <m:t>u=</m:t>
          </m:r>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e>
                <m:sup>
                  <m:r>
                    <w:rPr>
                      <w:rFonts w:ascii="Cambria Math" w:hAnsi="Cambria Math"/>
                      <w:sz w:val="24"/>
                      <w:szCs w:val="24"/>
                    </w:rPr>
                    <m:t>T</m:t>
                  </m:r>
                </m:sup>
              </m:sSup>
              <m:r>
                <w:rPr>
                  <w:rFonts w:ascii="Cambria Math" w:hAnsi="Cambria Math"/>
                  <w:sz w:val="24"/>
                  <w:szCs w:val="24"/>
                </w:rPr>
                <m:t>f</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P</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e>
                        <m:sup>
                          <m:r>
                            <w:rPr>
                              <w:rFonts w:ascii="Cambria Math" w:hAnsi="Cambria Math"/>
                              <w:sz w:val="24"/>
                              <w:szCs w:val="24"/>
                            </w:rPr>
                            <m:t>T</m:t>
                          </m:r>
                        </m:sup>
                      </m:sSup>
                      <m:r>
                        <w:rPr>
                          <w:rFonts w:ascii="Cambria Math" w:hAnsi="Cambria Math"/>
                          <w:sz w:val="24"/>
                          <w:szCs w:val="24"/>
                        </w:rPr>
                        <m:t>X</m:t>
                      </m:r>
                    </m:e>
                  </m:nary>
                </m:e>
              </m:d>
            </m:e>
          </m:nary>
        </m:oMath>
      </m:oMathPara>
    </w:p>
    <w:p w14:paraId="28F51C4E" w14:textId="77777777" w:rsidR="00A347D3" w:rsidRDefault="00A347D3" w:rsidP="00A347D3">
      <w:pPr>
        <w:spacing w:after="0" w:line="360" w:lineRule="auto"/>
        <w:jc w:val="both"/>
        <w:rPr>
          <w:rFonts w:ascii="Times New Roman" w:hAnsi="Times New Roman"/>
          <w:sz w:val="24"/>
          <w:szCs w:val="24"/>
        </w:rPr>
      </w:pPr>
      <w:r>
        <w:rPr>
          <w:rFonts w:ascii="Times New Roman" w:hAnsi="Times New Roman"/>
          <w:noProof/>
          <w:sz w:val="24"/>
          <w:szCs w:val="24"/>
        </w:rPr>
        <w:pict w14:anchorId="786DD79A">
          <v:shape id="_x0000_s2051" type="#_x0000_t87" style="position:absolute;left:0;text-align:left;margin-left:162.85pt;margin-top:14.55pt;width:19.4pt;height:57pt;z-index:251661824"/>
        </w:pict>
      </w:r>
    </w:p>
    <w:p w14:paraId="5E4BA70A" w14:textId="6BA633E6" w:rsidR="00A347D3" w:rsidRPr="002D461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y=0 se f(</m:t>
          </m:r>
          <m:r>
            <w:rPr>
              <w:rFonts w:ascii="Cambria Math" w:hAnsi="Cambria Math"/>
              <w:sz w:val="24"/>
              <w:szCs w:val="24"/>
            </w:rPr>
            <m:t>u</m:t>
          </m:r>
          <m:r>
            <w:rPr>
              <w:rFonts w:ascii="Cambria Math" w:hAnsi="Cambria Math"/>
              <w:sz w:val="24"/>
              <w:szCs w:val="24"/>
            </w:rPr>
            <m:t>)≤0</m:t>
          </m:r>
        </m:oMath>
      </m:oMathPara>
    </w:p>
    <w:p w14:paraId="17540825" w14:textId="4840A363" w:rsidR="00A347D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y=1 se f(</m:t>
          </m:r>
          <m:r>
            <w:rPr>
              <w:rFonts w:ascii="Cambria Math" w:hAnsi="Cambria Math"/>
              <w:sz w:val="24"/>
              <w:szCs w:val="24"/>
            </w:rPr>
            <m:t>u</m:t>
          </m:r>
          <m:r>
            <w:rPr>
              <w:rFonts w:ascii="Cambria Math" w:hAnsi="Cambria Math"/>
              <w:sz w:val="24"/>
              <w:szCs w:val="24"/>
            </w:rPr>
            <m:t>)&gt;0</m:t>
          </m:r>
        </m:oMath>
      </m:oMathPara>
    </w:p>
    <w:p w14:paraId="0DC9414C" w14:textId="77777777" w:rsidR="00A347D3" w:rsidRPr="002D4613" w:rsidRDefault="00A347D3" w:rsidP="00A347D3">
      <w:pPr>
        <w:spacing w:after="0" w:line="360" w:lineRule="auto"/>
        <w:rPr>
          <w:rFonts w:ascii="Times New Roman" w:hAnsi="Times New Roman"/>
          <w:sz w:val="24"/>
          <w:szCs w:val="24"/>
        </w:rPr>
      </w:pPr>
    </w:p>
    <w:p w14:paraId="299D28D4" w14:textId="3DCE2617" w:rsidR="002E7314" w:rsidRDefault="006802BD" w:rsidP="0054009B">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u</w:t>
      </w:r>
      <w:r>
        <w:rPr>
          <w:rFonts w:ascii="Times New Roman" w:hAnsi="Times New Roman"/>
          <w:i/>
          <w:iCs/>
          <w:sz w:val="24"/>
          <w:szCs w:val="24"/>
        </w:rPr>
        <w:t xml:space="preserve"> </w:t>
      </w:r>
      <w:r>
        <w:rPr>
          <w:rFonts w:ascii="Times New Roman" w:hAnsi="Times New Roman"/>
          <w:sz w:val="24"/>
          <w:szCs w:val="24"/>
        </w:rPr>
        <w:t>representa a combinação linear</w:t>
      </w:r>
      <w:r>
        <w:rPr>
          <w:rFonts w:ascii="Times New Roman" w:hAnsi="Times New Roman"/>
          <w:sz w:val="24"/>
          <w:szCs w:val="24"/>
        </w:rPr>
        <w:t xml:space="preserve"> composta pelo resultado da função de ativação da camada anterior</w:t>
      </w:r>
      <w:r>
        <w:rPr>
          <w:rFonts w:ascii="Times New Roman" w:hAnsi="Times New Roman"/>
          <w:sz w:val="24"/>
          <w:szCs w:val="24"/>
        </w:rPr>
        <w:t xml:space="preserve">, </w:t>
      </w:r>
      <w:r>
        <w:rPr>
          <w:rFonts w:ascii="Times New Roman" w:hAnsi="Times New Roman"/>
          <w:i/>
          <w:iCs/>
          <w:sz w:val="24"/>
          <w:szCs w:val="24"/>
        </w:rPr>
        <w:t>f(v)</w:t>
      </w:r>
      <w:r>
        <w:rPr>
          <w:rFonts w:ascii="Times New Roman" w:hAnsi="Times New Roman"/>
          <w:sz w:val="24"/>
          <w:szCs w:val="24"/>
        </w:rPr>
        <w:t xml:space="preserve"> a função de ativação </w:t>
      </w:r>
      <w:r>
        <w:rPr>
          <w:rFonts w:ascii="Times New Roman" w:hAnsi="Times New Roman"/>
          <w:sz w:val="24"/>
          <w:szCs w:val="24"/>
        </w:rPr>
        <w:t xml:space="preserve">da camada atual e </w:t>
      </w:r>
      <w:r>
        <w:rPr>
          <w:rFonts w:ascii="Times New Roman" w:hAnsi="Times New Roman"/>
          <w:i/>
          <w:iCs/>
          <w:sz w:val="24"/>
          <w:szCs w:val="24"/>
        </w:rPr>
        <w:t>y</w:t>
      </w:r>
      <w:r>
        <w:rPr>
          <w:rFonts w:ascii="Times New Roman" w:hAnsi="Times New Roman"/>
          <w:sz w:val="24"/>
          <w:szCs w:val="24"/>
        </w:rPr>
        <w:t xml:space="preserve"> a</w:t>
      </w:r>
      <w:r>
        <w:rPr>
          <w:rFonts w:ascii="Times New Roman" w:hAnsi="Times New Roman"/>
          <w:sz w:val="24"/>
          <w:szCs w:val="24"/>
        </w:rPr>
        <w:t xml:space="preserve"> saída binária no intervalo [0,1].</w:t>
      </w:r>
    </w:p>
    <w:p w14:paraId="64D3A203" w14:textId="0CE48751" w:rsidR="002E7314" w:rsidRPr="002E7314" w:rsidRDefault="002E7314" w:rsidP="002E7314">
      <w:pPr>
        <w:pStyle w:val="LegendadeFiguras"/>
        <w:ind w:firstLine="0"/>
        <w:rPr>
          <w:iCs/>
        </w:rPr>
      </w:pPr>
      <w:r w:rsidRPr="006C4736">
        <w:rPr>
          <w:iCs/>
        </w:rPr>
        <w:t xml:space="preserve">Figura </w:t>
      </w:r>
      <w:r>
        <w:rPr>
          <w:iCs/>
        </w:rPr>
        <w:t>16</w:t>
      </w:r>
      <w:r w:rsidRPr="006C4736">
        <w:rPr>
          <w:iCs/>
        </w:rPr>
        <w:t xml:space="preserve"> – </w:t>
      </w:r>
      <w:r>
        <w:t>Multi-Layer Perceptron</w:t>
      </w:r>
    </w:p>
    <w:p w14:paraId="2FBAE281" w14:textId="138E1C84" w:rsidR="002E7314" w:rsidRDefault="002E7314" w:rsidP="002E7314">
      <w:pPr>
        <w:spacing w:after="0" w:line="360" w:lineRule="auto"/>
        <w:jc w:val="center"/>
        <w:rPr>
          <w:rFonts w:ascii="Times New Roman" w:hAnsi="Times New Roman"/>
          <w:sz w:val="24"/>
          <w:szCs w:val="24"/>
        </w:rPr>
      </w:pPr>
      <w:r w:rsidRPr="002E7314">
        <w:rPr>
          <w:rFonts w:ascii="Times New Roman" w:hAnsi="Times New Roman"/>
          <w:sz w:val="24"/>
          <w:szCs w:val="24"/>
        </w:rPr>
        <w:drawing>
          <wp:inline distT="0" distB="0" distL="0" distR="0" wp14:anchorId="4DE8B883" wp14:editId="73FB5B25">
            <wp:extent cx="4477375" cy="3200847"/>
            <wp:effectExtent l="0" t="0" r="0" b="0"/>
            <wp:docPr id="1418794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94616" name=""/>
                    <pic:cNvPicPr/>
                  </pic:nvPicPr>
                  <pic:blipFill>
                    <a:blip r:embed="rId25"/>
                    <a:stretch>
                      <a:fillRect/>
                    </a:stretch>
                  </pic:blipFill>
                  <pic:spPr>
                    <a:xfrm>
                      <a:off x="0" y="0"/>
                      <a:ext cx="4477375" cy="3200847"/>
                    </a:xfrm>
                    <a:prstGeom prst="rect">
                      <a:avLst/>
                    </a:prstGeom>
                  </pic:spPr>
                </pic:pic>
              </a:graphicData>
            </a:graphic>
          </wp:inline>
        </w:drawing>
      </w:r>
    </w:p>
    <w:p w14:paraId="41CCBC91" w14:textId="30F10093" w:rsidR="002E7314" w:rsidRPr="00AF45E6" w:rsidRDefault="002E7314" w:rsidP="002E7314">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Julio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w:t>
      </w:r>
      <w:r>
        <w:rPr>
          <w:rFonts w:ascii="Times New Roman" w:hAnsi="Times New Roman"/>
          <w:sz w:val="20"/>
          <w:szCs w:val="20"/>
          <w:u w:val="none"/>
        </w:rPr>
        <w:t>21</w:t>
      </w:r>
      <w:r w:rsidRPr="00036FDA">
        <w:rPr>
          <w:rFonts w:ascii="Times New Roman" w:hAnsi="Times New Roman"/>
          <w:sz w:val="20"/>
          <w:szCs w:val="20"/>
          <w:u w:val="none"/>
        </w:rPr>
        <w:t>.</w:t>
      </w:r>
    </w:p>
    <w:p w14:paraId="7FB8A066" w14:textId="77777777" w:rsidR="00700BAD" w:rsidRPr="00700BAD" w:rsidRDefault="00700BAD" w:rsidP="00700BAD">
      <w:pPr>
        <w:spacing w:after="0" w:line="360" w:lineRule="auto"/>
        <w:ind w:firstLine="720"/>
        <w:jc w:val="both"/>
        <w:rPr>
          <w:rFonts w:ascii="Times New Roman" w:hAnsi="Times New Roman"/>
          <w:sz w:val="24"/>
          <w:szCs w:val="24"/>
        </w:rPr>
      </w:pPr>
    </w:p>
    <w:p w14:paraId="41E4AFB9" w14:textId="51F098B5" w:rsidR="004D1263"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Pré-Processamento</w:t>
      </w:r>
    </w:p>
    <w:p w14:paraId="56A1402D" w14:textId="5BA3FC53" w:rsidR="00434545" w:rsidRPr="00434545" w:rsidRDefault="00434545" w:rsidP="00434545">
      <w:pPr>
        <w:pStyle w:val="tituloR3"/>
        <w:spacing w:line="360" w:lineRule="auto"/>
        <w:rPr>
          <w:rFonts w:ascii="Times New Roman" w:hAnsi="Times New Roman"/>
          <w:i w:val="0"/>
          <w:iCs/>
          <w:u w:val="none"/>
        </w:rPr>
      </w:pPr>
      <w:r>
        <w:rPr>
          <w:rFonts w:ascii="Times New Roman" w:hAnsi="Times New Roman"/>
          <w:i w:val="0"/>
          <w:iCs/>
          <w:u w:val="none"/>
        </w:rPr>
        <w:t>Sabe-se que</w:t>
      </w:r>
      <w:r w:rsidRPr="00434545">
        <w:rPr>
          <w:rFonts w:ascii="Times New Roman" w:hAnsi="Times New Roman"/>
          <w:i w:val="0"/>
          <w:iCs/>
          <w:u w:val="none"/>
        </w:rPr>
        <w:t xml:space="preserve">,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w:t>
      </w:r>
      <w:r w:rsidRPr="00434545">
        <w:rPr>
          <w:rFonts w:ascii="Times New Roman" w:hAnsi="Times New Roman"/>
          <w:i w:val="0"/>
          <w:iCs/>
          <w:u w:val="none"/>
        </w:rPr>
        <w:lastRenderedPageBreak/>
        <w:t>para linguagem de máquina para que o computador possa executar essas tarefas de forma precisa e eficaz.</w:t>
      </w:r>
    </w:p>
    <w:p w14:paraId="085F5C8D" w14:textId="77777777" w:rsidR="002A5AA9"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No entanto,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w:t>
      </w:r>
      <w:r w:rsidR="002A5AA9">
        <w:rPr>
          <w:rFonts w:ascii="Times New Roman" w:hAnsi="Times New Roman"/>
          <w:i w:val="0"/>
          <w:iCs/>
          <w:u w:val="none"/>
        </w:rPr>
        <w:t xml:space="preserve"> </w:t>
      </w:r>
      <w:r>
        <w:rPr>
          <w:rFonts w:ascii="Times New Roman" w:hAnsi="Times New Roman"/>
          <w:i w:val="0"/>
          <w:iCs/>
          <w:u w:val="none"/>
        </w:rPr>
        <w:t>Sendo assim</w:t>
      </w:r>
      <w:r w:rsidRPr="00434545">
        <w:rPr>
          <w:rFonts w:ascii="Times New Roman" w:hAnsi="Times New Roman"/>
          <w:i w:val="0"/>
          <w:iCs/>
          <w:u w:val="none"/>
        </w:rPr>
        <w:t xml:space="preserve">, entra em cena o pré-processamento de dados, uma etapa crítica na preparação dos dados para a modelagem. </w:t>
      </w:r>
    </w:p>
    <w:p w14:paraId="2B72318A" w14:textId="62343843" w:rsidR="00434545" w:rsidRPr="00434545"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p>
    <w:p w14:paraId="49C6E7B1" w14:textId="76275BA6" w:rsidR="004D1A72" w:rsidRDefault="00434545" w:rsidP="00FA5E2C">
      <w:pPr>
        <w:pStyle w:val="tituloR3"/>
        <w:spacing w:line="360" w:lineRule="auto"/>
        <w:rPr>
          <w:rFonts w:ascii="Times New Roman" w:hAnsi="Times New Roman"/>
          <w:i w:val="0"/>
          <w:iCs/>
          <w:u w:val="none"/>
        </w:rPr>
      </w:pPr>
      <w:r w:rsidRPr="00434545">
        <w:rPr>
          <w:rFonts w:ascii="Times New Roman" w:hAnsi="Times New Roman"/>
          <w:i w:val="0"/>
          <w:iCs/>
          <w:u w:val="none"/>
        </w:rPr>
        <w:t>O pré-processamento não é apenas uma etapa necessária, mas também estratégica. Uma base de dados de alta qualidade e bem tratada é fundamental para garantir que o modelo aprenda com precisão os padrões presentes nos dados e, por sua vez, faça previsões precisas em novos exemplos. Portanto, a qualidade dos dados é um dos fatores críticos que determinam o sucesso de um projeto de Aprendizado de Máquina.</w:t>
      </w:r>
      <w:r w:rsidR="002A5AA9">
        <w:rPr>
          <w:rFonts w:ascii="Times New Roman" w:hAnsi="Times New Roman"/>
          <w:i w:val="0"/>
          <w:iCs/>
          <w:u w:val="none"/>
        </w:rPr>
        <w:t xml:space="preserve"> Dessa forma, abordou-se três técnicas </w:t>
      </w:r>
      <w:r w:rsidR="00BC0600">
        <w:rPr>
          <w:rFonts w:ascii="Times New Roman" w:hAnsi="Times New Roman"/>
          <w:i w:val="0"/>
          <w:iCs/>
          <w:u w:val="none"/>
        </w:rPr>
        <w:t xml:space="preserve">de </w:t>
      </w:r>
      <w:r w:rsidR="002A5AA9">
        <w:rPr>
          <w:rFonts w:ascii="Times New Roman" w:hAnsi="Times New Roman"/>
          <w:i w:val="0"/>
          <w:iCs/>
          <w:u w:val="none"/>
        </w:rPr>
        <w:t>pré-processamento</w:t>
      </w:r>
      <w:r w:rsidR="00BC0600">
        <w:rPr>
          <w:rFonts w:ascii="Times New Roman" w:hAnsi="Times New Roman"/>
          <w:i w:val="0"/>
          <w:iCs/>
          <w:u w:val="none"/>
        </w:rPr>
        <w:t>: Binary Encoder, Min-Max Scaler e KNN Imputer.</w:t>
      </w:r>
    </w:p>
    <w:p w14:paraId="208DB8FA" w14:textId="77777777" w:rsidR="00700BAD" w:rsidRPr="00BC0600" w:rsidRDefault="00700BAD" w:rsidP="00FA5E2C">
      <w:pPr>
        <w:pStyle w:val="tituloR3"/>
        <w:spacing w:line="360" w:lineRule="auto"/>
        <w:rPr>
          <w:rFonts w:ascii="Times New Roman" w:hAnsi="Times New Roman"/>
          <w:i w:val="0"/>
          <w:iCs/>
          <w:u w:val="none"/>
        </w:rPr>
      </w:pPr>
    </w:p>
    <w:p w14:paraId="3849E788" w14:textId="5C436555" w:rsidR="00BD7E43" w:rsidRPr="00FA5E2C" w:rsidRDefault="00730D35"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Encoder Binário (</w:t>
      </w:r>
      <w:r w:rsidR="00BD7E43" w:rsidRPr="00FA5E2C">
        <w:rPr>
          <w:rFonts w:ascii="Times New Roman" w:hAnsi="Times New Roman"/>
          <w:b/>
          <w:bCs/>
          <w:i/>
          <w:iCs/>
          <w:sz w:val="20"/>
          <w:szCs w:val="20"/>
        </w:rPr>
        <w:t>Binary Encoder</w:t>
      </w:r>
      <w:r w:rsidRPr="00FA5E2C">
        <w:rPr>
          <w:rFonts w:ascii="Times New Roman" w:hAnsi="Times New Roman"/>
          <w:b/>
          <w:bCs/>
          <w:i/>
          <w:iCs/>
          <w:sz w:val="20"/>
          <w:szCs w:val="20"/>
        </w:rPr>
        <w:t>)</w:t>
      </w:r>
    </w:p>
    <w:p w14:paraId="34F635EF" w14:textId="2D1A8951" w:rsidR="005E4A0B" w:rsidRDefault="00BC0600"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Encoding é uma técnica muito útil quando </w:t>
      </w:r>
      <w:r w:rsidR="00700BAD">
        <w:rPr>
          <w:rFonts w:ascii="Times New Roman" w:hAnsi="Times New Roman"/>
          <w:sz w:val="24"/>
          <w:szCs w:val="24"/>
        </w:rPr>
        <w:t>se lida</w:t>
      </w:r>
      <w:r>
        <w:rPr>
          <w:rFonts w:ascii="Times New Roman" w:hAnsi="Times New Roman"/>
          <w:sz w:val="24"/>
          <w:szCs w:val="24"/>
        </w:rPr>
        <w:t xml:space="preserve"> com variáveis categóricas. Sua função é </w:t>
      </w:r>
      <w:r w:rsidR="003518C1">
        <w:rPr>
          <w:rFonts w:ascii="Times New Roman" w:hAnsi="Times New Roman"/>
          <w:sz w:val="24"/>
          <w:szCs w:val="24"/>
        </w:rPr>
        <w:t xml:space="preserve">a aplicação de um processo de discretização a fim de </w:t>
      </w:r>
      <w:r>
        <w:rPr>
          <w:rFonts w:ascii="Times New Roman" w:hAnsi="Times New Roman"/>
          <w:sz w:val="24"/>
          <w:szCs w:val="24"/>
        </w:rPr>
        <w:t xml:space="preserve">transformar </w:t>
      </w:r>
      <w:r w:rsidR="003518C1">
        <w:rPr>
          <w:rFonts w:ascii="Times New Roman" w:hAnsi="Times New Roman"/>
          <w:sz w:val="24"/>
          <w:szCs w:val="24"/>
        </w:rPr>
        <w:t xml:space="preserve">dados categóricos em dados discretos ou, em outras palavras, transformar classes em números. </w:t>
      </w:r>
      <w:r>
        <w:rPr>
          <w:rFonts w:ascii="Times New Roman" w:hAnsi="Times New Roman"/>
          <w:sz w:val="24"/>
          <w:szCs w:val="24"/>
        </w:rPr>
        <w:t xml:space="preserve">Em modelos de crédito, </w:t>
      </w:r>
      <w:r w:rsidR="003518C1">
        <w:rPr>
          <w:rFonts w:ascii="Times New Roman" w:hAnsi="Times New Roman"/>
          <w:sz w:val="24"/>
          <w:szCs w:val="24"/>
        </w:rPr>
        <w:t>ao invés de termos uma variável binária expressa como “Pagou” ou “Não Pagou”, pode-se alterá-la para 1 ou 0, possibilitando assim o entendimento do software por parte do computador.</w:t>
      </w:r>
    </w:p>
    <w:p w14:paraId="6CC0690D" w14:textId="4340950E" w:rsidR="003518C1" w:rsidRDefault="003518C1"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técnica robusta para encoding é o Binary Encoder. Ele é um encoder o qual transforma variáveis categóricas em variáveis discretas binárias de forma inteligente. Ao invés de criar uma coluna para cada categoria, ele cria uma quantidade menor </w:t>
      </w:r>
      <w:r>
        <w:rPr>
          <w:rFonts w:ascii="Times New Roman" w:hAnsi="Times New Roman"/>
          <w:sz w:val="24"/>
          <w:szCs w:val="24"/>
        </w:rPr>
        <w:lastRenderedPageBreak/>
        <w:t>de colunas as quais representam a categoria desejada através de uma tabela-verdade. Esta abordagem é interessante pois ela reduz a dimensionalidade de forma eficiente, possibilitando a criação de uma base de dados menos esparsa, facilitando os cálculos matemáticos do modelo e simplificando o poder computacional demandado.</w:t>
      </w:r>
    </w:p>
    <w:p w14:paraId="37C31E27" w14:textId="0EDFCF1E" w:rsidR="005657FB" w:rsidRDefault="005657FB"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w:t>
      </w:r>
      <w:r w:rsidR="009E6DCE">
        <w:rPr>
          <w:rFonts w:ascii="Times New Roman" w:hAnsi="Times New Roman"/>
          <w:sz w:val="24"/>
          <w:szCs w:val="24"/>
        </w:rPr>
        <w:t>simulando a discretização de uma variável categórica denominada como “Faixa de Idade”. Através do Binary Encoder, pôde-se transformar nove categorias em apenas três colunas, criando uma representação compacta e eficaz das informações categóricas para uso em modelos de Aprendizado de Máquina.</w:t>
      </w:r>
    </w:p>
    <w:p w14:paraId="70669504" w14:textId="3263A01B" w:rsidR="009E6DCE" w:rsidRPr="00D52819" w:rsidRDefault="00D52819" w:rsidP="004D1263">
      <w:pPr>
        <w:pStyle w:val="LegendadeFiguras"/>
        <w:rPr>
          <w:iCs/>
        </w:rPr>
      </w:pPr>
      <w:r w:rsidRPr="003D5EA3">
        <w:rPr>
          <w:iCs/>
        </w:rPr>
        <w:t xml:space="preserve">Tabela </w:t>
      </w:r>
      <w:r>
        <w:rPr>
          <w:iCs/>
        </w:rPr>
        <w:t>1</w:t>
      </w:r>
      <w:r w:rsidRPr="003D5EA3">
        <w:rPr>
          <w:iCs/>
        </w:rPr>
        <w:t xml:space="preserve"> – </w:t>
      </w:r>
      <w:r w:rsidRPr="00D52819">
        <w:t>Aplicação do Binary Encoder</w:t>
      </w:r>
      <w:r>
        <w:rPr>
          <w:iCs/>
        </w:rPr>
        <w:t xml:space="preserve"> </w:t>
      </w:r>
    </w:p>
    <w:p w14:paraId="1AE2B628" w14:textId="05FE9694" w:rsidR="009E6DCE" w:rsidRDefault="00FA5E2C" w:rsidP="00FA5E2C">
      <w:pPr>
        <w:spacing w:after="0" w:line="360" w:lineRule="auto"/>
        <w:jc w:val="center"/>
        <w:rPr>
          <w:rFonts w:ascii="Times New Roman" w:hAnsi="Times New Roman"/>
          <w:sz w:val="24"/>
          <w:szCs w:val="24"/>
        </w:rPr>
      </w:pPr>
      <w:r w:rsidRPr="009E6DCE">
        <w:rPr>
          <w:noProof/>
        </w:rPr>
        <w:drawing>
          <wp:inline distT="0" distB="0" distL="0" distR="0" wp14:anchorId="12E36803" wp14:editId="3919F011">
            <wp:extent cx="4171950" cy="3362325"/>
            <wp:effectExtent l="0" t="0" r="0" b="0"/>
            <wp:docPr id="20759774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0" cy="3362325"/>
                    </a:xfrm>
                    <a:prstGeom prst="rect">
                      <a:avLst/>
                    </a:prstGeom>
                    <a:noFill/>
                    <a:ln>
                      <a:noFill/>
                    </a:ln>
                  </pic:spPr>
                </pic:pic>
              </a:graphicData>
            </a:graphic>
          </wp:inline>
        </w:drawing>
      </w:r>
    </w:p>
    <w:p w14:paraId="23F93031" w14:textId="0EB1E194" w:rsidR="004D1263" w:rsidRPr="00A659A3" w:rsidRDefault="00D52819" w:rsidP="00FA5E2C">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D75DA84" w14:textId="5F0AEF3E" w:rsidR="00BD7E43" w:rsidRPr="00FA5E2C" w:rsidRDefault="00730D35"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Escalonamento pelo Mínimo e Máximo (</w:t>
      </w:r>
      <w:r w:rsidR="00BD7E43" w:rsidRPr="00FA5E2C">
        <w:rPr>
          <w:rFonts w:ascii="Times New Roman" w:hAnsi="Times New Roman"/>
          <w:b/>
          <w:bCs/>
          <w:i/>
          <w:iCs/>
          <w:sz w:val="20"/>
          <w:szCs w:val="20"/>
        </w:rPr>
        <w:t>Min-Max Scaler</w:t>
      </w:r>
      <w:r w:rsidRPr="00FA5E2C">
        <w:rPr>
          <w:rFonts w:ascii="Times New Roman" w:hAnsi="Times New Roman"/>
          <w:b/>
          <w:bCs/>
          <w:i/>
          <w:iCs/>
          <w:sz w:val="20"/>
          <w:szCs w:val="20"/>
        </w:rPr>
        <w:t>)</w:t>
      </w:r>
    </w:p>
    <w:p w14:paraId="1EB12866" w14:textId="0E5F3714" w:rsidR="00CF26AF" w:rsidRDefault="00CF26AF" w:rsidP="00711864">
      <w:pPr>
        <w:spacing w:after="0" w:line="360" w:lineRule="auto"/>
        <w:ind w:firstLine="72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w:t>
      </w:r>
      <w:r w:rsidR="00653029">
        <w:rPr>
          <w:rFonts w:ascii="Times New Roman" w:hAnsi="Times New Roman"/>
          <w:sz w:val="24"/>
          <w:szCs w:val="24"/>
        </w:rPr>
        <w:t xml:space="preserve"> Variáveis em unidades maiores tendem a influenciarem majoritariamente o modelo, criando assim um algoritmo incompatível com a verdadeira situação. </w:t>
      </w:r>
    </w:p>
    <w:p w14:paraId="7182B1F6" w14:textId="42A36ADA" w:rsidR="00711864" w:rsidRDefault="00711864"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Técnicas de escalonamento são utilizadas em Aprendizado de Máquina para ajustar as escalas das variáveis e, assim, garantir que todas as variáveis tenham o peso </w:t>
      </w:r>
      <w:r w:rsidR="008B14E9">
        <w:rPr>
          <w:rFonts w:ascii="Times New Roman" w:hAnsi="Times New Roman"/>
          <w:sz w:val="24"/>
          <w:szCs w:val="24"/>
        </w:rPr>
        <w:t xml:space="preserve">ideal </w:t>
      </w:r>
      <w:r>
        <w:rPr>
          <w:rFonts w:ascii="Times New Roman" w:hAnsi="Times New Roman"/>
          <w:sz w:val="24"/>
          <w:szCs w:val="24"/>
        </w:rPr>
        <w:t>no processo de treinamento do modelo.</w:t>
      </w:r>
      <w:r w:rsidR="00653029">
        <w:rPr>
          <w:rFonts w:ascii="Times New Roman" w:hAnsi="Times New Roman"/>
          <w:sz w:val="24"/>
          <w:szCs w:val="24"/>
        </w:rPr>
        <w:t xml:space="preserve"> Dessa forma, pode-se comparar variáveis de forma justa e significativa, inserindo confiabilidade no resultado do modelo.</w:t>
      </w:r>
    </w:p>
    <w:p w14:paraId="1DF81298" w14:textId="0DB4CD54" w:rsidR="00653029" w:rsidRDefault="00653029" w:rsidP="00711864">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Uma renomada metodologia de escalonamento é o Min-Max Scaler.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w:t>
      </w:r>
      <w:r w:rsidR="00EA651F">
        <w:rPr>
          <w:rFonts w:ascii="Times New Roman" w:hAnsi="Times New Roman"/>
          <w:sz w:val="24"/>
          <w:szCs w:val="24"/>
        </w:rPr>
        <w:t>o</w:t>
      </w:r>
      <w:r w:rsidR="000617E0">
        <w:rPr>
          <w:rFonts w:ascii="Times New Roman" w:hAnsi="Times New Roman"/>
          <w:sz w:val="24"/>
          <w:szCs w:val="24"/>
        </w:rPr>
        <w:t>.</w:t>
      </w:r>
      <w:r w:rsidR="00020DC2">
        <w:rPr>
          <w:rFonts w:ascii="Times New Roman" w:hAnsi="Times New Roman"/>
          <w:sz w:val="24"/>
          <w:szCs w:val="24"/>
        </w:rPr>
        <w:t xml:space="preserve"> Sua equação pode ser definida por:</w:t>
      </w:r>
    </w:p>
    <w:p w14:paraId="013E81C3" w14:textId="0582AE33" w:rsidR="00020DC2" w:rsidRPr="00F6087A" w:rsidRDefault="00020DC2" w:rsidP="00711864">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623D070" w14:textId="49B53E77" w:rsidR="00F6087A" w:rsidRDefault="00F6087A" w:rsidP="00F6087A">
      <w:pPr>
        <w:spacing w:after="0" w:line="360" w:lineRule="auto"/>
        <w:jc w:val="both"/>
        <w:rPr>
          <w:rFonts w:ascii="Times New Roman" w:hAnsi="Times New Roman"/>
          <w:sz w:val="24"/>
          <w:szCs w:val="24"/>
        </w:rPr>
      </w:pPr>
      <w:r>
        <w:rPr>
          <w:rFonts w:ascii="Times New Roman" w:hAnsi="Times New Roman"/>
          <w:sz w:val="24"/>
          <w:szCs w:val="24"/>
        </w:rPr>
        <w:t>sendo x a variável.</w:t>
      </w:r>
    </w:p>
    <w:p w14:paraId="1A854CAB" w14:textId="79CC08BA" w:rsidR="000617E0" w:rsidRDefault="000617E0"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de escalonamento através do Min-Max Scaler para as variáveis “idade” e “salário”. </w:t>
      </w:r>
      <w:r w:rsidR="00EA651F">
        <w:rPr>
          <w:rFonts w:ascii="Times New Roman" w:hAnsi="Times New Roman"/>
          <w:sz w:val="24"/>
          <w:szCs w:val="24"/>
        </w:rPr>
        <w:t>Após a aplicação, percebe-se que ambas variáveis possuem a mesma escala.</w:t>
      </w:r>
    </w:p>
    <w:p w14:paraId="1A41A17A" w14:textId="032A0010" w:rsidR="00DC3DB1" w:rsidRPr="00DC3DB1" w:rsidRDefault="00DC3DB1" w:rsidP="00DC3DB1">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Tabela </w:t>
      </w:r>
      <w:r>
        <w:rPr>
          <w:rFonts w:ascii="Times New Roman" w:hAnsi="Times New Roman" w:cs="Times New Roman"/>
          <w:i w:val="0"/>
          <w:iCs/>
          <w:sz w:val="20"/>
          <w:szCs w:val="20"/>
          <w:u w:val="none"/>
        </w:rPr>
        <w:t>2</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r>
        <w:rPr>
          <w:rFonts w:ascii="Times New Roman" w:hAnsi="Times New Roman" w:cs="Times New Roman"/>
          <w:sz w:val="20"/>
          <w:szCs w:val="20"/>
          <w:u w:val="none"/>
        </w:rPr>
        <w:t>Min-Max Scaler</w:t>
      </w:r>
      <w:r>
        <w:rPr>
          <w:rFonts w:ascii="Times New Roman" w:hAnsi="Times New Roman" w:cs="Times New Roman"/>
          <w:i w:val="0"/>
          <w:iCs/>
          <w:sz w:val="20"/>
          <w:szCs w:val="20"/>
          <w:u w:val="none"/>
        </w:rPr>
        <w:t xml:space="preserve"> </w:t>
      </w:r>
    </w:p>
    <w:p w14:paraId="42C8E0A8" w14:textId="3447E76F" w:rsidR="00DC3DB1" w:rsidRDefault="00DC3DB1" w:rsidP="00DC3DB1">
      <w:pPr>
        <w:spacing w:after="0" w:line="360" w:lineRule="auto"/>
        <w:ind w:firstLine="720"/>
        <w:jc w:val="center"/>
        <w:rPr>
          <w:rFonts w:ascii="Times New Roman" w:hAnsi="Times New Roman"/>
          <w:sz w:val="24"/>
          <w:szCs w:val="24"/>
          <w:u w:val="single"/>
        </w:rPr>
      </w:pPr>
      <w:r w:rsidRPr="00DC3DB1">
        <w:rPr>
          <w:noProof/>
        </w:rPr>
        <w:drawing>
          <wp:inline distT="0" distB="0" distL="0" distR="0" wp14:anchorId="220737E6" wp14:editId="07C539D2">
            <wp:extent cx="3474720" cy="2226310"/>
            <wp:effectExtent l="0" t="0" r="0" b="0"/>
            <wp:docPr id="1223278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2226310"/>
                    </a:xfrm>
                    <a:prstGeom prst="rect">
                      <a:avLst/>
                    </a:prstGeom>
                    <a:noFill/>
                    <a:ln>
                      <a:noFill/>
                    </a:ln>
                  </pic:spPr>
                </pic:pic>
              </a:graphicData>
            </a:graphic>
          </wp:inline>
        </w:drawing>
      </w:r>
    </w:p>
    <w:p w14:paraId="2AFF00AA" w14:textId="77777777" w:rsidR="00DC3DB1" w:rsidRPr="00D52819" w:rsidRDefault="00DC3DB1" w:rsidP="00DC3DB1">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9D48472" w14:textId="77777777" w:rsidR="00653029" w:rsidRPr="00653029" w:rsidRDefault="00653029" w:rsidP="00711864">
      <w:pPr>
        <w:spacing w:after="0" w:line="360" w:lineRule="auto"/>
        <w:ind w:firstLine="720"/>
        <w:jc w:val="both"/>
        <w:rPr>
          <w:rFonts w:ascii="Times New Roman" w:hAnsi="Times New Roman"/>
          <w:sz w:val="24"/>
          <w:szCs w:val="24"/>
          <w:u w:val="single"/>
        </w:rPr>
      </w:pPr>
    </w:p>
    <w:p w14:paraId="2ADA7238" w14:textId="339ECBBF" w:rsidR="007B1EA3" w:rsidRDefault="004D1263"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Imputação pelos K-Vizinhos mais próximos (KNN Imputer)</w:t>
      </w:r>
    </w:p>
    <w:p w14:paraId="777EC642" w14:textId="77777777" w:rsidR="004D1263" w:rsidRDefault="004D1263" w:rsidP="004D1263">
      <w:pPr>
        <w:pStyle w:val="PargrafodaLista"/>
        <w:spacing w:after="0" w:line="360" w:lineRule="auto"/>
        <w:ind w:left="1080"/>
        <w:jc w:val="center"/>
        <w:rPr>
          <w:rFonts w:ascii="Times New Roman" w:hAnsi="Times New Roman"/>
          <w:b/>
          <w:bCs/>
          <w:i/>
          <w:iCs/>
          <w:sz w:val="20"/>
          <w:szCs w:val="20"/>
        </w:rPr>
      </w:pPr>
    </w:p>
    <w:p w14:paraId="4A649F35" w14:textId="482E1C1F" w:rsidR="00E05B0B" w:rsidRDefault="00E05B0B" w:rsidP="00620E72">
      <w:pPr>
        <w:spacing w:after="0" w:line="360" w:lineRule="auto"/>
        <w:ind w:firstLine="720"/>
        <w:jc w:val="both"/>
        <w:rPr>
          <w:rFonts w:ascii="Times New Roman" w:hAnsi="Times New Roman"/>
          <w:sz w:val="24"/>
          <w:szCs w:val="24"/>
        </w:rPr>
      </w:pPr>
      <w:r>
        <w:rPr>
          <w:rFonts w:ascii="Times New Roman" w:hAnsi="Times New Roman"/>
          <w:sz w:val="24"/>
          <w:szCs w:val="24"/>
        </w:rPr>
        <w:t>Em bases de dados reais é comum encontrar variáveis com valores ausentes. Ignorar essas informações e excluí-las da análise não é uma boa prática visto que resultam na perda de dados importantes, piorando a performance do modelo.</w:t>
      </w:r>
    </w:p>
    <w:p w14:paraId="272DFC53" w14:textId="1331E04A" w:rsidR="00BD7E43" w:rsidRDefault="00620E72" w:rsidP="00620E72">
      <w:pPr>
        <w:spacing w:after="0" w:line="360" w:lineRule="auto"/>
        <w:ind w:firstLine="720"/>
        <w:jc w:val="both"/>
        <w:rPr>
          <w:rFonts w:ascii="Times New Roman" w:hAnsi="Times New Roman"/>
          <w:sz w:val="24"/>
          <w:szCs w:val="24"/>
        </w:rPr>
      </w:pPr>
      <w:r>
        <w:rPr>
          <w:rFonts w:ascii="Times New Roman" w:hAnsi="Times New Roman"/>
          <w:sz w:val="24"/>
          <w:szCs w:val="24"/>
        </w:rPr>
        <w:t>A imputação de valores faltantes tornou-se essencial para modelos de Aprendizado de Máquina</w:t>
      </w:r>
      <w:r w:rsidR="00E05B0B">
        <w:rPr>
          <w:rFonts w:ascii="Times New Roman" w:hAnsi="Times New Roman"/>
          <w:sz w:val="24"/>
          <w:szCs w:val="24"/>
        </w:rPr>
        <w:t xml:space="preserve"> justamente para permitir que essas informações sejam levadas em consideração pelo algoritmo. Embora fundamental, a imputação deve ser realizada da forma correta. Preencher os valores de uma variável categórica com sua média não faria sentido, assim como simplesmente preenchê-las com um valor sem pensar nos ganhos e consequências.</w:t>
      </w:r>
    </w:p>
    <w:p w14:paraId="67F2A2F3" w14:textId="650797E0" w:rsidR="004051FA" w:rsidRDefault="00E05B0B" w:rsidP="000F4EA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Nesse âmbito, uma das técnicas mais consolidadas na literatura denomina-se KNN Imputer. O KNN Imputer é um método de </w:t>
      </w:r>
      <w:r w:rsidR="004051FA">
        <w:rPr>
          <w:rFonts w:ascii="Times New Roman" w:hAnsi="Times New Roman"/>
          <w:sz w:val="24"/>
          <w:szCs w:val="24"/>
        </w:rPr>
        <w:t xml:space="preserve">preenchimento de dados faltantes o qual utiliza o modelo KNN por trás. O elemento faltante </w:t>
      </w:r>
      <w:r w:rsidR="00655DCF">
        <w:rPr>
          <w:rFonts w:ascii="Times New Roman" w:hAnsi="Times New Roman"/>
          <w:sz w:val="24"/>
          <w:szCs w:val="24"/>
        </w:rPr>
        <w:t xml:space="preserve">encontra as </w:t>
      </w:r>
      <w:r w:rsidR="00655DCF">
        <w:rPr>
          <w:rFonts w:ascii="Times New Roman" w:hAnsi="Times New Roman"/>
          <w:i/>
          <w:iCs/>
          <w:sz w:val="24"/>
          <w:szCs w:val="24"/>
        </w:rPr>
        <w:t>k</w:t>
      </w:r>
      <w:r w:rsidR="00655DCF">
        <w:rPr>
          <w:rFonts w:ascii="Times New Roman" w:hAnsi="Times New Roman"/>
          <w:sz w:val="24"/>
          <w:szCs w:val="24"/>
        </w:rPr>
        <w:t xml:space="preserve"> observações mais próximas baseando-se nas outras variáveis e então</w:t>
      </w:r>
      <w:r w:rsidR="004A7440">
        <w:rPr>
          <w:rFonts w:ascii="Times New Roman" w:hAnsi="Times New Roman"/>
          <w:sz w:val="24"/>
          <w:szCs w:val="24"/>
        </w:rPr>
        <w:t xml:space="preserve"> substitui o valor nulo pela média (em caso de variáveis quantitativas) ou moda (em caso de variáveis qualitativas) dessas </w:t>
      </w:r>
      <w:r w:rsidR="004A7440">
        <w:rPr>
          <w:rFonts w:ascii="Times New Roman" w:hAnsi="Times New Roman"/>
          <w:i/>
          <w:iCs/>
          <w:sz w:val="24"/>
          <w:szCs w:val="24"/>
        </w:rPr>
        <w:t>k</w:t>
      </w:r>
      <w:r w:rsidR="004A7440">
        <w:rPr>
          <w:rFonts w:ascii="Times New Roman" w:hAnsi="Times New Roman"/>
          <w:sz w:val="24"/>
          <w:szCs w:val="24"/>
        </w:rPr>
        <w:t xml:space="preserve"> observações</w:t>
      </w:r>
      <w:r w:rsidR="0093058C">
        <w:rPr>
          <w:rFonts w:ascii="Times New Roman" w:hAnsi="Times New Roman"/>
          <w:sz w:val="24"/>
          <w:szCs w:val="24"/>
        </w:rPr>
        <w:t>. Essa abordagem é interessante pois traz estimativas mais precisas e interpretáveis.</w:t>
      </w:r>
    </w:p>
    <w:p w14:paraId="22729257" w14:textId="77777777" w:rsidR="004D1263" w:rsidRDefault="004D1263" w:rsidP="000F4EA6">
      <w:pPr>
        <w:spacing w:after="0" w:line="360" w:lineRule="auto"/>
        <w:ind w:firstLine="720"/>
        <w:jc w:val="both"/>
        <w:rPr>
          <w:rFonts w:ascii="Times New Roman" w:hAnsi="Times New Roman"/>
          <w:sz w:val="24"/>
          <w:szCs w:val="24"/>
        </w:rPr>
      </w:pPr>
    </w:p>
    <w:p w14:paraId="6DB38252" w14:textId="38232E58" w:rsidR="004051FA"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Otimização de Modelos</w:t>
      </w:r>
    </w:p>
    <w:p w14:paraId="255DAC30" w14:textId="73FC7798" w:rsidR="007B1EA3" w:rsidRDefault="00796C69" w:rsidP="00AB31C9">
      <w:pPr>
        <w:pStyle w:val="tituloR3"/>
        <w:spacing w:line="360" w:lineRule="auto"/>
        <w:rPr>
          <w:rFonts w:ascii="Times New Roman" w:hAnsi="Times New Roman"/>
          <w:i w:val="0"/>
          <w:iCs/>
        </w:rPr>
      </w:pPr>
      <w:r>
        <w:rPr>
          <w:rFonts w:ascii="Times New Roman" w:hAnsi="Times New Roman"/>
          <w:i w:val="0"/>
          <w:iCs/>
          <w:u w:val="none"/>
        </w:rPr>
        <w:t>Geralmente, o primeiro modelo treinado não possui a melhor performance possível.</w:t>
      </w:r>
      <w:r w:rsidRPr="00434545">
        <w:rPr>
          <w:rFonts w:ascii="Times New Roman" w:hAnsi="Times New Roman"/>
          <w:i w:val="0"/>
          <w:iCs/>
          <w:u w:val="none"/>
        </w:rPr>
        <w:t xml:space="preserve"> </w:t>
      </w:r>
      <w:r>
        <w:rPr>
          <w:rFonts w:ascii="Times New Roman" w:hAnsi="Times New Roman"/>
          <w:i w:val="0"/>
          <w:iCs/>
          <w:u w:val="none"/>
        </w:rPr>
        <w:t xml:space="preserve">Isso ocorre pois costuma-se decidir o melhor modelo dentre vários testados e, então, otimizá-lo para alcançar resultados ainda melhores. Para alcança-los, há diversos métodos, sendo os principais conhecidos como Engenharia de </w:t>
      </w:r>
      <w:r w:rsidR="00725466">
        <w:rPr>
          <w:rFonts w:ascii="Times New Roman" w:hAnsi="Times New Roman"/>
          <w:i w:val="0"/>
          <w:iCs/>
          <w:u w:val="none"/>
        </w:rPr>
        <w:t>a</w:t>
      </w:r>
      <w:r>
        <w:rPr>
          <w:rFonts w:ascii="Times New Roman" w:hAnsi="Times New Roman"/>
          <w:i w:val="0"/>
          <w:iCs/>
          <w:u w:val="none"/>
        </w:rPr>
        <w:t>tributos</w:t>
      </w:r>
      <w:r w:rsidR="00E91870">
        <w:rPr>
          <w:rFonts w:ascii="Times New Roman" w:hAnsi="Times New Roman"/>
          <w:i w:val="0"/>
          <w:iCs/>
          <w:u w:val="none"/>
        </w:rPr>
        <w:t xml:space="preserve"> e </w:t>
      </w:r>
      <w:r w:rsidR="00725466">
        <w:rPr>
          <w:rFonts w:ascii="Times New Roman" w:hAnsi="Times New Roman"/>
          <w:i w:val="0"/>
          <w:iCs/>
          <w:u w:val="none"/>
        </w:rPr>
        <w:t>o</w:t>
      </w:r>
      <w:r>
        <w:rPr>
          <w:rFonts w:ascii="Times New Roman" w:hAnsi="Times New Roman"/>
          <w:i w:val="0"/>
          <w:iCs/>
          <w:u w:val="none"/>
        </w:rPr>
        <w:t xml:space="preserve">timização de </w:t>
      </w:r>
      <w:r w:rsidR="00725466">
        <w:rPr>
          <w:rFonts w:ascii="Times New Roman" w:hAnsi="Times New Roman"/>
          <w:i w:val="0"/>
          <w:iCs/>
          <w:u w:val="none"/>
        </w:rPr>
        <w:t>h</w:t>
      </w:r>
      <w:r>
        <w:rPr>
          <w:rFonts w:ascii="Times New Roman" w:hAnsi="Times New Roman"/>
          <w:i w:val="0"/>
          <w:iCs/>
          <w:u w:val="none"/>
        </w:rPr>
        <w:t>iperparâmetros.</w:t>
      </w:r>
    </w:p>
    <w:p w14:paraId="0D37D1A3" w14:textId="76CC6D87" w:rsidR="00AB31C9" w:rsidRDefault="00AB31C9" w:rsidP="00AB31C9">
      <w:pPr>
        <w:pStyle w:val="tituloR3"/>
        <w:spacing w:line="360" w:lineRule="auto"/>
        <w:rPr>
          <w:rFonts w:ascii="Times New Roman" w:hAnsi="Times New Roman"/>
          <w:i w:val="0"/>
          <w:iCs/>
          <w:u w:val="none"/>
        </w:rPr>
      </w:pPr>
      <w:r>
        <w:rPr>
          <w:rFonts w:ascii="Times New Roman" w:hAnsi="Times New Roman"/>
          <w:i w:val="0"/>
          <w:iCs/>
          <w:u w:val="none"/>
        </w:rPr>
        <w:t xml:space="preserve">Engenharia de </w:t>
      </w:r>
      <w:r w:rsidR="00725466">
        <w:rPr>
          <w:rFonts w:ascii="Times New Roman" w:hAnsi="Times New Roman"/>
          <w:i w:val="0"/>
          <w:iCs/>
          <w:u w:val="none"/>
        </w:rPr>
        <w:t>a</w:t>
      </w:r>
      <w:r>
        <w:rPr>
          <w:rFonts w:ascii="Times New Roman" w:hAnsi="Times New Roman"/>
          <w:i w:val="0"/>
          <w:iCs/>
          <w:u w:val="none"/>
        </w:rPr>
        <w:t>tributos é o processo de criação de novas variáveis a partir das variáveis iniciais de uma base de dados</w:t>
      </w:r>
      <w:r w:rsidR="008177C4">
        <w:rPr>
          <w:rFonts w:ascii="Times New Roman" w:hAnsi="Times New Roman"/>
          <w:i w:val="0"/>
          <w:iCs/>
          <w:u w:val="none"/>
        </w:rPr>
        <w:t>, bem como a seleção das melhores</w:t>
      </w:r>
      <w:r>
        <w:rPr>
          <w:rFonts w:ascii="Times New Roman" w:hAnsi="Times New Roman"/>
          <w:i w:val="0"/>
          <w:iCs/>
          <w:u w:val="none"/>
        </w:rPr>
        <w:t xml:space="preserve">. Seu objetivo é melhorar a qualidade dos dados e fornecer informações as quais sejam ainda mais relevantes que os dados brutos. </w:t>
      </w:r>
      <w:r w:rsidR="008177C4">
        <w:rPr>
          <w:rFonts w:ascii="Times New Roman" w:hAnsi="Times New Roman"/>
          <w:i w:val="0"/>
          <w:iCs/>
          <w:u w:val="none"/>
        </w:rPr>
        <w:t>Esta abordagem permite que o modelo entenda melhor os padrões e ajuste-se melhor ao desafio proposto</w:t>
      </w:r>
      <w:r w:rsidR="004C62B2">
        <w:rPr>
          <w:rFonts w:ascii="Times New Roman" w:hAnsi="Times New Roman"/>
          <w:i w:val="0"/>
          <w:iCs/>
          <w:u w:val="none"/>
        </w:rPr>
        <w:t>,</w:t>
      </w:r>
      <w:r w:rsidR="008177C4">
        <w:rPr>
          <w:rFonts w:ascii="Times New Roman" w:hAnsi="Times New Roman"/>
          <w:i w:val="0"/>
          <w:iCs/>
          <w:u w:val="none"/>
        </w:rPr>
        <w:t xml:space="preserve"> ao mesmo tempo que reduz a dimensionalidade dos dados</w:t>
      </w:r>
      <w:r w:rsidR="004C62B2">
        <w:rPr>
          <w:rFonts w:ascii="Times New Roman" w:hAnsi="Times New Roman"/>
          <w:i w:val="0"/>
          <w:iCs/>
          <w:u w:val="none"/>
        </w:rPr>
        <w:t xml:space="preserve"> e a complexidade do modelo</w:t>
      </w:r>
      <w:r w:rsidR="008177C4">
        <w:rPr>
          <w:rFonts w:ascii="Times New Roman" w:hAnsi="Times New Roman"/>
          <w:i w:val="0"/>
          <w:iCs/>
          <w:u w:val="none"/>
        </w:rPr>
        <w:t xml:space="preserve">, diminuindo a demanda por poder computacional. </w:t>
      </w:r>
    </w:p>
    <w:p w14:paraId="25C10E11" w14:textId="03F3CF54" w:rsidR="004C62B2" w:rsidRDefault="004C62B2" w:rsidP="00AB31C9">
      <w:pPr>
        <w:pStyle w:val="tituloR3"/>
        <w:spacing w:line="360" w:lineRule="auto"/>
        <w:rPr>
          <w:rFonts w:ascii="Times New Roman" w:hAnsi="Times New Roman"/>
          <w:i w:val="0"/>
          <w:iCs/>
          <w:u w:val="none"/>
        </w:rPr>
      </w:pPr>
      <w:r>
        <w:rPr>
          <w:rFonts w:ascii="Times New Roman" w:hAnsi="Times New Roman"/>
          <w:i w:val="0"/>
          <w:iCs/>
          <w:u w:val="none"/>
        </w:rPr>
        <w:t xml:space="preserve">Hiperparâmetros </w:t>
      </w:r>
      <w:r w:rsidR="00725466">
        <w:rPr>
          <w:rFonts w:ascii="Times New Roman" w:hAnsi="Times New Roman"/>
          <w:i w:val="0"/>
          <w:iCs/>
          <w:u w:val="none"/>
        </w:rPr>
        <w:t xml:space="preserve">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w:t>
      </w:r>
      <w:r w:rsidR="00AF25AF">
        <w:rPr>
          <w:rFonts w:ascii="Times New Roman" w:hAnsi="Times New Roman"/>
          <w:i w:val="0"/>
          <w:iCs/>
          <w:u w:val="none"/>
        </w:rPr>
        <w:t>a fim de aperfeiçoar o modelo, conquistando os melhores resultados possíveis.</w:t>
      </w:r>
    </w:p>
    <w:p w14:paraId="7CC44AD6" w14:textId="3C704A39" w:rsidR="00BB5C5A" w:rsidRDefault="00BB5C5A" w:rsidP="00AB31C9">
      <w:pPr>
        <w:pStyle w:val="tituloR3"/>
        <w:spacing w:line="360" w:lineRule="auto"/>
        <w:rPr>
          <w:rFonts w:ascii="Times New Roman" w:hAnsi="Times New Roman"/>
          <w:i w:val="0"/>
          <w:iCs/>
          <w:u w:val="none"/>
        </w:rPr>
      </w:pPr>
      <w:r>
        <w:rPr>
          <w:rFonts w:ascii="Times New Roman" w:hAnsi="Times New Roman"/>
          <w:i w:val="0"/>
          <w:iCs/>
          <w:u w:val="none"/>
        </w:rPr>
        <w:t xml:space="preserve">Dessa forma, para a engenharia de atributos e otimização de hiperparâmetros utilizou-se três técnicas consolidadas, sendo elas </w:t>
      </w:r>
      <w:r w:rsidR="007B3490">
        <w:rPr>
          <w:rFonts w:ascii="Times New Roman" w:hAnsi="Times New Roman"/>
          <w:i w:val="0"/>
          <w:iCs/>
          <w:u w:val="none"/>
        </w:rPr>
        <w:t xml:space="preserve">a </w:t>
      </w:r>
      <w:r w:rsidR="00311BB7">
        <w:rPr>
          <w:rFonts w:ascii="Times New Roman" w:hAnsi="Times New Roman"/>
          <w:i w:val="0"/>
          <w:iCs/>
          <w:u w:val="none"/>
        </w:rPr>
        <w:t>Análise de Correlação</w:t>
      </w:r>
      <w:r w:rsidR="007B3490">
        <w:rPr>
          <w:rFonts w:ascii="Times New Roman" w:hAnsi="Times New Roman"/>
          <w:i w:val="0"/>
          <w:iCs/>
          <w:u w:val="none"/>
        </w:rPr>
        <w:t>, Variance Threshold,</w:t>
      </w:r>
      <w:r>
        <w:rPr>
          <w:rFonts w:ascii="Times New Roman" w:hAnsi="Times New Roman"/>
          <w:i w:val="0"/>
          <w:iCs/>
          <w:u w:val="none"/>
        </w:rPr>
        <w:t xml:space="preserve"> Mutual Information, Feature Importance e Bayes Search.</w:t>
      </w:r>
    </w:p>
    <w:p w14:paraId="47198741" w14:textId="77777777" w:rsidR="009B0993" w:rsidRPr="00AB31C9" w:rsidRDefault="009B0993" w:rsidP="00AB31C9">
      <w:pPr>
        <w:pStyle w:val="tituloR3"/>
        <w:spacing w:line="360" w:lineRule="auto"/>
        <w:rPr>
          <w:rFonts w:ascii="Times New Roman" w:hAnsi="Times New Roman"/>
          <w:i w:val="0"/>
          <w:iCs/>
          <w:u w:val="none"/>
        </w:rPr>
      </w:pPr>
    </w:p>
    <w:p w14:paraId="6CEF5F5D" w14:textId="3DD3C98F" w:rsidR="007B3490" w:rsidRPr="004D1263" w:rsidRDefault="00311BB7"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Análise de Correlação</w:t>
      </w:r>
    </w:p>
    <w:p w14:paraId="3DCB4A29" w14:textId="77777777" w:rsidR="00661F8D" w:rsidRDefault="00311BB7"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análise de variáveis quantitativas, uma das abordagens mais famosas é a análise de correlações, sendo a mais utilizada a </w:t>
      </w:r>
      <w:r w:rsidR="00D1321D">
        <w:rPr>
          <w:rFonts w:ascii="Times New Roman" w:hAnsi="Times New Roman"/>
          <w:sz w:val="24"/>
          <w:szCs w:val="24"/>
        </w:rPr>
        <w:t>c</w:t>
      </w:r>
      <w:r>
        <w:rPr>
          <w:rFonts w:ascii="Times New Roman" w:hAnsi="Times New Roman"/>
          <w:sz w:val="24"/>
          <w:szCs w:val="24"/>
        </w:rPr>
        <w:t>orrelação de Pearso</w:t>
      </w:r>
      <w:r w:rsidR="00D1321D">
        <w:rPr>
          <w:rFonts w:ascii="Times New Roman" w:hAnsi="Times New Roman"/>
          <w:sz w:val="24"/>
          <w:szCs w:val="24"/>
        </w:rPr>
        <w:t>n</w:t>
      </w:r>
      <w:r>
        <w:rPr>
          <w:rFonts w:ascii="Times New Roman" w:hAnsi="Times New Roman"/>
          <w:sz w:val="24"/>
          <w:szCs w:val="24"/>
        </w:rPr>
        <w:t xml:space="preserve">. </w:t>
      </w:r>
      <w:r w:rsidRPr="00957975">
        <w:rPr>
          <w:rFonts w:ascii="Times New Roman" w:hAnsi="Times New Roman"/>
          <w:sz w:val="24"/>
          <w:szCs w:val="24"/>
        </w:rPr>
        <w:t>Morettin e Singer (2021)</w:t>
      </w:r>
      <w:r>
        <w:rPr>
          <w:rFonts w:ascii="Times New Roman" w:hAnsi="Times New Roman"/>
          <w:sz w:val="24"/>
          <w:szCs w:val="24"/>
        </w:rPr>
        <w:t xml:space="preserve"> </w:t>
      </w:r>
      <w:r>
        <w:rPr>
          <w:rFonts w:ascii="Times New Roman" w:hAnsi="Times New Roman"/>
          <w:sz w:val="24"/>
          <w:szCs w:val="24"/>
        </w:rPr>
        <w:lastRenderedPageBreak/>
        <w:t>expressam que a correlação de Pearson mede a associação linear entre duas variáveis quantitativas</w:t>
      </w:r>
      <w:r w:rsidR="00060340">
        <w:rPr>
          <w:rFonts w:ascii="Times New Roman" w:hAnsi="Times New Roman"/>
          <w:sz w:val="24"/>
          <w:szCs w:val="24"/>
        </w:rPr>
        <w:t>. Contida</w:t>
      </w:r>
      <w:r>
        <w:rPr>
          <w:rFonts w:ascii="Times New Roman" w:hAnsi="Times New Roman"/>
          <w:sz w:val="24"/>
          <w:szCs w:val="24"/>
        </w:rPr>
        <w:t xml:space="preserve"> no intervalo de [-1,1], uma correlação próxima de 0 indica correlação fraca, próxima de 1 correlação forte positiva e próxima de -1 correlação forte negativa.</w:t>
      </w:r>
      <w:r w:rsidR="005D25EB">
        <w:rPr>
          <w:rFonts w:ascii="Times New Roman" w:hAnsi="Times New Roman"/>
          <w:sz w:val="24"/>
          <w:szCs w:val="24"/>
        </w:rPr>
        <w:t xml:space="preserve"> </w:t>
      </w:r>
    </w:p>
    <w:p w14:paraId="69023BF7" w14:textId="77777777" w:rsidR="00661F8D" w:rsidRDefault="00661F8D" w:rsidP="005D25EB">
      <w:pPr>
        <w:spacing w:after="0" w:line="360" w:lineRule="auto"/>
        <w:ind w:firstLine="720"/>
        <w:jc w:val="both"/>
        <w:rPr>
          <w:rFonts w:ascii="Times New Roman" w:hAnsi="Times New Roman"/>
          <w:sz w:val="24"/>
          <w:szCs w:val="24"/>
        </w:rPr>
      </w:pPr>
    </w:p>
    <w:p w14:paraId="03A788D3" w14:textId="1F022BA3" w:rsidR="00661F8D" w:rsidRPr="00661F8D" w:rsidRDefault="00661F8D" w:rsidP="004D1263">
      <w:pPr>
        <w:pStyle w:val="LegendadeFiguras"/>
        <w:rPr>
          <w:iCs/>
        </w:rPr>
      </w:pPr>
      <w:r w:rsidRPr="006C4736">
        <w:rPr>
          <w:iCs/>
        </w:rPr>
        <w:t xml:space="preserve">Figura </w:t>
      </w:r>
      <w:r>
        <w:rPr>
          <w:iCs/>
        </w:rPr>
        <w:t>16</w:t>
      </w:r>
      <w:r w:rsidRPr="006C4736">
        <w:rPr>
          <w:iCs/>
        </w:rPr>
        <w:t xml:space="preserve"> – </w:t>
      </w:r>
      <w:r>
        <w:t>Análise de Correlação de Pearson</w:t>
      </w:r>
      <w:r>
        <w:rPr>
          <w:iCs/>
        </w:rPr>
        <w:t xml:space="preserve"> </w:t>
      </w:r>
    </w:p>
    <w:p w14:paraId="1497ABBD" w14:textId="19A41F12" w:rsidR="00661F8D" w:rsidRDefault="00661F8D" w:rsidP="00661F8D">
      <w:pPr>
        <w:spacing w:after="0" w:line="360" w:lineRule="auto"/>
        <w:ind w:firstLine="720"/>
        <w:jc w:val="center"/>
        <w:rPr>
          <w:rFonts w:ascii="Times New Roman" w:hAnsi="Times New Roman"/>
          <w:sz w:val="24"/>
          <w:szCs w:val="24"/>
        </w:rPr>
      </w:pPr>
      <w:r w:rsidRPr="00661F8D">
        <w:rPr>
          <w:rFonts w:ascii="Times New Roman" w:hAnsi="Times New Roman"/>
          <w:noProof/>
          <w:sz w:val="24"/>
          <w:szCs w:val="24"/>
        </w:rPr>
        <w:drawing>
          <wp:inline distT="0" distB="0" distL="0" distR="0" wp14:anchorId="4848ABDD" wp14:editId="26F60B36">
            <wp:extent cx="3172570" cy="1265951"/>
            <wp:effectExtent l="0" t="0" r="0" b="0"/>
            <wp:docPr id="3375428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2835" name=""/>
                    <pic:cNvPicPr/>
                  </pic:nvPicPr>
                  <pic:blipFill>
                    <a:blip r:embed="rId28"/>
                    <a:stretch>
                      <a:fillRect/>
                    </a:stretch>
                  </pic:blipFill>
                  <pic:spPr>
                    <a:xfrm>
                      <a:off x="0" y="0"/>
                      <a:ext cx="3182570" cy="1269941"/>
                    </a:xfrm>
                    <a:prstGeom prst="rect">
                      <a:avLst/>
                    </a:prstGeom>
                  </pic:spPr>
                </pic:pic>
              </a:graphicData>
            </a:graphic>
          </wp:inline>
        </w:drawing>
      </w:r>
    </w:p>
    <w:p w14:paraId="2405211A" w14:textId="71174F59" w:rsidR="00377323" w:rsidRPr="00377323" w:rsidRDefault="00377323" w:rsidP="00377323">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Pr>
          <w:rFonts w:ascii="Times New Roman" w:hAnsi="Times New Roman" w:cs="Times New Roman"/>
          <w:sz w:val="20"/>
          <w:szCs w:val="20"/>
          <w:u w:val="none"/>
        </w:rPr>
        <w:t>Testes de Correlação</w:t>
      </w:r>
      <w:r w:rsidRPr="00D52819">
        <w:rPr>
          <w:rFonts w:ascii="Times New Roman" w:hAnsi="Times New Roman" w:cs="Times New Roman"/>
          <w:sz w:val="20"/>
          <w:szCs w:val="20"/>
          <w:u w:val="none"/>
        </w:rPr>
        <w:t>.</w:t>
      </w:r>
      <w:r w:rsidR="00C4289B">
        <w:rPr>
          <w:rFonts w:ascii="Times New Roman" w:hAnsi="Times New Roman" w:cs="Times New Roman"/>
          <w:sz w:val="20"/>
          <w:szCs w:val="20"/>
          <w:u w:val="none"/>
        </w:rPr>
        <w:t xml:space="preserve"> Disponível em: &lt;</w:t>
      </w:r>
      <w:r w:rsidR="00C4289B" w:rsidRPr="00C4289B">
        <w:rPr>
          <w:rFonts w:ascii="Times New Roman" w:hAnsi="Times New Roman"/>
        </w:rPr>
        <w:t xml:space="preserve"> </w:t>
      </w:r>
      <w:r w:rsidR="00C4289B" w:rsidRPr="00C4289B">
        <w:rPr>
          <w:rFonts w:ascii="Times New Roman" w:hAnsi="Times New Roman" w:cs="Times New Roman"/>
          <w:sz w:val="20"/>
          <w:szCs w:val="20"/>
          <w:u w:val="none"/>
        </w:rPr>
        <w:t>https://ivanildo-batista13.medium.com/testes-de-correla%C3%A7%C3%A3o-3cb0a37e0f2</w:t>
      </w:r>
      <w:r w:rsidR="00C4289B">
        <w:rPr>
          <w:rFonts w:ascii="Times New Roman" w:hAnsi="Times New Roman" w:cs="Times New Roman"/>
          <w:sz w:val="20"/>
          <w:szCs w:val="20"/>
          <w:u w:val="none"/>
        </w:rPr>
        <w:t>&gt;</w:t>
      </w:r>
    </w:p>
    <w:p w14:paraId="33A65401" w14:textId="4C3F91DB" w:rsidR="00D1321D" w:rsidRDefault="005D25EB"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Sua </w:t>
      </w:r>
      <w:r w:rsidR="00D1321D">
        <w:rPr>
          <w:rFonts w:ascii="Times New Roman" w:hAnsi="Times New Roman"/>
          <w:sz w:val="24"/>
          <w:szCs w:val="24"/>
        </w:rPr>
        <w:t>equação pode ser definida como</w:t>
      </w:r>
    </w:p>
    <w:p w14:paraId="4484D016" w14:textId="6ADD2B4C" w:rsidR="00480CFD" w:rsidRPr="00480CFD" w:rsidRDefault="00480CFD" w:rsidP="00311BB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r=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(Xi-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)(Yi-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r>
                    <w:rPr>
                      <w:rFonts w:ascii="Cambria Math" w:hAnsi="Cambria Math"/>
                      <w:sz w:val="24"/>
                      <w:szCs w:val="24"/>
                    </w:rPr>
                    <m:t>)</m:t>
                  </m:r>
                </m:e>
              </m:nary>
            </m:num>
            <m:den>
              <m:r>
                <w:rPr>
                  <w:rFonts w:ascii="Cambria Math" w:hAnsi="Cambria Math"/>
                  <w:sz w:val="24"/>
                  <w:szCs w:val="24"/>
                </w:rPr>
                <m:t>(N-1)</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den>
          </m:f>
        </m:oMath>
      </m:oMathPara>
    </w:p>
    <w:p w14:paraId="537C8137" w14:textId="0AFFC378" w:rsidR="002D0A29" w:rsidRDefault="00480CFD" w:rsidP="00480CFD">
      <w:pPr>
        <w:spacing w:after="0" w:line="360" w:lineRule="auto"/>
        <w:jc w:val="both"/>
        <w:rPr>
          <w:rFonts w:ascii="Times New Roman" w:hAnsi="Times New Roman"/>
          <w:sz w:val="24"/>
          <w:szCs w:val="24"/>
        </w:rPr>
      </w:pPr>
      <w:r>
        <w:rPr>
          <w:rFonts w:ascii="Times New Roman" w:hAnsi="Times New Roman"/>
          <w:sz w:val="24"/>
          <w:szCs w:val="24"/>
        </w:rPr>
        <w:t xml:space="preserve">sendo </w:t>
      </w:r>
      <m:oMath>
        <m:r>
          <w:rPr>
            <w:rFonts w:ascii="Cambria Math" w:hAnsi="Cambria Math"/>
            <w:sz w:val="24"/>
            <w:szCs w:val="24"/>
          </w:rPr>
          <m:t>Xi</m:t>
        </m:r>
      </m:oMath>
      <w:r>
        <w:rPr>
          <w:rFonts w:ascii="Times New Roman" w:hAnsi="Times New Roman"/>
          <w:sz w:val="24"/>
          <w:szCs w:val="24"/>
        </w:rPr>
        <w:t xml:space="preserve"> e </w:t>
      </w:r>
      <m:oMath>
        <m:r>
          <w:rPr>
            <w:rFonts w:ascii="Cambria Math" w:hAnsi="Cambria Math"/>
            <w:sz w:val="24"/>
            <w:szCs w:val="24"/>
          </w:rPr>
          <m:t>Yi</m:t>
        </m:r>
      </m:oMath>
      <w:r>
        <w:rPr>
          <w:rFonts w:ascii="Times New Roman" w:hAnsi="Times New Roman"/>
          <w:sz w:val="24"/>
          <w:szCs w:val="24"/>
        </w:rPr>
        <w:t xml:space="preserve"> os respectivos valores de ambas as variáveis,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e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oMath>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x </m:t>
            </m:r>
          </m:sub>
        </m:sSub>
      </m:oMath>
      <w:r>
        <w:rPr>
          <w:rFonts w:ascii="Times New Roman" w:hAnsi="Times New Roman"/>
          <w:sz w:val="24"/>
          <w:szCs w:val="24"/>
        </w:rPr>
        <w:t xml:space="preserve">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oMath>
      <w:r>
        <w:rPr>
          <w:rFonts w:ascii="Times New Roman" w:hAnsi="Times New Roman"/>
          <w:sz w:val="24"/>
          <w:szCs w:val="24"/>
        </w:rPr>
        <w:t xml:space="preserve"> o desvio padrão das variáveis, e N o número de amostras na base de dados</w:t>
      </w:r>
      <w:r w:rsidR="00282C35">
        <w:rPr>
          <w:rFonts w:ascii="Times New Roman" w:hAnsi="Times New Roman"/>
          <w:sz w:val="24"/>
          <w:szCs w:val="24"/>
        </w:rPr>
        <w:t>.</w:t>
      </w:r>
    </w:p>
    <w:p w14:paraId="22557B9B" w14:textId="7E3C34B7" w:rsidR="00311BB7" w:rsidRDefault="004743AC"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modelos de Aprendizado de Máquina, a análise de correlação fornece suporte para a engenharia de atributos, pois </w:t>
      </w:r>
      <w:r w:rsidR="00E47F2E">
        <w:rPr>
          <w:rFonts w:ascii="Times New Roman" w:hAnsi="Times New Roman"/>
          <w:sz w:val="24"/>
          <w:szCs w:val="24"/>
        </w:rPr>
        <w:t>caso</w:t>
      </w:r>
      <w:r>
        <w:rPr>
          <w:rFonts w:ascii="Times New Roman" w:hAnsi="Times New Roman"/>
          <w:sz w:val="24"/>
          <w:szCs w:val="24"/>
        </w:rPr>
        <w:t xml:space="preserve"> muitas variáveis </w:t>
      </w:r>
      <w:r w:rsidR="00E47F2E">
        <w:rPr>
          <w:rFonts w:ascii="Times New Roman" w:hAnsi="Times New Roman"/>
          <w:sz w:val="24"/>
          <w:szCs w:val="24"/>
        </w:rPr>
        <w:t>estejam</w:t>
      </w:r>
      <w:r>
        <w:rPr>
          <w:rFonts w:ascii="Times New Roman" w:hAnsi="Times New Roman"/>
          <w:sz w:val="24"/>
          <w:szCs w:val="24"/>
        </w:rPr>
        <w:t xml:space="preserve"> fortemente correlacionadas entre si, pode-se manter apenas uma delas e assim reduzir a dimensionalidade da base de dados sem perder informações relevantes.</w:t>
      </w:r>
      <w:r w:rsidR="00480CFD">
        <w:rPr>
          <w:rFonts w:ascii="Times New Roman" w:hAnsi="Times New Roman"/>
          <w:sz w:val="24"/>
          <w:szCs w:val="24"/>
        </w:rPr>
        <w:t xml:space="preserve"> </w:t>
      </w:r>
    </w:p>
    <w:p w14:paraId="5508756D" w14:textId="77777777" w:rsidR="006F47C1" w:rsidRPr="00F82609" w:rsidRDefault="006F47C1" w:rsidP="006F47C1">
      <w:pPr>
        <w:spacing w:after="0" w:line="360" w:lineRule="auto"/>
        <w:ind w:firstLine="720"/>
        <w:jc w:val="both"/>
        <w:rPr>
          <w:rFonts w:ascii="Times New Roman" w:hAnsi="Times New Roman"/>
          <w:sz w:val="24"/>
          <w:szCs w:val="24"/>
        </w:rPr>
      </w:pPr>
    </w:p>
    <w:p w14:paraId="514F0F80" w14:textId="6501F284" w:rsidR="007B3490"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Corte de Variância (</w:t>
      </w:r>
      <w:r w:rsidR="007B3490" w:rsidRPr="004D1263">
        <w:rPr>
          <w:rFonts w:ascii="Times New Roman" w:hAnsi="Times New Roman"/>
          <w:b/>
          <w:bCs/>
          <w:i/>
          <w:iCs/>
          <w:sz w:val="20"/>
          <w:szCs w:val="20"/>
        </w:rPr>
        <w:t>Variance Threshold</w:t>
      </w:r>
      <w:r>
        <w:rPr>
          <w:rFonts w:ascii="Times New Roman" w:hAnsi="Times New Roman"/>
          <w:b/>
          <w:bCs/>
          <w:i/>
          <w:iCs/>
          <w:sz w:val="20"/>
          <w:szCs w:val="20"/>
        </w:rPr>
        <w:t>)</w:t>
      </w:r>
    </w:p>
    <w:p w14:paraId="44A4D9A4" w14:textId="3394B808" w:rsidR="00E2550D"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E2550D">
        <w:rPr>
          <w:rFonts w:ascii="Times New Roman" w:hAnsi="Times New Roman"/>
          <w:sz w:val="24"/>
          <w:szCs w:val="24"/>
        </w:rPr>
        <w:t>Sua equação pode ser definida como</w:t>
      </w:r>
    </w:p>
    <w:p w14:paraId="1769336B" w14:textId="55A8B06F" w:rsidR="00E2550D" w:rsidRPr="00E2550D" w:rsidRDefault="00000000" w:rsidP="006F47C1">
      <w:pPr>
        <w:spacing w:after="0" w:line="360" w:lineRule="auto"/>
        <w:ind w:firstLine="720"/>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)²</m:t>
                  </m:r>
                </m:e>
              </m:nary>
            </m:num>
            <m:den>
              <m:r>
                <w:rPr>
                  <w:rFonts w:ascii="Cambria Math" w:hAnsi="Cambria Math"/>
                  <w:sz w:val="24"/>
                  <w:szCs w:val="24"/>
                </w:rPr>
                <m:t>N</m:t>
              </m:r>
            </m:den>
          </m:f>
        </m:oMath>
      </m:oMathPara>
    </w:p>
    <w:p w14:paraId="730EDF7B" w14:textId="03A1D357" w:rsidR="00E2550D" w:rsidRDefault="00E2550D" w:rsidP="00E2550D">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o valor da amostra,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a média da amostra e N o número de amostras.</w:t>
      </w:r>
    </w:p>
    <w:p w14:paraId="29574BB3" w14:textId="2FD62060" w:rsidR="00F82609"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maior a variância, mais variados </w:t>
      </w:r>
      <w:r w:rsidR="002914FE">
        <w:rPr>
          <w:rFonts w:ascii="Times New Roman" w:hAnsi="Times New Roman"/>
          <w:sz w:val="24"/>
          <w:szCs w:val="24"/>
        </w:rPr>
        <w:t>estão os dados. Modelos de Aprendizado de Máquina beneficiam-se de variáveis com variância</w:t>
      </w:r>
      <w:r w:rsidR="008915A7">
        <w:rPr>
          <w:rFonts w:ascii="Times New Roman" w:hAnsi="Times New Roman"/>
          <w:sz w:val="24"/>
          <w:szCs w:val="24"/>
        </w:rPr>
        <w:t>s</w:t>
      </w:r>
      <w:r w:rsidR="002914FE">
        <w:rPr>
          <w:rFonts w:ascii="Times New Roman" w:hAnsi="Times New Roman"/>
          <w:sz w:val="24"/>
          <w:szCs w:val="24"/>
        </w:rPr>
        <w:t xml:space="preserve"> significativas, pois variáveis constantes simplesmente não agregam informações relevantes para o modelo.</w:t>
      </w:r>
    </w:p>
    <w:p w14:paraId="1C602C61" w14:textId="5988BFE0"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Para exemplificar, pode-se pensar na variável</w:t>
      </w:r>
      <w:r w:rsidR="008915A7">
        <w:rPr>
          <w:rFonts w:ascii="Times New Roman" w:hAnsi="Times New Roman"/>
          <w:sz w:val="24"/>
          <w:szCs w:val="24"/>
        </w:rPr>
        <w:t xml:space="preserve"> </w:t>
      </w:r>
      <w:r>
        <w:rPr>
          <w:rFonts w:ascii="Times New Roman" w:hAnsi="Times New Roman"/>
          <w:sz w:val="24"/>
          <w:szCs w:val="24"/>
        </w:rPr>
        <w:t>“</w:t>
      </w:r>
      <w:r w:rsidR="008915A7">
        <w:rPr>
          <w:rFonts w:ascii="Times New Roman" w:hAnsi="Times New Roman"/>
          <w:sz w:val="24"/>
          <w:szCs w:val="24"/>
        </w:rPr>
        <w:t>quantidade de empréstimos tomados</w:t>
      </w:r>
      <w:r>
        <w:rPr>
          <w:rFonts w:ascii="Times New Roman" w:hAnsi="Times New Roman"/>
          <w:sz w:val="24"/>
          <w:szCs w:val="24"/>
        </w:rPr>
        <w:t>”</w:t>
      </w:r>
      <w:r w:rsidR="008915A7">
        <w:rPr>
          <w:rFonts w:ascii="Times New Roman" w:hAnsi="Times New Roman"/>
          <w:sz w:val="24"/>
          <w:szCs w:val="24"/>
        </w:rPr>
        <w:t xml:space="preserve">. </w:t>
      </w:r>
      <w:r>
        <w:rPr>
          <w:rFonts w:ascii="Times New Roman" w:hAnsi="Times New Roman"/>
          <w:sz w:val="24"/>
          <w:szCs w:val="24"/>
        </w:rPr>
        <w:t xml:space="preserve">Se todos os clientes da base de dados </w:t>
      </w:r>
      <w:r w:rsidR="008915A7">
        <w:rPr>
          <w:rFonts w:ascii="Times New Roman" w:hAnsi="Times New Roman"/>
          <w:sz w:val="24"/>
          <w:szCs w:val="24"/>
        </w:rPr>
        <w:t xml:space="preserve">não </w:t>
      </w:r>
      <w:r>
        <w:rPr>
          <w:rFonts w:ascii="Times New Roman" w:hAnsi="Times New Roman"/>
          <w:sz w:val="24"/>
          <w:szCs w:val="24"/>
        </w:rPr>
        <w:t xml:space="preserve">possuírem </w:t>
      </w:r>
      <w:r w:rsidR="008915A7">
        <w:rPr>
          <w:rFonts w:ascii="Times New Roman" w:hAnsi="Times New Roman"/>
          <w:sz w:val="24"/>
          <w:szCs w:val="24"/>
        </w:rPr>
        <w:t>um empréstimo</w:t>
      </w:r>
      <w:r>
        <w:rPr>
          <w:rFonts w:ascii="Times New Roman" w:hAnsi="Times New Roman"/>
          <w:sz w:val="24"/>
          <w:szCs w:val="24"/>
        </w:rPr>
        <w:t>, pode-se excluí-la, visto que ela não agregará nenhum tipo de informação importante.</w:t>
      </w:r>
    </w:p>
    <w:p w14:paraId="7BB7EF5F" w14:textId="4CC465C9"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método muito famoso para esta tarefa é o Variance Threshold, o qual elimina variáveis abaixo de um limiar pré-definido de variância. </w:t>
      </w:r>
      <w:r w:rsidR="008915A7">
        <w:rPr>
          <w:rFonts w:ascii="Times New Roman" w:hAnsi="Times New Roman"/>
          <w:sz w:val="24"/>
          <w:szCs w:val="24"/>
        </w:rPr>
        <w:t xml:space="preserve">A ideia é que recursos com baixa variação. </w:t>
      </w:r>
      <w:r>
        <w:rPr>
          <w:rFonts w:ascii="Times New Roman" w:hAnsi="Times New Roman"/>
          <w:sz w:val="24"/>
          <w:szCs w:val="24"/>
        </w:rPr>
        <w:t>Dessa forma, além de reduzir a dimensionalidade da base de dados, o modelo será alimentado apenas com variáveis com possibilidades reais de agregarem positivamente</w:t>
      </w:r>
      <w:r w:rsidR="00C56BC9">
        <w:rPr>
          <w:rFonts w:ascii="Times New Roman" w:hAnsi="Times New Roman"/>
          <w:sz w:val="24"/>
          <w:szCs w:val="24"/>
        </w:rPr>
        <w:t>.</w:t>
      </w:r>
    </w:p>
    <w:p w14:paraId="4A8B9332" w14:textId="77777777" w:rsidR="00D63BD1" w:rsidRPr="00F82609" w:rsidRDefault="00D63BD1" w:rsidP="006F47C1">
      <w:pPr>
        <w:spacing w:after="0" w:line="360" w:lineRule="auto"/>
        <w:ind w:firstLine="720"/>
        <w:jc w:val="both"/>
        <w:rPr>
          <w:rFonts w:ascii="Times New Roman" w:hAnsi="Times New Roman"/>
          <w:sz w:val="24"/>
          <w:szCs w:val="24"/>
        </w:rPr>
      </w:pPr>
    </w:p>
    <w:p w14:paraId="41A7A26D" w14:textId="4EFC2E66"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Informação Mútua (</w:t>
      </w:r>
      <w:r w:rsidR="001D1E28" w:rsidRPr="004D1263">
        <w:rPr>
          <w:rFonts w:ascii="Times New Roman" w:hAnsi="Times New Roman"/>
          <w:b/>
          <w:bCs/>
          <w:i/>
          <w:iCs/>
          <w:sz w:val="20"/>
          <w:szCs w:val="20"/>
        </w:rPr>
        <w:t>Mutual Information</w:t>
      </w:r>
      <w:r>
        <w:rPr>
          <w:rFonts w:ascii="Times New Roman" w:hAnsi="Times New Roman"/>
          <w:b/>
          <w:bCs/>
          <w:i/>
          <w:iCs/>
          <w:sz w:val="20"/>
          <w:szCs w:val="20"/>
        </w:rPr>
        <w:t>)</w:t>
      </w:r>
    </w:p>
    <w:p w14:paraId="369386C8" w14:textId="38B89BF4" w:rsidR="007B3490" w:rsidRDefault="008915A7" w:rsidP="008915A7">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Mutual Information. Esta técnica </w:t>
      </w:r>
      <w:r w:rsidR="00B357AA">
        <w:rPr>
          <w:rFonts w:ascii="Times New Roman" w:hAnsi="Times New Roman"/>
          <w:sz w:val="24"/>
          <w:szCs w:val="24"/>
        </w:rPr>
        <w:t>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w:t>
      </w:r>
      <w:r w:rsidR="000F6845">
        <w:rPr>
          <w:rFonts w:ascii="Times New Roman" w:hAnsi="Times New Roman"/>
          <w:sz w:val="24"/>
          <w:szCs w:val="24"/>
        </w:rPr>
        <w:t xml:space="preserve"> e sua equação pode ser definida como</w:t>
      </w:r>
    </w:p>
    <w:p w14:paraId="4B910573" w14:textId="39D89F80" w:rsidR="000F6845" w:rsidRPr="000F6845" w:rsidRDefault="000F6845" w:rsidP="008915A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668EFF4A" w14:textId="2523DCA5" w:rsidR="000F6845" w:rsidRDefault="000F6845" w:rsidP="000F6845">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4B84E193" w14:textId="77777777" w:rsidR="00B44C66" w:rsidRPr="007B3490" w:rsidRDefault="00B44C66" w:rsidP="000F6845">
      <w:pPr>
        <w:spacing w:after="0" w:line="360" w:lineRule="auto"/>
        <w:jc w:val="both"/>
        <w:rPr>
          <w:rFonts w:ascii="Times New Roman" w:hAnsi="Times New Roman"/>
          <w:sz w:val="24"/>
          <w:szCs w:val="24"/>
        </w:rPr>
      </w:pPr>
    </w:p>
    <w:p w14:paraId="190F0BE1" w14:textId="4821B228"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Importância das Features (</w:t>
      </w:r>
      <w:r w:rsidR="00E01142" w:rsidRPr="004D1263">
        <w:rPr>
          <w:rFonts w:ascii="Times New Roman" w:hAnsi="Times New Roman"/>
          <w:b/>
          <w:bCs/>
          <w:i/>
          <w:iCs/>
          <w:sz w:val="20"/>
          <w:szCs w:val="20"/>
        </w:rPr>
        <w:t>Feature Importance</w:t>
      </w:r>
      <w:r>
        <w:rPr>
          <w:rFonts w:ascii="Times New Roman" w:hAnsi="Times New Roman"/>
          <w:b/>
          <w:bCs/>
          <w:i/>
          <w:iCs/>
          <w:sz w:val="20"/>
          <w:szCs w:val="20"/>
        </w:rPr>
        <w:t>)</w:t>
      </w:r>
    </w:p>
    <w:p w14:paraId="57300C4F" w14:textId="6BCD3D37" w:rsidR="00F82609"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Modelos de Árvore possuem um processo embutido muito interessante denominado Feature Importance.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p>
    <w:p w14:paraId="422B1611" w14:textId="4B6AC3B4"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w:t>
      </w:r>
      <w:r>
        <w:rPr>
          <w:rFonts w:ascii="Times New Roman" w:hAnsi="Times New Roman"/>
          <w:sz w:val="24"/>
          <w:szCs w:val="24"/>
        </w:rPr>
        <w:lastRenderedPageBreak/>
        <w:t xml:space="preserve">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p>
    <w:p w14:paraId="6B9A965A" w14:textId="55C009DB" w:rsidR="004021F4" w:rsidRDefault="0092456C" w:rsidP="004D1263">
      <w:pPr>
        <w:spacing w:after="0" w:line="360" w:lineRule="auto"/>
        <w:ind w:firstLine="720"/>
        <w:jc w:val="both"/>
        <w:rPr>
          <w:rFonts w:ascii="Times New Roman" w:hAnsi="Times New Roman"/>
          <w:sz w:val="24"/>
          <w:szCs w:val="24"/>
        </w:rPr>
      </w:pPr>
      <w:r>
        <w:rPr>
          <w:rFonts w:ascii="Times New Roman" w:hAnsi="Times New Roman"/>
          <w:sz w:val="24"/>
          <w:szCs w:val="24"/>
        </w:rPr>
        <w:t xml:space="preserve">Além de robusta, o Feature Importance possui fácil interpretação, portanto, é extremamente disseminado em casos </w:t>
      </w:r>
      <w:r w:rsidR="004F397A">
        <w:rPr>
          <w:rFonts w:ascii="Times New Roman" w:hAnsi="Times New Roman"/>
          <w:sz w:val="24"/>
          <w:szCs w:val="24"/>
        </w:rPr>
        <w:t xml:space="preserve">em </w:t>
      </w:r>
      <w:r>
        <w:rPr>
          <w:rFonts w:ascii="Times New Roman" w:hAnsi="Times New Roman"/>
          <w:sz w:val="24"/>
          <w:szCs w:val="24"/>
        </w:rPr>
        <w:t>que a explicação da decisão do modelo é questionada.</w:t>
      </w:r>
      <w:r w:rsidR="004F397A">
        <w:rPr>
          <w:rFonts w:ascii="Times New Roman" w:hAnsi="Times New Roman"/>
          <w:sz w:val="24"/>
          <w:szCs w:val="24"/>
        </w:rPr>
        <w:t xml:space="preserve"> </w:t>
      </w:r>
    </w:p>
    <w:p w14:paraId="70E496DE" w14:textId="5F279421" w:rsidR="00C4289B" w:rsidRPr="00C4289B" w:rsidRDefault="00C4289B" w:rsidP="004D1263">
      <w:pPr>
        <w:pStyle w:val="LegendadeFiguras"/>
        <w:rPr>
          <w:iCs/>
        </w:rPr>
      </w:pPr>
      <w:r w:rsidRPr="006C4736">
        <w:rPr>
          <w:iCs/>
        </w:rPr>
        <w:t xml:space="preserve">Figura </w:t>
      </w:r>
      <w:r>
        <w:rPr>
          <w:iCs/>
        </w:rPr>
        <w:t>17</w:t>
      </w:r>
      <w:r w:rsidRPr="006C4736">
        <w:rPr>
          <w:iCs/>
        </w:rPr>
        <w:t xml:space="preserve"> – </w:t>
      </w:r>
      <w:r>
        <w:t>Feature Importance</w:t>
      </w:r>
      <w:r>
        <w:rPr>
          <w:iCs/>
        </w:rPr>
        <w:t xml:space="preserve"> </w:t>
      </w:r>
    </w:p>
    <w:p w14:paraId="6F6E2298" w14:textId="19D31870" w:rsidR="00C4289B" w:rsidRDefault="00C4289B" w:rsidP="00C4289B">
      <w:pPr>
        <w:spacing w:after="0" w:line="360" w:lineRule="auto"/>
        <w:ind w:firstLine="720"/>
        <w:jc w:val="center"/>
        <w:rPr>
          <w:rFonts w:ascii="Times New Roman" w:hAnsi="Times New Roman"/>
          <w:sz w:val="24"/>
          <w:szCs w:val="24"/>
        </w:rPr>
      </w:pPr>
      <w:r w:rsidRPr="00C4289B">
        <w:rPr>
          <w:rFonts w:ascii="Times New Roman" w:hAnsi="Times New Roman"/>
          <w:noProof/>
          <w:sz w:val="24"/>
          <w:szCs w:val="24"/>
        </w:rPr>
        <w:drawing>
          <wp:inline distT="0" distB="0" distL="0" distR="0" wp14:anchorId="525D3E34" wp14:editId="707A6855">
            <wp:extent cx="3627884" cy="2339809"/>
            <wp:effectExtent l="0" t="0" r="0" b="0"/>
            <wp:docPr id="920732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2213" name=""/>
                    <pic:cNvPicPr/>
                  </pic:nvPicPr>
                  <pic:blipFill>
                    <a:blip r:embed="rId29"/>
                    <a:stretch>
                      <a:fillRect/>
                    </a:stretch>
                  </pic:blipFill>
                  <pic:spPr>
                    <a:xfrm>
                      <a:off x="0" y="0"/>
                      <a:ext cx="3635706" cy="2344854"/>
                    </a:xfrm>
                    <a:prstGeom prst="rect">
                      <a:avLst/>
                    </a:prstGeom>
                  </pic:spPr>
                </pic:pic>
              </a:graphicData>
            </a:graphic>
          </wp:inline>
        </w:drawing>
      </w:r>
    </w:p>
    <w:p w14:paraId="71B7784A" w14:textId="143B1F23" w:rsidR="00C4289B" w:rsidRDefault="00C4289B" w:rsidP="00C4289B">
      <w:pPr>
        <w:pStyle w:val="tituloR3"/>
        <w:spacing w:line="360" w:lineRule="auto"/>
        <w:ind w:firstLine="0"/>
        <w:jc w:val="center"/>
        <w:rPr>
          <w:rFonts w:ascii="Times New Roman" w:hAnsi="Times New Roman" w:cs="Times New Roman"/>
          <w:sz w:val="20"/>
          <w:szCs w:val="20"/>
          <w:u w:val="none"/>
        </w:rPr>
      </w:pPr>
      <w:r w:rsidRPr="00C4289B">
        <w:rPr>
          <w:rFonts w:ascii="Times New Roman" w:hAnsi="Times New Roman" w:cs="Times New Roman"/>
          <w:i w:val="0"/>
          <w:iCs/>
          <w:sz w:val="20"/>
          <w:szCs w:val="20"/>
          <w:u w:val="none"/>
          <w:lang w:val="en-US"/>
        </w:rPr>
        <w:t xml:space="preserve">Fonte: </w:t>
      </w:r>
      <w:r w:rsidRPr="00C4289B">
        <w:rPr>
          <w:rFonts w:ascii="Times New Roman" w:hAnsi="Times New Roman" w:cs="Times New Roman"/>
          <w:sz w:val="20"/>
          <w:szCs w:val="20"/>
          <w:u w:val="none"/>
          <w:lang w:val="en-US"/>
        </w:rPr>
        <w:t>Feature importances with a</w:t>
      </w:r>
      <w:r>
        <w:rPr>
          <w:rFonts w:ascii="Times New Roman" w:hAnsi="Times New Roman" w:cs="Times New Roman"/>
          <w:sz w:val="20"/>
          <w:szCs w:val="20"/>
          <w:u w:val="none"/>
          <w:lang w:val="en-US"/>
        </w:rPr>
        <w:t xml:space="preserve"> forest of trees. </w:t>
      </w:r>
      <w:r w:rsidRPr="00C4289B">
        <w:rPr>
          <w:rFonts w:ascii="Times New Roman" w:hAnsi="Times New Roman" w:cs="Times New Roman"/>
          <w:sz w:val="20"/>
          <w:szCs w:val="20"/>
          <w:u w:val="none"/>
        </w:rPr>
        <w:t>Disponível em: &lt;</w:t>
      </w:r>
      <w:r w:rsidRPr="00C4289B">
        <w:t xml:space="preserve"> </w:t>
      </w:r>
      <w:r w:rsidRPr="00C4289B">
        <w:rPr>
          <w:rFonts w:ascii="Times New Roman" w:hAnsi="Times New Roman" w:cs="Times New Roman"/>
          <w:sz w:val="20"/>
          <w:szCs w:val="20"/>
          <w:u w:val="none"/>
        </w:rPr>
        <w:t>https://scikit-learn.org/stable/auto_examples/ensemble/plot_forest_importances.html&gt;</w:t>
      </w:r>
    </w:p>
    <w:p w14:paraId="17EAC1C5" w14:textId="77777777" w:rsidR="004D1263" w:rsidRPr="00C4289B" w:rsidRDefault="004D1263" w:rsidP="00C4289B">
      <w:pPr>
        <w:pStyle w:val="tituloR3"/>
        <w:spacing w:line="360" w:lineRule="auto"/>
        <w:ind w:firstLine="0"/>
        <w:jc w:val="center"/>
        <w:rPr>
          <w:rFonts w:ascii="Times New Roman" w:hAnsi="Times New Roman" w:cs="Times New Roman"/>
          <w:i w:val="0"/>
          <w:iCs/>
          <w:sz w:val="20"/>
          <w:szCs w:val="20"/>
          <w:u w:val="none"/>
        </w:rPr>
      </w:pPr>
    </w:p>
    <w:p w14:paraId="434576FD" w14:textId="0C127B19" w:rsidR="00F82609"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Busca Bayesiana (</w:t>
      </w:r>
      <w:r w:rsidR="00E01142" w:rsidRPr="004D1263">
        <w:rPr>
          <w:rFonts w:ascii="Times New Roman" w:hAnsi="Times New Roman"/>
          <w:b/>
          <w:bCs/>
          <w:i/>
          <w:iCs/>
          <w:sz w:val="20"/>
          <w:szCs w:val="20"/>
        </w:rPr>
        <w:t>Bayes Search</w:t>
      </w:r>
      <w:r>
        <w:rPr>
          <w:rFonts w:ascii="Times New Roman" w:hAnsi="Times New Roman"/>
          <w:b/>
          <w:bCs/>
          <w:i/>
          <w:iCs/>
          <w:sz w:val="20"/>
          <w:szCs w:val="20"/>
        </w:rPr>
        <w:t>)</w:t>
      </w:r>
    </w:p>
    <w:p w14:paraId="78A25ABA" w14:textId="77777777" w:rsidR="00642F04" w:rsidRDefault="00642F04" w:rsidP="00642F04">
      <w:pPr>
        <w:spacing w:after="0" w:line="360" w:lineRule="auto"/>
        <w:ind w:firstLine="720"/>
        <w:jc w:val="both"/>
        <w:rPr>
          <w:rFonts w:ascii="Times New Roman" w:hAnsi="Times New Roman"/>
          <w:sz w:val="24"/>
          <w:szCs w:val="24"/>
        </w:rPr>
      </w:pPr>
      <w:r>
        <w:rPr>
          <w:rFonts w:ascii="Times New Roman" w:hAnsi="Times New Roman"/>
          <w:sz w:val="24"/>
          <w:szCs w:val="24"/>
        </w:rPr>
        <w:t xml:space="preserve">O Bayes Search é uma técnica de otimização de hiperparâmetros cuja utiliza abordagem bayesiana para encontrar a melhor combinação possível. Resumidamente, a ideia do Bayes Search é construir um modelo probabilístico que relaciona os hiperparâmetros do modelo com a métrica de avaliação escolhida. </w:t>
      </w:r>
    </w:p>
    <w:p w14:paraId="40DF184C" w14:textId="417C2932" w:rsidR="00642F04" w:rsidRDefault="001F7360" w:rsidP="0044059F">
      <w:pPr>
        <w:spacing w:after="0" w:line="360" w:lineRule="auto"/>
        <w:ind w:firstLine="720"/>
        <w:jc w:val="both"/>
        <w:rPr>
          <w:rFonts w:ascii="Times New Roman" w:hAnsi="Times New Roman"/>
          <w:sz w:val="24"/>
          <w:szCs w:val="24"/>
        </w:rPr>
      </w:pPr>
      <w:r>
        <w:rPr>
          <w:rFonts w:ascii="Times New Roman" w:hAnsi="Times New Roman"/>
          <w:sz w:val="24"/>
          <w:szCs w:val="24"/>
        </w:rPr>
        <w:t xml:space="preserve">Dado um conjunto inicial de hiperparâmetros, </w:t>
      </w:r>
      <w:r w:rsidR="00642F04">
        <w:rPr>
          <w:rFonts w:ascii="Times New Roman" w:hAnsi="Times New Roman"/>
          <w:sz w:val="24"/>
          <w:szCs w:val="24"/>
        </w:rPr>
        <w:t xml:space="preserve">testa-se </w:t>
      </w:r>
      <w:r>
        <w:rPr>
          <w:rFonts w:ascii="Times New Roman" w:hAnsi="Times New Roman"/>
          <w:sz w:val="24"/>
          <w:szCs w:val="24"/>
        </w:rPr>
        <w:t>de maneira iterativa a combinação dos valores desse conjunto</w:t>
      </w:r>
      <w:r w:rsidR="00642F04">
        <w:rPr>
          <w:rFonts w:ascii="Times New Roman" w:hAnsi="Times New Roman"/>
          <w:sz w:val="24"/>
          <w:szCs w:val="24"/>
        </w:rPr>
        <w:t xml:space="preserve"> e avalia-se a métrica de avaliação para cada </w:t>
      </w:r>
      <w:r>
        <w:rPr>
          <w:rFonts w:ascii="Times New Roman" w:hAnsi="Times New Roman"/>
          <w:sz w:val="24"/>
          <w:szCs w:val="24"/>
        </w:rPr>
        <w:t>combinação</w:t>
      </w:r>
      <w:r w:rsidR="00642F04">
        <w:rPr>
          <w:rFonts w:ascii="Times New Roman" w:hAnsi="Times New Roman"/>
          <w:sz w:val="24"/>
          <w:szCs w:val="24"/>
        </w:rPr>
        <w:t xml:space="preserve">. </w:t>
      </w:r>
      <w:r w:rsidR="0044059F">
        <w:rPr>
          <w:rFonts w:ascii="Times New Roman" w:hAnsi="Times New Roman"/>
          <w:sz w:val="24"/>
          <w:szCs w:val="24"/>
        </w:rPr>
        <w:t xml:space="preserve">O algoritmo possui caráter adaptativo, portanto, a atualização ocorre apenas para hiperparâmetros inseridos nos espaços de busca mais promissoras. </w:t>
      </w:r>
      <w:r>
        <w:rPr>
          <w:rFonts w:ascii="Times New Roman" w:hAnsi="Times New Roman"/>
          <w:sz w:val="24"/>
          <w:szCs w:val="24"/>
        </w:rPr>
        <w:t>A combinação de hiperparâmetros escolhida será aquela a qual</w:t>
      </w:r>
      <w:r w:rsidR="00642F04">
        <w:rPr>
          <w:rFonts w:ascii="Times New Roman" w:hAnsi="Times New Roman"/>
          <w:sz w:val="24"/>
          <w:szCs w:val="24"/>
        </w:rPr>
        <w:t xml:space="preserve"> apresente a </w:t>
      </w:r>
      <w:r>
        <w:rPr>
          <w:rFonts w:ascii="Times New Roman" w:hAnsi="Times New Roman"/>
          <w:sz w:val="24"/>
          <w:szCs w:val="24"/>
        </w:rPr>
        <w:t xml:space="preserve">maior probabilidade de retornar as </w:t>
      </w:r>
      <w:r w:rsidR="00642F04">
        <w:rPr>
          <w:rFonts w:ascii="Times New Roman" w:hAnsi="Times New Roman"/>
          <w:sz w:val="24"/>
          <w:szCs w:val="24"/>
        </w:rPr>
        <w:t>melhor</w:t>
      </w:r>
      <w:r>
        <w:rPr>
          <w:rFonts w:ascii="Times New Roman" w:hAnsi="Times New Roman"/>
          <w:sz w:val="24"/>
          <w:szCs w:val="24"/>
        </w:rPr>
        <w:t>es</w:t>
      </w:r>
      <w:r w:rsidR="00642F04">
        <w:rPr>
          <w:rFonts w:ascii="Times New Roman" w:hAnsi="Times New Roman"/>
          <w:sz w:val="24"/>
          <w:szCs w:val="24"/>
        </w:rPr>
        <w:t xml:space="preserve"> métrica</w:t>
      </w:r>
      <w:r>
        <w:rPr>
          <w:rFonts w:ascii="Times New Roman" w:hAnsi="Times New Roman"/>
          <w:sz w:val="24"/>
          <w:szCs w:val="24"/>
        </w:rPr>
        <w:t>s de avaliação ou</w:t>
      </w:r>
      <w:r w:rsidR="00642F04">
        <w:rPr>
          <w:rFonts w:ascii="Times New Roman" w:hAnsi="Times New Roman"/>
          <w:sz w:val="24"/>
          <w:szCs w:val="24"/>
        </w:rPr>
        <w:t xml:space="preserve">, </w:t>
      </w:r>
      <w:r>
        <w:rPr>
          <w:rFonts w:ascii="Times New Roman" w:hAnsi="Times New Roman"/>
          <w:sz w:val="24"/>
          <w:szCs w:val="24"/>
        </w:rPr>
        <w:t>em outras palavras</w:t>
      </w:r>
      <w:r w:rsidR="00642F04">
        <w:rPr>
          <w:rFonts w:ascii="Times New Roman" w:hAnsi="Times New Roman"/>
          <w:sz w:val="24"/>
          <w:szCs w:val="24"/>
        </w:rPr>
        <w:t>, a</w:t>
      </w:r>
      <w:r>
        <w:rPr>
          <w:rFonts w:ascii="Times New Roman" w:hAnsi="Times New Roman"/>
          <w:sz w:val="24"/>
          <w:szCs w:val="24"/>
        </w:rPr>
        <w:t xml:space="preserve"> </w:t>
      </w:r>
      <w:r w:rsidR="00642F04">
        <w:rPr>
          <w:rFonts w:ascii="Times New Roman" w:hAnsi="Times New Roman"/>
          <w:sz w:val="24"/>
          <w:szCs w:val="24"/>
        </w:rPr>
        <w:t>que proporciona ao modelo a melhor performance dentre todas as combinações testadas.</w:t>
      </w:r>
    </w:p>
    <w:p w14:paraId="0BFA6A41" w14:textId="1B28805D" w:rsidR="00D629CD" w:rsidRDefault="00642F04" w:rsidP="00D01C05">
      <w:pPr>
        <w:spacing w:after="0" w:line="360" w:lineRule="auto"/>
        <w:ind w:firstLine="720"/>
        <w:jc w:val="both"/>
        <w:rPr>
          <w:rFonts w:ascii="Times New Roman" w:hAnsi="Times New Roman"/>
          <w:sz w:val="24"/>
          <w:szCs w:val="24"/>
        </w:rPr>
      </w:pPr>
      <w:r>
        <w:rPr>
          <w:rFonts w:ascii="Times New Roman" w:hAnsi="Times New Roman"/>
          <w:sz w:val="24"/>
          <w:szCs w:val="24"/>
        </w:rPr>
        <w:t>A principal vantagem desta metodologia é o uso da informação adquirida durante a busca para selecionar novos valores de hiperparâmetros de forma iterativa</w:t>
      </w:r>
      <w:r w:rsidR="0044059F">
        <w:rPr>
          <w:rFonts w:ascii="Times New Roman" w:hAnsi="Times New Roman"/>
          <w:sz w:val="24"/>
          <w:szCs w:val="24"/>
        </w:rPr>
        <w:t xml:space="preserve"> e adaptiva</w:t>
      </w:r>
      <w:r>
        <w:rPr>
          <w:rFonts w:ascii="Times New Roman" w:hAnsi="Times New Roman"/>
          <w:sz w:val="24"/>
          <w:szCs w:val="24"/>
        </w:rPr>
        <w:t xml:space="preserve">. Além </w:t>
      </w:r>
      <w:r w:rsidR="0044059F">
        <w:rPr>
          <w:rFonts w:ascii="Times New Roman" w:hAnsi="Times New Roman"/>
          <w:sz w:val="24"/>
          <w:szCs w:val="24"/>
        </w:rPr>
        <w:lastRenderedPageBreak/>
        <w:t>de eficiente</w:t>
      </w:r>
      <w:r>
        <w:rPr>
          <w:rFonts w:ascii="Times New Roman" w:hAnsi="Times New Roman"/>
          <w:sz w:val="24"/>
          <w:szCs w:val="24"/>
        </w:rPr>
        <w:t>, essa técnica pauta-se em teorias consolidadas e de fácil interpretação, como o Teorema de Bayes citado anteriormente.</w:t>
      </w:r>
    </w:p>
    <w:p w14:paraId="2547A4B7"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D6A5E9D" w14:textId="77777777" w:rsidR="00D01C05" w:rsidRDefault="00D01C05" w:rsidP="004D1263">
      <w:pPr>
        <w:pStyle w:val="tituloR3"/>
        <w:spacing w:line="360" w:lineRule="auto"/>
        <w:ind w:firstLine="0"/>
        <w:rPr>
          <w:rFonts w:ascii="Times New Roman" w:hAnsi="Times New Roman" w:cs="Times New Roman"/>
          <w:i w:val="0"/>
          <w:iCs/>
          <w:sz w:val="20"/>
          <w:szCs w:val="20"/>
          <w:u w:val="none"/>
        </w:rPr>
      </w:pPr>
    </w:p>
    <w:p w14:paraId="4EAEDB22" w14:textId="3AA09CE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22F10125" w14:textId="3EB00D47" w:rsidR="00D629CD" w:rsidRPr="00873D90" w:rsidRDefault="00DC28F6" w:rsidP="00DC28F6">
      <w:pPr>
        <w:pStyle w:val="LegendadeFiguras"/>
        <w:rPr>
          <w:lang w:val="en-US"/>
        </w:rPr>
      </w:pPr>
      <w:r w:rsidRPr="00D629CD">
        <w:rPr>
          <w:noProof/>
          <w:sz w:val="24"/>
          <w:szCs w:val="24"/>
        </w:rPr>
        <w:drawing>
          <wp:anchor distT="0" distB="0" distL="114300" distR="114300" simplePos="0" relativeHeight="251658240" behindDoc="0" locked="0" layoutInCell="1" allowOverlap="1" wp14:anchorId="25734D4D" wp14:editId="4A15C829">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30"/>
                    <a:stretch>
                      <a:fillRect/>
                    </a:stretch>
                  </pic:blipFill>
                  <pic:spPr>
                    <a:xfrm>
                      <a:off x="0" y="0"/>
                      <a:ext cx="4253865" cy="2732405"/>
                    </a:xfrm>
                    <a:prstGeom prst="rect">
                      <a:avLst/>
                    </a:prstGeom>
                  </pic:spPr>
                </pic:pic>
              </a:graphicData>
            </a:graphic>
          </wp:anchor>
        </w:drawing>
      </w:r>
      <w:r w:rsidR="00D629CD" w:rsidRPr="00873D90">
        <w:rPr>
          <w:lang w:val="en-US"/>
        </w:rPr>
        <w:t xml:space="preserve">Figura 18 – Bayes Search </w:t>
      </w:r>
    </w:p>
    <w:p w14:paraId="4C48BA90" w14:textId="5AF1EFC6" w:rsidR="0044059F" w:rsidRPr="00873D90" w:rsidRDefault="0044059F" w:rsidP="00DC28F6">
      <w:pPr>
        <w:keepNext/>
        <w:spacing w:after="0" w:line="240" w:lineRule="auto"/>
        <w:ind w:firstLine="720"/>
        <w:jc w:val="center"/>
        <w:rPr>
          <w:rFonts w:ascii="Times New Roman" w:hAnsi="Times New Roman"/>
          <w:sz w:val="24"/>
          <w:szCs w:val="24"/>
          <w:lang w:val="en-US"/>
        </w:rPr>
      </w:pPr>
    </w:p>
    <w:p w14:paraId="6129036D" w14:textId="53DC03BA" w:rsidR="00E91870" w:rsidRDefault="00D629CD" w:rsidP="00D629CD">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79BFC6BC" w14:textId="26ABAC4E" w:rsidR="00277879"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Métricas de Avaliação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Hold-Out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Matriz de Confusão</w:t>
      </w:r>
    </w:p>
    <w:p w14:paraId="6FCDC15B" w14:textId="5C8430CF"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w:t>
      </w:r>
      <w:r>
        <w:rPr>
          <w:rFonts w:ascii="Times New Roman" w:hAnsi="Times New Roman"/>
          <w:sz w:val="24"/>
          <w:szCs w:val="24"/>
        </w:rPr>
        <w:lastRenderedPageBreak/>
        <w:t xml:space="preserve">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437FBB51"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recusa-se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26ECD9F6" w:rsidR="0093301D" w:rsidRDefault="0093301D" w:rsidP="00D14BA3">
      <w:pPr>
        <w:spacing w:after="0" w:line="360" w:lineRule="auto"/>
        <w:ind w:firstLine="72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31"/>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7426A47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981122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37A2F5D4"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Um Falso Negativo (FN) refere-se aos casos em que o modelo previu incorretamente uma instância como pertencente à classe negativa mas ela pertence à classe positiva, ou seja, o cliente é inadimplente e o modelo afirma que ele pagará o empréstimo.</w:t>
      </w:r>
    </w:p>
    <w:p w14:paraId="01BDA9A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Falso Positivo (FP) refere-se aos casos em que o modelo previu incorretamente uma instância como pertencente à classe positiva mas ela pertence à classe negativa, ou seja, o cliente é adimplente e o modelo afirma que ele pagará o empréstimo.</w:t>
      </w:r>
    </w:p>
    <w:p w14:paraId="6422F549" w14:textId="18B98495" w:rsidR="0093301D" w:rsidRDefault="001A0A48" w:rsidP="001A0A48">
      <w:pPr>
        <w:spacing w:after="0" w:line="360" w:lineRule="auto"/>
        <w:ind w:firstLine="720"/>
        <w:jc w:val="both"/>
        <w:rPr>
          <w:rFonts w:ascii="Times New Roman" w:hAnsi="Times New Roman"/>
          <w:sz w:val="24"/>
          <w:szCs w:val="24"/>
        </w:rPr>
      </w:pPr>
      <w:r>
        <w:rPr>
          <w:rFonts w:ascii="Times New Roman" w:hAnsi="Times New Roman"/>
          <w:sz w:val="24"/>
          <w:szCs w:val="24"/>
        </w:rPr>
        <w:t>A seguir, conforme Bruce e Bruce (2017), Laredo (2010) e Géron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42CA58EC" w14:textId="77777777" w:rsidR="004D1263" w:rsidRDefault="004D1263" w:rsidP="0093301D">
      <w:pPr>
        <w:pStyle w:val="PargrafodaLista"/>
        <w:spacing w:after="0" w:line="360" w:lineRule="auto"/>
        <w:ind w:left="360"/>
        <w:jc w:val="both"/>
        <w:rPr>
          <w:rFonts w:ascii="Times New Roman" w:hAnsi="Times New Roman"/>
          <w:b/>
          <w:bCs/>
          <w:sz w:val="24"/>
          <w:szCs w:val="24"/>
        </w:rPr>
      </w:pPr>
    </w:p>
    <w:p w14:paraId="5B3F80DE" w14:textId="77777777" w:rsidR="001114C9" w:rsidRDefault="001114C9" w:rsidP="001114C9">
      <w:pPr>
        <w:spacing w:after="0" w:line="360" w:lineRule="auto"/>
        <w:ind w:firstLine="360"/>
        <w:jc w:val="both"/>
        <w:rPr>
          <w:rFonts w:ascii="Times New Roman" w:hAnsi="Times New Roman"/>
          <w:sz w:val="24"/>
          <w:szCs w:val="24"/>
        </w:rPr>
      </w:pPr>
    </w:p>
    <w:p w14:paraId="5B8FFD7C" w14:textId="77777777" w:rsidR="001114C9" w:rsidRDefault="001114C9" w:rsidP="001114C9">
      <w:pPr>
        <w:spacing w:after="0" w:line="360" w:lineRule="auto"/>
        <w:ind w:firstLine="360"/>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lastRenderedPageBreak/>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02E54ABD" w14:textId="5EC8B9A8" w:rsidR="0093301D" w:rsidRPr="006D084E" w:rsidRDefault="0093301D" w:rsidP="00D32EB5">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77777777" w:rsidR="0093301D" w:rsidRPr="00D52819" w:rsidRDefault="0093301D" w:rsidP="00B8276E">
      <w:pPr>
        <w:pStyle w:val="LegendadeFiguras"/>
      </w:pPr>
      <w:r w:rsidRPr="00730F4E">
        <w:rPr>
          <w:iCs/>
        </w:rPr>
        <w:t xml:space="preserve">Figura </w:t>
      </w:r>
      <w:r>
        <w:rPr>
          <w:iCs/>
        </w:rPr>
        <w:t>3</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32"/>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lastRenderedPageBreak/>
        <w:t>Teste de Kolmogorov-Smirnov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Kolmogorov-Smirnov (KS). Este teste estatístico é empregado para avaliar a capacidade discriminativa de um modelo, medindo a diferença acumulada entre as distribuições de probabilidade das classes de bons e maus clientes. </w:t>
      </w:r>
    </w:p>
    <w:p w14:paraId="4CCB5D78"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O valor do KS é calculado como a maior distância entre as curvas de distribuição de probabilidade acumulada, podendo variar no intervalo [0, 1]. Quanto mais próximo de 1, mais evidente a separação entre as duas classes, indicando melhor poder de discriminação do modelo.</w:t>
      </w:r>
    </w:p>
    <w:p w14:paraId="30CDAA6C"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Kolgomorov-Smirnov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1111388" w14:textId="77777777" w:rsidR="0093301D" w:rsidRPr="00BC5E3A" w:rsidRDefault="0093301D" w:rsidP="0093301D">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SAS: Calculating KS Statistics</w:t>
      </w:r>
      <w:r w:rsidRPr="00360EFD">
        <w:rPr>
          <w:rFonts w:ascii="Times New Roman" w:hAnsi="Times New Roman"/>
          <w:sz w:val="20"/>
          <w:szCs w:val="20"/>
          <w:u w:val="none"/>
        </w:rPr>
        <w:t xml:space="preserve">, </w:t>
      </w:r>
      <w:r>
        <w:rPr>
          <w:rFonts w:ascii="Times New Roman" w:hAnsi="Times New Roman"/>
          <w:sz w:val="20"/>
          <w:szCs w:val="20"/>
          <w:u w:val="none"/>
        </w:rPr>
        <w:t>Listen Data</w:t>
      </w:r>
      <w:r>
        <w:t xml:space="preserve">. </w:t>
      </w:r>
      <w:r w:rsidRPr="00BC5E3A">
        <w:rPr>
          <w:rFonts w:ascii="Times New Roman" w:hAnsi="Times New Roman"/>
          <w:sz w:val="20"/>
          <w:szCs w:val="20"/>
          <w:u w:val="none"/>
        </w:rPr>
        <w:t>https://www.listendata.com/2016/01/sas-calculating-ks-test.html</w:t>
      </w:r>
    </w:p>
    <w:p w14:paraId="47272C36" w14:textId="77777777" w:rsidR="0093301D" w:rsidRPr="00BC5E3A" w:rsidRDefault="0093301D" w:rsidP="0093301D">
      <w:pPr>
        <w:spacing w:after="0" w:line="360" w:lineRule="auto"/>
        <w:jc w:val="both"/>
        <w:rPr>
          <w:rFonts w:ascii="Times New Roman" w:hAnsi="Times New Roman"/>
          <w:b/>
          <w:bCs/>
          <w:i/>
          <w:iCs/>
          <w:sz w:val="20"/>
          <w:szCs w:val="20"/>
        </w:rPr>
      </w:pPr>
    </w:p>
    <w:p w14:paraId="44D7EB5C" w14:textId="77777777" w:rsidR="0093301D" w:rsidRPr="00E01142" w:rsidRDefault="0093301D"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Holdout e </w:t>
      </w:r>
      <w:r w:rsidRPr="00E01142">
        <w:rPr>
          <w:rFonts w:ascii="Times New Roman" w:hAnsi="Times New Roman"/>
          <w:b/>
          <w:bCs/>
          <w:i/>
          <w:iCs/>
          <w:sz w:val="20"/>
          <w:szCs w:val="20"/>
        </w:rPr>
        <w:t>Validação Cruzada</w:t>
      </w:r>
    </w:p>
    <w:p w14:paraId="2A6CF6C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Ao desenvolver-se modelos de Aprendizado de Máquina, deve-se garantir que eles possuam boa capacidade de generalização para dados não vistos. Nesse âmbito, para simular seu desempenho em dados novos, há duas técnicas fundamentais: Holdout e Cross Validation.</w:t>
      </w:r>
    </w:p>
    <w:p w14:paraId="3144C9CD" w14:textId="77777777" w:rsidR="0093301D" w:rsidRDefault="0093301D" w:rsidP="0093301D">
      <w:pPr>
        <w:spacing w:after="0" w:line="360" w:lineRule="auto"/>
        <w:ind w:firstLine="720"/>
        <w:jc w:val="both"/>
        <w:rPr>
          <w:rFonts w:ascii="Times New Roman" w:hAnsi="Times New Roman"/>
          <w:sz w:val="24"/>
          <w:szCs w:val="24"/>
        </w:rPr>
      </w:pPr>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w:t>
      </w:r>
    </w:p>
    <w:p w14:paraId="36FE8135"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5CAFAFE2" w14:textId="77777777" w:rsidR="0093301D" w:rsidRPr="009D5C43" w:rsidRDefault="0093301D" w:rsidP="00313022">
      <w:pPr>
        <w:pStyle w:val="LegendadeFiguras"/>
      </w:pPr>
      <w:r w:rsidRPr="00730F4E">
        <w:lastRenderedPageBreak/>
        <w:t xml:space="preserve">Figura </w:t>
      </w:r>
      <w:r>
        <w:t>5</w:t>
      </w:r>
      <w:r w:rsidRPr="00730F4E">
        <w:t xml:space="preserve"> – </w:t>
      </w:r>
      <w:r w:rsidRPr="00D52819">
        <w:t>Holdout</w:t>
      </w:r>
    </w:p>
    <w:p w14:paraId="5AFB64F0" w14:textId="77777777" w:rsidR="0093301D" w:rsidRDefault="0093301D" w:rsidP="0093301D">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022420A0" wp14:editId="3F0455EB">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4"/>
                    <a:stretch>
                      <a:fillRect/>
                    </a:stretch>
                  </pic:blipFill>
                  <pic:spPr>
                    <a:xfrm>
                      <a:off x="0" y="0"/>
                      <a:ext cx="3543795" cy="2276793"/>
                    </a:xfrm>
                    <a:prstGeom prst="rect">
                      <a:avLst/>
                    </a:prstGeom>
                  </pic:spPr>
                </pic:pic>
              </a:graphicData>
            </a:graphic>
          </wp:inline>
        </w:drawing>
      </w:r>
    </w:p>
    <w:p w14:paraId="795C4458" w14:textId="77777777" w:rsidR="0093301D" w:rsidRPr="00360EFD" w:rsidRDefault="0093301D" w:rsidP="0093301D">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étodos de Reamostragem</w:t>
      </w:r>
      <w:r w:rsidRPr="00360EFD">
        <w:rPr>
          <w:rFonts w:ascii="Times New Roman" w:hAnsi="Times New Roman"/>
          <w:sz w:val="20"/>
          <w:szCs w:val="20"/>
          <w:u w:val="none"/>
        </w:rPr>
        <w:t>, Laboratório de Estatística e Geoinformação, Universidade Federal do Paraná. http://cursos.leg.ufpr.br/ML4all/apoio/reamostragem.html</w:t>
      </w:r>
    </w:p>
    <w:p w14:paraId="63B6D928"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w:t>
      </w:r>
    </w:p>
    <w:p w14:paraId="78B5B0AA"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6D47617E" w14:textId="77777777" w:rsidR="0093301D" w:rsidRPr="004907D6" w:rsidRDefault="0093301D" w:rsidP="00313022">
      <w:pPr>
        <w:pStyle w:val="LegendadeFiguras"/>
        <w:rPr>
          <w:iCs/>
        </w:rPr>
      </w:pPr>
      <w:r w:rsidRPr="00730F4E">
        <w:rPr>
          <w:iCs/>
        </w:rPr>
        <w:t xml:space="preserve">Figura </w:t>
      </w:r>
      <w:r>
        <w:rPr>
          <w:iCs/>
        </w:rPr>
        <w:t>6</w:t>
      </w:r>
      <w:r w:rsidRPr="00730F4E">
        <w:rPr>
          <w:iCs/>
        </w:rPr>
        <w:t xml:space="preserve"> – </w:t>
      </w:r>
      <w:r w:rsidRPr="00D52819">
        <w:t>Cross Validation</w:t>
      </w:r>
    </w:p>
    <w:p w14:paraId="667402CD" w14:textId="77777777" w:rsidR="0093301D" w:rsidRDefault="0093301D" w:rsidP="0093301D">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2460F044" wp14:editId="35EE2DA8">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5"/>
                    <a:stretch>
                      <a:fillRect/>
                    </a:stretch>
                  </pic:blipFill>
                  <pic:spPr>
                    <a:xfrm>
                      <a:off x="0" y="0"/>
                      <a:ext cx="3242586" cy="1950485"/>
                    </a:xfrm>
                    <a:prstGeom prst="rect">
                      <a:avLst/>
                    </a:prstGeom>
                  </pic:spPr>
                </pic:pic>
              </a:graphicData>
            </a:graphic>
          </wp:inline>
        </w:drawing>
      </w:r>
    </w:p>
    <w:p w14:paraId="0B9C5F32"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étodos de Reamostragem</w:t>
      </w:r>
      <w:r w:rsidRPr="00360EFD">
        <w:rPr>
          <w:rFonts w:ascii="Times New Roman" w:hAnsi="Times New Roman"/>
          <w:sz w:val="20"/>
          <w:szCs w:val="20"/>
          <w:u w:val="none"/>
        </w:rPr>
        <w:t>, Laboratório de Estatística e Geoinformação, Universidade Federal do Paraná. http://cursos.leg.ufpr.br/ML4all/apoio/reamostragem.html</w:t>
      </w:r>
    </w:p>
    <w:p w14:paraId="408FB57E" w14:textId="77777777" w:rsidR="004D1263" w:rsidRDefault="004D1263" w:rsidP="0093301D">
      <w:pPr>
        <w:pStyle w:val="tituloR3"/>
        <w:spacing w:line="360" w:lineRule="auto"/>
        <w:ind w:firstLine="0"/>
        <w:jc w:val="center"/>
        <w:rPr>
          <w:rFonts w:ascii="Times New Roman" w:hAnsi="Times New Roman"/>
          <w:sz w:val="20"/>
          <w:szCs w:val="20"/>
          <w:u w:val="none"/>
        </w:rPr>
      </w:pPr>
    </w:p>
    <w:p w14:paraId="08FCCA26" w14:textId="77777777" w:rsidR="0093301D" w:rsidRDefault="0093301D"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Overfitting e Underfitting</w:t>
      </w:r>
    </w:p>
    <w:p w14:paraId="64E3C422"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lastRenderedPageBreak/>
        <w:t>Após a obtenção das métricas de treino e teste, pode-se compará-las a fim de analisar se o modelo possui generalização. Conforme Géron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0E82C43"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Denomina-se Overfitting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35F6CD00" w14:textId="77777777" w:rsidR="0093301D" w:rsidRPr="00FC0EA5"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O cenário de Underfitting é o inverso, logo, o modelo possui maus resultados tanto em dados de treino quanto de teste. Em suma, o modelo não conseguiu de criar uma equação calibrada a qual fosse representativa e capaz de captar os padrões na amostra de treino.</w:t>
      </w:r>
    </w:p>
    <w:p w14:paraId="5823377D" w14:textId="77777777" w:rsidR="0093301D" w:rsidRPr="00EC78D8"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Em casos de Overfitting, Géron (2019) afirma que a variância é alta, visto que esse algoritmo está extremamente sujeito aos dados de entrada; em casos de Underfitting, o viés é alto, pois o modelo não consegue detectar o padrão de nossos dados. Existem diversas técnicas para tratar ambos os casos, entretanto, espera-se que o modelo tenha uma troca justa entre ambos e consiga performar bem de forma generalizada.</w:t>
      </w:r>
    </w:p>
    <w:p w14:paraId="5A14A2FB" w14:textId="77777777" w:rsidR="0093301D" w:rsidRDefault="0093301D" w:rsidP="0093301D">
      <w:pPr>
        <w:pStyle w:val="PargrafodaLista"/>
        <w:spacing w:after="0" w:line="360" w:lineRule="auto"/>
        <w:ind w:left="360" w:firstLine="360"/>
        <w:jc w:val="both"/>
        <w:rPr>
          <w:rFonts w:ascii="Times New Roman" w:hAnsi="Times New Roman"/>
          <w:sz w:val="24"/>
          <w:szCs w:val="24"/>
        </w:rPr>
      </w:pPr>
    </w:p>
    <w:p w14:paraId="64BD5897" w14:textId="77777777" w:rsidR="0093301D" w:rsidRPr="00FC0EA5" w:rsidRDefault="0093301D" w:rsidP="00B75E5A">
      <w:pPr>
        <w:pStyle w:val="LegendadeFiguras"/>
        <w:rPr>
          <w:iCs/>
          <w:lang w:val="en-US"/>
        </w:rPr>
      </w:pPr>
      <w:r w:rsidRPr="00FC0EA5">
        <w:rPr>
          <w:iCs/>
          <w:lang w:val="en-US"/>
        </w:rPr>
        <w:t xml:space="preserve">Figura 7 – </w:t>
      </w:r>
      <w:r w:rsidRPr="00D52819">
        <w:rPr>
          <w:lang w:val="en-US"/>
        </w:rPr>
        <w:t>Trade-Off Viés x Variância</w:t>
      </w:r>
    </w:p>
    <w:p w14:paraId="4EFC77CA" w14:textId="77777777" w:rsidR="0093301D" w:rsidRPr="00F664D8" w:rsidRDefault="0093301D" w:rsidP="0093301D">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0D5A4E6A" wp14:editId="5C7EFDD1">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6"/>
                    <a:stretch>
                      <a:fillRect/>
                    </a:stretch>
                  </pic:blipFill>
                  <pic:spPr>
                    <a:xfrm>
                      <a:off x="0" y="0"/>
                      <a:ext cx="4124924" cy="2653554"/>
                    </a:xfrm>
                    <a:prstGeom prst="rect">
                      <a:avLst/>
                    </a:prstGeom>
                  </pic:spPr>
                </pic:pic>
              </a:graphicData>
            </a:graphic>
          </wp:inline>
        </w:drawing>
      </w:r>
    </w:p>
    <w:p w14:paraId="468C5F8B"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étodos de Reamostragem</w:t>
      </w:r>
      <w:r w:rsidRPr="00360EFD">
        <w:rPr>
          <w:rFonts w:ascii="Times New Roman" w:hAnsi="Times New Roman"/>
          <w:sz w:val="20"/>
          <w:szCs w:val="20"/>
          <w:u w:val="none"/>
        </w:rPr>
        <w:t>, Laboratório de Estatística e Geoinformação, Universidade Federal do Paraná. http://cursos.leg.ufpr.br/ML4all/apoio/reamostragem.html</w:t>
      </w:r>
    </w:p>
    <w:p w14:paraId="450A539D" w14:textId="77777777" w:rsidR="00813704" w:rsidRDefault="00813704" w:rsidP="0093301D">
      <w:pPr>
        <w:pStyle w:val="tituloR3"/>
        <w:spacing w:line="360" w:lineRule="auto"/>
        <w:ind w:firstLine="0"/>
        <w:jc w:val="center"/>
        <w:rPr>
          <w:rFonts w:ascii="Times New Roman" w:hAnsi="Times New Roman"/>
          <w:sz w:val="20"/>
          <w:szCs w:val="20"/>
          <w:u w:val="none"/>
        </w:rPr>
      </w:pPr>
    </w:p>
    <w:p w14:paraId="6CB3D264" w14:textId="6E5C8B37" w:rsidR="00BA642E"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lastRenderedPageBreak/>
        <w:t>2.2 Estado da Arte</w:t>
      </w:r>
    </w:p>
    <w:p w14:paraId="43CF4DDC" w14:textId="13687211" w:rsidR="00671F32"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Citar trabalhos como os meus que já existem na literatura e deram certo</w:t>
      </w:r>
    </w:p>
    <w:p w14:paraId="3A00B4CD" w14:textId="77777777" w:rsidR="00B30377" w:rsidRPr="00BA642E" w:rsidRDefault="00B30377"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“Análise de Risco de Crédito direcionada por Modelagem Matemática e Aprendizado de Máquina” apresenta uma introdução ao mundo do crédito auxiliado por técnicas de Matemática Aplicada, Estatística e Machine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3F82A273" w14:textId="041C0342" w:rsidR="009C0153" w:rsidRPr="000806B6" w:rsidRDefault="00483B2C" w:rsidP="000806B6">
      <w:pPr>
        <w:spacing w:line="360" w:lineRule="auto"/>
        <w:ind w:firstLine="360"/>
        <w:jc w:val="both"/>
        <w:rPr>
          <w:rFonts w:ascii="Times New Roman" w:hAnsi="Times New Roman"/>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 e KS.</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028268D6" w14:textId="1BF98136" w:rsidR="00394C87" w:rsidRDefault="008E3DC5" w:rsidP="00D77AB0">
      <w:pPr>
        <w:spacing w:after="0" w:line="360" w:lineRule="auto"/>
        <w:ind w:firstLine="360"/>
        <w:jc w:val="both"/>
        <w:rPr>
          <w:rFonts w:ascii="Times New Roman" w:hAnsi="Times New Roman"/>
          <w:sz w:val="24"/>
          <w:szCs w:val="24"/>
        </w:rPr>
      </w:pPr>
      <w:r>
        <w:rPr>
          <w:rFonts w:ascii="Times New Roman" w:hAnsi="Times New Roman"/>
          <w:sz w:val="24"/>
          <w:szCs w:val="24"/>
        </w:rPr>
        <w:t xml:space="preserve">Além disso, ela é utilizada em muitas outras áreas da computação, facilitando a integração de softwares e profissionalizando todo o ecossistema. Por fim, ela conta com a maior </w:t>
      </w:r>
      <w:r>
        <w:rPr>
          <w:rFonts w:ascii="Times New Roman" w:hAnsi="Times New Roman"/>
          <w:sz w:val="24"/>
          <w:szCs w:val="24"/>
        </w:rPr>
        <w:lastRenderedPageBreak/>
        <w:t>comunidade do mundo, logo, correção de bugs e inconsistências tornam-se naturalmente mais rápidas.</w:t>
      </w:r>
      <w:r w:rsidR="00A1151C">
        <w:rPr>
          <w:rFonts w:ascii="Times New Roman" w:hAnsi="Times New Roman"/>
          <w:sz w:val="24"/>
          <w:szCs w:val="24"/>
        </w:rPr>
        <w:t xml:space="preserve"> </w:t>
      </w:r>
    </w:p>
    <w:p w14:paraId="6541C4E0" w14:textId="41B5A649" w:rsidR="00807300" w:rsidRPr="0063234A" w:rsidRDefault="0027567C" w:rsidP="000806B6">
      <w:pPr>
        <w:spacing w:after="0" w:line="360" w:lineRule="auto"/>
        <w:ind w:firstLine="360"/>
        <w:jc w:val="both"/>
        <w:rPr>
          <w:rFonts w:ascii="Times New Roman" w:hAnsi="Times New Roman"/>
          <w:sz w:val="24"/>
          <w:szCs w:val="24"/>
        </w:rPr>
      </w:pPr>
      <w:r>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5A461106" w14:textId="0D1467C9" w:rsidR="00C81734"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w:t>
      </w:r>
    </w:p>
    <w:p w14:paraId="62DE54F3" w14:textId="26A4CC42"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1B3CB7A7" w14:textId="7D6F08D5"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dos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p>
    <w:p w14:paraId="5DB8811E" w14:textId="70B917E8"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Kaggle</w:t>
      </w:r>
    </w:p>
    <w:p w14:paraId="6CE82681" w14:textId="5074BD29" w:rsidR="003F6099" w:rsidRPr="00684F31" w:rsidRDefault="003F6099" w:rsidP="00F80038">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A plataforma Kaggle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desafios impostos por empresas do mundo todo com uma premiação em dinheiro para quem solucionar o problema.</w:t>
      </w:r>
    </w:p>
    <w:p w14:paraId="0C9AA4D3" w14:textId="2473FA3B" w:rsidR="005D128D" w:rsidRPr="00060D4D" w:rsidRDefault="003F6099" w:rsidP="008434CF">
      <w:pPr>
        <w:spacing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base de dados de </w:t>
      </w:r>
      <w:r w:rsidR="00657B45">
        <w:rPr>
          <w:rFonts w:ascii="Times New Roman" w:hAnsi="Times New Roman"/>
          <w:sz w:val="24"/>
          <w:szCs w:val="24"/>
        </w:rPr>
        <w:t>competição</w:t>
      </w:r>
      <w:r>
        <w:rPr>
          <w:rFonts w:ascii="Times New Roman" w:hAnsi="Times New Roman"/>
          <w:sz w:val="24"/>
          <w:szCs w:val="24"/>
        </w:rPr>
        <w:t xml:space="preserve"> do Kaggle, simulando um ambiente real de uma instituição financeira.</w:t>
      </w: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lastRenderedPageBreak/>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7E08ABBA" w14:textId="575B3EB9" w:rsidR="009811A9" w:rsidRPr="00D77AB0" w:rsidRDefault="005D128D" w:rsidP="00EA4FA8">
      <w:pPr>
        <w:pStyle w:val="tituloR3"/>
        <w:spacing w:line="360" w:lineRule="auto"/>
        <w:ind w:firstLine="0"/>
        <w:jc w:val="center"/>
        <w:rPr>
          <w:rFonts w:ascii="Times New Roman" w:hAnsi="Times New Roman" w:cs="Times New Roman"/>
          <w:b/>
          <w:bCs/>
          <w:sz w:val="20"/>
          <w:szCs w:val="20"/>
          <w:u w:val="none"/>
        </w:rPr>
      </w:pPr>
      <w:r w:rsidRPr="00D77AB0">
        <w:rPr>
          <w:rFonts w:ascii="Times New Roman" w:hAnsi="Times New Roman" w:cs="Times New Roman"/>
          <w:b/>
          <w:bCs/>
          <w:sz w:val="20"/>
          <w:szCs w:val="20"/>
          <w:u w:val="none"/>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lastRenderedPageBreak/>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r w:rsidR="00E61A21" w:rsidRPr="00E61A21">
        <w:rPr>
          <w:rFonts w:ascii="Times New Roman" w:hAnsi="Times New Roman" w:cs="Times New Roman"/>
          <w:u w:val="none"/>
        </w:rPr>
        <w:t>end-to-end</w:t>
      </w:r>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20B22682" w:rsidR="00E61A21" w:rsidRPr="001F6F84" w:rsidRDefault="001F6F84" w:rsidP="001F6F84">
      <w:pPr>
        <w:pStyle w:val="LegendadeFiguras"/>
      </w:pPr>
      <w:r w:rsidRPr="00D52819">
        <w:rPr>
          <w:iCs/>
        </w:rPr>
        <w:t>Tabela 2</w:t>
      </w:r>
      <w:r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284B3" w14:textId="77777777" w:rsidR="001F6F84" w:rsidRPr="00D52819" w:rsidRDefault="001F6F84" w:rsidP="001F6F8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5D084CE" w14:textId="77777777" w:rsidR="00E61A21" w:rsidRPr="001B6640" w:rsidRDefault="00E61A21" w:rsidP="00127167">
      <w:pPr>
        <w:pStyle w:val="tituloR3"/>
        <w:spacing w:line="360" w:lineRule="auto"/>
        <w:ind w:firstLine="720"/>
        <w:rPr>
          <w:rFonts w:ascii="Times New Roman" w:hAnsi="Times New Roman" w:cs="Times New Roman"/>
          <w:i w:val="0"/>
          <w:iCs/>
          <w:u w:val="none"/>
        </w:rPr>
      </w:pPr>
    </w:p>
    <w:p w14:paraId="6B468C81" w14:textId="77777777" w:rsidR="00B811AF" w:rsidRDefault="00B811AF" w:rsidP="00B811AF">
      <w:pPr>
        <w:spacing w:after="0" w:line="360" w:lineRule="auto"/>
        <w:jc w:val="both"/>
        <w:rPr>
          <w:rFonts w:ascii="Times New Roman" w:hAnsi="Times New Roman"/>
          <w:b/>
          <w:bCs/>
          <w:sz w:val="24"/>
          <w:szCs w:val="24"/>
        </w:rPr>
      </w:pPr>
      <w:r w:rsidRPr="003C2B9F">
        <w:rPr>
          <w:rFonts w:ascii="Times New Roman" w:hAnsi="Times New Roman"/>
          <w:b/>
          <w:bCs/>
          <w:sz w:val="24"/>
          <w:szCs w:val="24"/>
        </w:rPr>
        <w:t xml:space="preserve">4) </w:t>
      </w:r>
      <w:r>
        <w:rPr>
          <w:rFonts w:ascii="Times New Roman" w:hAnsi="Times New Roman"/>
          <w:b/>
          <w:bCs/>
          <w:sz w:val="24"/>
          <w:szCs w:val="24"/>
        </w:rPr>
        <w:t>RESULTADOS</w:t>
      </w:r>
    </w:p>
    <w:p w14:paraId="0C892588"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Mostrar os resultados do software</w:t>
      </w:r>
    </w:p>
    <w:p w14:paraId="04717ED8"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Realizar a análise dos resultados</w:t>
      </w:r>
    </w:p>
    <w:p w14:paraId="111BCCEF"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Mostrar que o software atende aos meus requisitos previamente definidos</w:t>
      </w:r>
    </w:p>
    <w:p w14:paraId="7291A398" w14:textId="77777777" w:rsidR="00B811AF" w:rsidRDefault="00B811AF" w:rsidP="00B811AF">
      <w:pPr>
        <w:spacing w:after="0" w:line="360" w:lineRule="auto"/>
        <w:jc w:val="both"/>
        <w:rPr>
          <w:rFonts w:ascii="Times New Roman" w:hAnsi="Times New Roman"/>
          <w:b/>
          <w:bCs/>
          <w:sz w:val="24"/>
          <w:szCs w:val="24"/>
        </w:rPr>
      </w:pPr>
    </w:p>
    <w:p w14:paraId="583DF5F4" w14:textId="77777777" w:rsidR="00B811AF" w:rsidRPr="003C2B9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Tradução e Quantificação dos Resultados</w:t>
      </w:r>
    </w:p>
    <w:p w14:paraId="5C1175AB" w14:textId="77777777" w:rsidR="00B811AF" w:rsidRPr="003C2B9F" w:rsidRDefault="00B811AF" w:rsidP="00B811AF">
      <w:pPr>
        <w:spacing w:after="0" w:line="360" w:lineRule="auto"/>
        <w:rPr>
          <w:rFonts w:ascii="Times New Roman" w:hAnsi="Times New Roman"/>
          <w:sz w:val="24"/>
          <w:szCs w:val="24"/>
        </w:rPr>
      </w:pPr>
    </w:p>
    <w:p w14:paraId="24DC0DC5"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Comparação com a Metodologia Tradicional</w:t>
      </w:r>
    </w:p>
    <w:p w14:paraId="29090094" w14:textId="77777777" w:rsidR="00B811AF" w:rsidRDefault="00B811AF" w:rsidP="00B811AF">
      <w:pPr>
        <w:spacing w:after="0" w:line="360" w:lineRule="auto"/>
        <w:jc w:val="both"/>
        <w:rPr>
          <w:rFonts w:ascii="Times New Roman" w:hAnsi="Times New Roman"/>
          <w:b/>
          <w:bCs/>
          <w:sz w:val="24"/>
          <w:szCs w:val="24"/>
        </w:rPr>
      </w:pPr>
    </w:p>
    <w:p w14:paraId="59680894"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 xml:space="preserve"> CONCLUSÃO</w:t>
      </w:r>
    </w:p>
    <w:p w14:paraId="071DF54E" w14:textId="77777777" w:rsidR="00B811AF" w:rsidRDefault="00B811AF" w:rsidP="00B811AF">
      <w:pPr>
        <w:spacing w:after="0" w:line="360" w:lineRule="auto"/>
        <w:jc w:val="both"/>
        <w:rPr>
          <w:rFonts w:ascii="Times New Roman" w:hAnsi="Times New Roman"/>
          <w:b/>
          <w:bCs/>
          <w:sz w:val="24"/>
          <w:szCs w:val="24"/>
        </w:rPr>
      </w:pPr>
    </w:p>
    <w:p w14:paraId="23585527"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Resumo dos Resultados Obtidos</w:t>
      </w:r>
    </w:p>
    <w:p w14:paraId="0EC78C44"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85CD10A"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p>
    <w:p w14:paraId="3BCC3949"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24BE7864"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 xml:space="preserve">.3 </w:t>
      </w:r>
      <w:r>
        <w:rPr>
          <w:rFonts w:ascii="Times New Roman" w:hAnsi="Times New Roman"/>
          <w:b/>
          <w:bCs/>
          <w:sz w:val="24"/>
          <w:szCs w:val="24"/>
        </w:rPr>
        <w:t>Limitações do Estudo</w:t>
      </w:r>
    </w:p>
    <w:p w14:paraId="3A1D6A1F"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57D0048"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4</w:t>
      </w:r>
      <w:r w:rsidRPr="003C2B9F">
        <w:rPr>
          <w:rFonts w:ascii="Times New Roman" w:hAnsi="Times New Roman"/>
          <w:b/>
          <w:bCs/>
          <w:sz w:val="24"/>
          <w:szCs w:val="24"/>
        </w:rPr>
        <w:t xml:space="preserve"> </w:t>
      </w:r>
      <w:r>
        <w:rPr>
          <w:rFonts w:ascii="Times New Roman" w:hAnsi="Times New Roman"/>
          <w:b/>
          <w:bCs/>
          <w:sz w:val="24"/>
          <w:szCs w:val="24"/>
        </w:rPr>
        <w:t>Sugestões para trabalhos futuros e próximos passos</w:t>
      </w:r>
    </w:p>
    <w:p w14:paraId="77807589" w14:textId="77777777" w:rsidR="00B811AF" w:rsidRDefault="00B811AF" w:rsidP="00B811AF">
      <w:pPr>
        <w:spacing w:after="0" w:line="360" w:lineRule="auto"/>
        <w:rPr>
          <w:rFonts w:ascii="Times New Roman" w:hAnsi="Times New Roman"/>
          <w:b/>
          <w:bCs/>
          <w:caps/>
          <w:sz w:val="24"/>
          <w:szCs w:val="24"/>
        </w:rPr>
      </w:pPr>
    </w:p>
    <w:p w14:paraId="5810FD50" w14:textId="77777777" w:rsidR="00873283" w:rsidRPr="003C2B9F" w:rsidRDefault="00873283" w:rsidP="001B6640">
      <w:pPr>
        <w:spacing w:after="0" w:line="360" w:lineRule="auto"/>
        <w:rPr>
          <w:rFonts w:ascii="Times New Roman" w:hAnsi="Times New Roman"/>
          <w:b/>
          <w:bCs/>
          <w:caps/>
          <w:sz w:val="24"/>
          <w:szCs w:val="24"/>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São Paulo: Blucher,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Renivaldo José. </w:t>
      </w:r>
      <w:r w:rsidRPr="003C2B9F">
        <w:rPr>
          <w:rFonts w:ascii="Times New Roman" w:hAnsi="Times New Roman"/>
          <w:b/>
          <w:bCs/>
          <w:sz w:val="24"/>
          <w:szCs w:val="24"/>
        </w:rPr>
        <w:t xml:space="preserve">ANÁLISE DE RISCO DE CRÉDITO E COBRANÇA: COMO CONCEDER CRÉDITO COM SEGURANÇA E RECUPERAR CRÉDITOS INADIMPLENTES. </w:t>
      </w:r>
      <w:r w:rsidRPr="003C2B9F">
        <w:rPr>
          <w:rFonts w:ascii="Times New Roman" w:hAnsi="Times New Roman"/>
          <w:sz w:val="24"/>
          <w:szCs w:val="24"/>
        </w:rPr>
        <w:t>Novatec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Juelline.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Getulio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Kirill; KOTEK, Martin. </w:t>
      </w:r>
      <w:r w:rsidRPr="003C2B9F">
        <w:rPr>
          <w:rFonts w:ascii="Times New Roman" w:hAnsi="Times New Roman"/>
          <w:b/>
          <w:bCs/>
          <w:sz w:val="24"/>
          <w:szCs w:val="24"/>
          <w:lang w:val="en-US"/>
        </w:rPr>
        <w:t xml:space="preserve">HOME CREDIT DEFAULT RISK. </w:t>
      </w:r>
      <w:r w:rsidRPr="00D512DB">
        <w:rPr>
          <w:rFonts w:ascii="Times New Roman" w:hAnsi="Times New Roman"/>
          <w:sz w:val="24"/>
          <w:szCs w:val="24"/>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r w:rsidR="00B137D7">
        <w:rPr>
          <w:rFonts w:ascii="Times New Roman" w:hAnsi="Times New Roman"/>
          <w:sz w:val="24"/>
          <w:szCs w:val="24"/>
        </w:rPr>
        <w:t>Julio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r w:rsidRPr="008A0BA5">
        <w:rPr>
          <w:rFonts w:ascii="Times New Roman" w:hAnsi="Times New Roman"/>
          <w:sz w:val="24"/>
          <w:szCs w:val="24"/>
          <w:lang w:val="en-US"/>
        </w:rPr>
        <w:t>Acesso em: 23 fevereiro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r w:rsidRPr="003C2B9F">
        <w:rPr>
          <w:rFonts w:ascii="Times New Roman" w:hAnsi="Times New Roman"/>
          <w:sz w:val="24"/>
          <w:szCs w:val="24"/>
          <w:lang w:val="en-US"/>
        </w:rPr>
        <w:t>Acesso em: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r w:rsidRPr="00A64115">
        <w:rPr>
          <w:rFonts w:ascii="Times New Roman" w:hAnsi="Times New Roman"/>
          <w:sz w:val="24"/>
          <w:szCs w:val="24"/>
        </w:rPr>
        <w:t xml:space="preserve">O’Really, 2019. </w:t>
      </w:r>
      <w:r w:rsidRPr="003C2B9F">
        <w:rPr>
          <w:rFonts w:ascii="Times New Roman" w:hAnsi="Times New Roman"/>
          <w:sz w:val="24"/>
          <w:szCs w:val="24"/>
        </w:rPr>
        <w:t>Disponível em: &lt; https://www.oreilly.com/library/view/machine-learning-pocket/9781492047537/ &gt;. Acesso em: 27 Janeiro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https://www.saraiva.com.br/estatistica-basica---morettin---saraiva-21397/p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Emy.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Somavila.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Luis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r>
        <w:rPr>
          <w:rFonts w:ascii="Times New Roman" w:hAnsi="Times New Roman"/>
          <w:sz w:val="24"/>
          <w:szCs w:val="24"/>
        </w:rPr>
        <w:t>ClearSale,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r w:rsidRPr="003C2B9F">
        <w:rPr>
          <w:rFonts w:ascii="Times New Roman" w:hAnsi="Times New Roman"/>
          <w:sz w:val="24"/>
          <w:szCs w:val="24"/>
        </w:rPr>
        <w:t>O’Really,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r w:rsidRPr="00956DE6">
        <w:rPr>
          <w:rFonts w:ascii="Times New Roman" w:hAnsi="Times New Roman"/>
          <w:sz w:val="24"/>
          <w:szCs w:val="24"/>
          <w:lang w:val="en-US"/>
        </w:rPr>
        <w:t>Acesso em: 22 de agosto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r>
        <w:rPr>
          <w:rFonts w:ascii="Times New Roman" w:hAnsi="Times New Roman"/>
          <w:sz w:val="24"/>
          <w:szCs w:val="24"/>
        </w:rPr>
        <w:t>Experian,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Bhalla, Deepanshu. </w:t>
      </w:r>
      <w:r w:rsidRPr="00956DE6">
        <w:rPr>
          <w:rFonts w:ascii="Times New Roman" w:hAnsi="Times New Roman"/>
          <w:b/>
          <w:bCs/>
          <w:sz w:val="24"/>
          <w:szCs w:val="24"/>
        </w:rPr>
        <w:t xml:space="preserve">SAS: CALCULATING KS STATISTICS. </w:t>
      </w:r>
      <w:r>
        <w:rPr>
          <w:rFonts w:ascii="Times New Roman" w:hAnsi="Times New Roman"/>
          <w:sz w:val="24"/>
          <w:szCs w:val="24"/>
        </w:rPr>
        <w:t>Listen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Ajitesh.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Data Analytics,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61EBEF1E" w14:textId="77777777" w:rsidR="008F0AE3" w:rsidRPr="003C2B9F" w:rsidRDefault="008F0AE3" w:rsidP="00956DE6">
      <w:pPr>
        <w:spacing w:line="360" w:lineRule="auto"/>
        <w:jc w:val="both"/>
        <w:rPr>
          <w:rFonts w:ascii="Times New Roman" w:hAnsi="Times New Roman"/>
          <w:sz w:val="24"/>
          <w:szCs w:val="24"/>
        </w:rPr>
      </w:pPr>
    </w:p>
    <w:p w14:paraId="40551D63" w14:textId="77777777" w:rsidR="00956DE6" w:rsidRPr="003C2B9F" w:rsidRDefault="00956DE6" w:rsidP="00956DE6">
      <w:pPr>
        <w:spacing w:line="360" w:lineRule="auto"/>
        <w:jc w:val="both"/>
        <w:rPr>
          <w:rFonts w:ascii="Times New Roman" w:hAnsi="Times New Roman"/>
          <w:sz w:val="24"/>
          <w:szCs w:val="24"/>
        </w:rPr>
      </w:pPr>
    </w:p>
    <w:p w14:paraId="2BE7AF65" w14:textId="77777777" w:rsidR="00956DE6" w:rsidRPr="003C2B9F" w:rsidRDefault="00956DE6" w:rsidP="00956DE6">
      <w:pPr>
        <w:spacing w:line="360" w:lineRule="auto"/>
        <w:jc w:val="both"/>
        <w:rPr>
          <w:rFonts w:ascii="Times New Roman" w:hAnsi="Times New Roman"/>
          <w:sz w:val="24"/>
          <w:szCs w:val="24"/>
        </w:rPr>
      </w:pPr>
    </w:p>
    <w:p w14:paraId="452EF70F" w14:textId="77777777" w:rsidR="0052560A" w:rsidRDefault="0052560A" w:rsidP="001B6640">
      <w:pPr>
        <w:spacing w:line="360" w:lineRule="auto"/>
        <w:jc w:val="both"/>
        <w:rPr>
          <w:rFonts w:ascii="Times New Roman" w:hAnsi="Times New Roman"/>
          <w:sz w:val="24"/>
          <w:szCs w:val="24"/>
        </w:rPr>
      </w:pPr>
    </w:p>
    <w:p w14:paraId="7A77FD53" w14:textId="77777777" w:rsidR="00043EEB" w:rsidRPr="003C2B9F" w:rsidRDefault="00043EEB" w:rsidP="001B6640">
      <w:pPr>
        <w:spacing w:line="360" w:lineRule="auto"/>
        <w:jc w:val="both"/>
        <w:rPr>
          <w:rFonts w:ascii="Times New Roman" w:hAnsi="Times New Roman"/>
          <w:sz w:val="24"/>
          <w:szCs w:val="24"/>
        </w:rPr>
      </w:pPr>
    </w:p>
    <w:p w14:paraId="035554ED" w14:textId="77777777" w:rsidR="00B4149E" w:rsidRPr="003C2B9F" w:rsidRDefault="00B4149E" w:rsidP="001B6640">
      <w:pPr>
        <w:spacing w:after="0" w:line="360" w:lineRule="auto"/>
        <w:jc w:val="center"/>
        <w:rPr>
          <w:rFonts w:ascii="Times New Roman" w:hAnsi="Times New Roman"/>
          <w:b/>
          <w:bCs/>
          <w:sz w:val="24"/>
          <w:szCs w:val="24"/>
        </w:rPr>
      </w:pPr>
      <w:r w:rsidRPr="003C2B9F">
        <w:rPr>
          <w:rFonts w:ascii="Times New Roman" w:hAnsi="Times New Roman"/>
          <w:b/>
          <w:bCs/>
          <w:caps/>
          <w:sz w:val="24"/>
          <w:szCs w:val="24"/>
        </w:rPr>
        <w:t>ANEXO</w:t>
      </w:r>
    </w:p>
    <w:p w14:paraId="7BA7BB6C" w14:textId="77777777" w:rsidR="00B4149E" w:rsidRPr="003C2B9F" w:rsidRDefault="00B4149E" w:rsidP="001B6640">
      <w:pPr>
        <w:spacing w:line="360" w:lineRule="auto"/>
        <w:jc w:val="center"/>
        <w:rPr>
          <w:rFonts w:ascii="Times New Roman" w:hAnsi="Times New Roman"/>
          <w:b/>
          <w:bCs/>
          <w:sz w:val="24"/>
          <w:szCs w:val="24"/>
        </w:rPr>
      </w:pPr>
      <w:r w:rsidRPr="003C2B9F">
        <w:rPr>
          <w:rFonts w:ascii="Times New Roman" w:hAnsi="Times New Roman"/>
          <w:b/>
          <w:bCs/>
          <w:sz w:val="24"/>
          <w:szCs w:val="24"/>
        </w:rPr>
        <w:t>Código Fonte do Software Desenvolvido</w:t>
      </w:r>
    </w:p>
    <w:p w14:paraId="006C1AE1" w14:textId="6108B0D0" w:rsidR="00517E25" w:rsidRPr="00517E25" w:rsidRDefault="00517E25" w:rsidP="001B6640">
      <w:pPr>
        <w:tabs>
          <w:tab w:val="left" w:pos="1415"/>
        </w:tabs>
        <w:spacing w:before="40" w:afterLines="40" w:after="96" w:line="360" w:lineRule="auto"/>
        <w:rPr>
          <w:rFonts w:ascii="Times New Roman" w:hAnsi="Times New Roman"/>
          <w:sz w:val="16"/>
          <w:szCs w:val="16"/>
        </w:rPr>
      </w:pPr>
    </w:p>
    <w:sectPr w:rsidR="00517E25" w:rsidRPr="00517E25" w:rsidSect="00264B12">
      <w:headerReference w:type="default" r:id="rId38"/>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9F870" w14:textId="77777777" w:rsidR="00750D7D" w:rsidRDefault="00750D7D">
      <w:pPr>
        <w:spacing w:after="0" w:line="240" w:lineRule="auto"/>
      </w:pPr>
      <w:r>
        <w:separator/>
      </w:r>
    </w:p>
  </w:endnote>
  <w:endnote w:type="continuationSeparator" w:id="0">
    <w:p w14:paraId="3E562CAF" w14:textId="77777777" w:rsidR="00750D7D" w:rsidRDefault="00750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02BA5" w14:textId="77777777" w:rsidR="00750D7D" w:rsidRDefault="00750D7D">
      <w:pPr>
        <w:spacing w:after="0" w:line="240" w:lineRule="auto"/>
      </w:pPr>
      <w:r>
        <w:separator/>
      </w:r>
    </w:p>
  </w:footnote>
  <w:footnote w:type="continuationSeparator" w:id="0">
    <w:p w14:paraId="223874D9" w14:textId="77777777" w:rsidR="00750D7D" w:rsidRDefault="00750D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3"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9802299">
    <w:abstractNumId w:val="12"/>
  </w:num>
  <w:num w:numId="2" w16cid:durableId="2005090502">
    <w:abstractNumId w:val="7"/>
  </w:num>
  <w:num w:numId="3" w16cid:durableId="242221197">
    <w:abstractNumId w:val="11"/>
  </w:num>
  <w:num w:numId="4" w16cid:durableId="2004356215">
    <w:abstractNumId w:val="13"/>
  </w:num>
  <w:num w:numId="5" w16cid:durableId="28189506">
    <w:abstractNumId w:val="10"/>
  </w:num>
  <w:num w:numId="6" w16cid:durableId="2075809260">
    <w:abstractNumId w:val="0"/>
  </w:num>
  <w:num w:numId="7" w16cid:durableId="2020159035">
    <w:abstractNumId w:val="5"/>
  </w:num>
  <w:num w:numId="8" w16cid:durableId="605190509">
    <w:abstractNumId w:val="8"/>
  </w:num>
  <w:num w:numId="9" w16cid:durableId="1315601016">
    <w:abstractNumId w:val="4"/>
  </w:num>
  <w:num w:numId="10" w16cid:durableId="845366650">
    <w:abstractNumId w:val="3"/>
  </w:num>
  <w:num w:numId="11" w16cid:durableId="2086490496">
    <w:abstractNumId w:val="14"/>
  </w:num>
  <w:num w:numId="12" w16cid:durableId="694235033">
    <w:abstractNumId w:val="15"/>
  </w:num>
  <w:num w:numId="13" w16cid:durableId="959455151">
    <w:abstractNumId w:val="9"/>
  </w:num>
  <w:num w:numId="14" w16cid:durableId="25644203">
    <w:abstractNumId w:val="17"/>
  </w:num>
  <w:num w:numId="15" w16cid:durableId="576866181">
    <w:abstractNumId w:val="16"/>
  </w:num>
  <w:num w:numId="16" w16cid:durableId="661200507">
    <w:abstractNumId w:val="2"/>
  </w:num>
  <w:num w:numId="17" w16cid:durableId="2071534024">
    <w:abstractNumId w:val="6"/>
  </w:num>
  <w:num w:numId="18" w16cid:durableId="227963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ttachedTemplate r:id="rId1"/>
  <w:documentProtection w:edit="forms" w:enforcement="0"/>
  <w:defaultTabStop w:val="720"/>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2307"/>
    <w:rsid w:val="00002F15"/>
    <w:rsid w:val="00003B50"/>
    <w:rsid w:val="00004532"/>
    <w:rsid w:val="00004E00"/>
    <w:rsid w:val="000065D9"/>
    <w:rsid w:val="0000752C"/>
    <w:rsid w:val="00012D04"/>
    <w:rsid w:val="000132AC"/>
    <w:rsid w:val="000134DE"/>
    <w:rsid w:val="0001377C"/>
    <w:rsid w:val="000138A3"/>
    <w:rsid w:val="00014C37"/>
    <w:rsid w:val="00015668"/>
    <w:rsid w:val="00015DAF"/>
    <w:rsid w:val="00017189"/>
    <w:rsid w:val="00020DC2"/>
    <w:rsid w:val="00022ED3"/>
    <w:rsid w:val="0002388B"/>
    <w:rsid w:val="00024770"/>
    <w:rsid w:val="00025DAB"/>
    <w:rsid w:val="00030815"/>
    <w:rsid w:val="000315A6"/>
    <w:rsid w:val="00033CB2"/>
    <w:rsid w:val="00033E58"/>
    <w:rsid w:val="00034321"/>
    <w:rsid w:val="00036FDA"/>
    <w:rsid w:val="0004022D"/>
    <w:rsid w:val="000405C6"/>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777C"/>
    <w:rsid w:val="00060340"/>
    <w:rsid w:val="00060D4D"/>
    <w:rsid w:val="000617E0"/>
    <w:rsid w:val="0006213A"/>
    <w:rsid w:val="000622DE"/>
    <w:rsid w:val="000643BA"/>
    <w:rsid w:val="00064FE4"/>
    <w:rsid w:val="000667D6"/>
    <w:rsid w:val="000705CF"/>
    <w:rsid w:val="00071509"/>
    <w:rsid w:val="0007158F"/>
    <w:rsid w:val="00072303"/>
    <w:rsid w:val="000726E7"/>
    <w:rsid w:val="0007432D"/>
    <w:rsid w:val="00077B81"/>
    <w:rsid w:val="000806B6"/>
    <w:rsid w:val="00081EC5"/>
    <w:rsid w:val="000822DC"/>
    <w:rsid w:val="000832A8"/>
    <w:rsid w:val="000836F7"/>
    <w:rsid w:val="00083BF3"/>
    <w:rsid w:val="00083EFA"/>
    <w:rsid w:val="00085E7B"/>
    <w:rsid w:val="000869F9"/>
    <w:rsid w:val="00090260"/>
    <w:rsid w:val="000918F7"/>
    <w:rsid w:val="00093F0A"/>
    <w:rsid w:val="00094EB3"/>
    <w:rsid w:val="0009540E"/>
    <w:rsid w:val="00095555"/>
    <w:rsid w:val="00095998"/>
    <w:rsid w:val="000978F8"/>
    <w:rsid w:val="00097EE2"/>
    <w:rsid w:val="00097F85"/>
    <w:rsid w:val="000A16A1"/>
    <w:rsid w:val="000A2665"/>
    <w:rsid w:val="000A4239"/>
    <w:rsid w:val="000A4F16"/>
    <w:rsid w:val="000A620C"/>
    <w:rsid w:val="000A62F5"/>
    <w:rsid w:val="000B117E"/>
    <w:rsid w:val="000B18CA"/>
    <w:rsid w:val="000B3190"/>
    <w:rsid w:val="000B3485"/>
    <w:rsid w:val="000B578C"/>
    <w:rsid w:val="000B6B5A"/>
    <w:rsid w:val="000B70B8"/>
    <w:rsid w:val="000B76D8"/>
    <w:rsid w:val="000C05B5"/>
    <w:rsid w:val="000C194B"/>
    <w:rsid w:val="000C2448"/>
    <w:rsid w:val="000C2456"/>
    <w:rsid w:val="000C4770"/>
    <w:rsid w:val="000C5882"/>
    <w:rsid w:val="000C6FE7"/>
    <w:rsid w:val="000C73B9"/>
    <w:rsid w:val="000D1D80"/>
    <w:rsid w:val="000D21F4"/>
    <w:rsid w:val="000D28D9"/>
    <w:rsid w:val="000D4D9E"/>
    <w:rsid w:val="000D52C5"/>
    <w:rsid w:val="000D5502"/>
    <w:rsid w:val="000D5EC6"/>
    <w:rsid w:val="000D61AF"/>
    <w:rsid w:val="000D707F"/>
    <w:rsid w:val="000E235A"/>
    <w:rsid w:val="000E275E"/>
    <w:rsid w:val="000E3BA2"/>
    <w:rsid w:val="000E52CE"/>
    <w:rsid w:val="000E65F6"/>
    <w:rsid w:val="000E673C"/>
    <w:rsid w:val="000E67D4"/>
    <w:rsid w:val="000F1098"/>
    <w:rsid w:val="000F2B7B"/>
    <w:rsid w:val="000F466A"/>
    <w:rsid w:val="000F4EA6"/>
    <w:rsid w:val="000F5B1A"/>
    <w:rsid w:val="000F6845"/>
    <w:rsid w:val="000F691E"/>
    <w:rsid w:val="000F7E9A"/>
    <w:rsid w:val="000F7F80"/>
    <w:rsid w:val="00101221"/>
    <w:rsid w:val="001040D2"/>
    <w:rsid w:val="00104DA3"/>
    <w:rsid w:val="001057D2"/>
    <w:rsid w:val="00105BB9"/>
    <w:rsid w:val="001062EF"/>
    <w:rsid w:val="001065E3"/>
    <w:rsid w:val="00106C3E"/>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2089"/>
    <w:rsid w:val="001321E2"/>
    <w:rsid w:val="00133E54"/>
    <w:rsid w:val="001342DA"/>
    <w:rsid w:val="0013523C"/>
    <w:rsid w:val="00141AF2"/>
    <w:rsid w:val="00141DBD"/>
    <w:rsid w:val="001429B2"/>
    <w:rsid w:val="0014379E"/>
    <w:rsid w:val="00143BF4"/>
    <w:rsid w:val="00143D1B"/>
    <w:rsid w:val="001443D5"/>
    <w:rsid w:val="001446EF"/>
    <w:rsid w:val="00144FDE"/>
    <w:rsid w:val="00147FEF"/>
    <w:rsid w:val="001507C1"/>
    <w:rsid w:val="0015446F"/>
    <w:rsid w:val="00154665"/>
    <w:rsid w:val="001557F8"/>
    <w:rsid w:val="0015594B"/>
    <w:rsid w:val="0015671C"/>
    <w:rsid w:val="00163025"/>
    <w:rsid w:val="0016357D"/>
    <w:rsid w:val="00163CB8"/>
    <w:rsid w:val="0016483E"/>
    <w:rsid w:val="001666D9"/>
    <w:rsid w:val="00166CC5"/>
    <w:rsid w:val="00170106"/>
    <w:rsid w:val="001713A2"/>
    <w:rsid w:val="00174329"/>
    <w:rsid w:val="00174425"/>
    <w:rsid w:val="00174DEB"/>
    <w:rsid w:val="00176A57"/>
    <w:rsid w:val="00180AE2"/>
    <w:rsid w:val="00180CBD"/>
    <w:rsid w:val="00180E5E"/>
    <w:rsid w:val="00180E68"/>
    <w:rsid w:val="00181A8D"/>
    <w:rsid w:val="0018221A"/>
    <w:rsid w:val="00182887"/>
    <w:rsid w:val="00184E32"/>
    <w:rsid w:val="00185454"/>
    <w:rsid w:val="00186BA8"/>
    <w:rsid w:val="00186BE5"/>
    <w:rsid w:val="0018738F"/>
    <w:rsid w:val="00187C91"/>
    <w:rsid w:val="00187E1B"/>
    <w:rsid w:val="0019290A"/>
    <w:rsid w:val="00192960"/>
    <w:rsid w:val="0019382F"/>
    <w:rsid w:val="00193DD2"/>
    <w:rsid w:val="0019522F"/>
    <w:rsid w:val="00195876"/>
    <w:rsid w:val="0019597B"/>
    <w:rsid w:val="00195B0B"/>
    <w:rsid w:val="00195FB1"/>
    <w:rsid w:val="001965C7"/>
    <w:rsid w:val="00196690"/>
    <w:rsid w:val="00196D92"/>
    <w:rsid w:val="00197E6F"/>
    <w:rsid w:val="001A011A"/>
    <w:rsid w:val="001A0569"/>
    <w:rsid w:val="001A0A48"/>
    <w:rsid w:val="001A0EF0"/>
    <w:rsid w:val="001A118C"/>
    <w:rsid w:val="001A1942"/>
    <w:rsid w:val="001A4C5B"/>
    <w:rsid w:val="001A4DE8"/>
    <w:rsid w:val="001B01EF"/>
    <w:rsid w:val="001B068F"/>
    <w:rsid w:val="001B120F"/>
    <w:rsid w:val="001B3439"/>
    <w:rsid w:val="001B6640"/>
    <w:rsid w:val="001B6F6E"/>
    <w:rsid w:val="001C0679"/>
    <w:rsid w:val="001C0A62"/>
    <w:rsid w:val="001C2E1E"/>
    <w:rsid w:val="001C41CF"/>
    <w:rsid w:val="001D0576"/>
    <w:rsid w:val="001D1C5A"/>
    <w:rsid w:val="001D1E28"/>
    <w:rsid w:val="001D3623"/>
    <w:rsid w:val="001D4315"/>
    <w:rsid w:val="001D458F"/>
    <w:rsid w:val="001D5E4B"/>
    <w:rsid w:val="001D6AD7"/>
    <w:rsid w:val="001E0351"/>
    <w:rsid w:val="001E0471"/>
    <w:rsid w:val="001E0742"/>
    <w:rsid w:val="001E1881"/>
    <w:rsid w:val="001E2073"/>
    <w:rsid w:val="001E2962"/>
    <w:rsid w:val="001E46A8"/>
    <w:rsid w:val="001E4F88"/>
    <w:rsid w:val="001E5930"/>
    <w:rsid w:val="001F0303"/>
    <w:rsid w:val="001F061C"/>
    <w:rsid w:val="001F33A3"/>
    <w:rsid w:val="001F452C"/>
    <w:rsid w:val="001F573A"/>
    <w:rsid w:val="001F589A"/>
    <w:rsid w:val="001F64FE"/>
    <w:rsid w:val="001F6AD7"/>
    <w:rsid w:val="001F6F84"/>
    <w:rsid w:val="001F6FEC"/>
    <w:rsid w:val="001F7360"/>
    <w:rsid w:val="002010C8"/>
    <w:rsid w:val="002039CC"/>
    <w:rsid w:val="0020405E"/>
    <w:rsid w:val="00205C1A"/>
    <w:rsid w:val="00205DE6"/>
    <w:rsid w:val="00206F8F"/>
    <w:rsid w:val="00207FB2"/>
    <w:rsid w:val="00212B1B"/>
    <w:rsid w:val="00213C44"/>
    <w:rsid w:val="00215229"/>
    <w:rsid w:val="0021604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BFE"/>
    <w:rsid w:val="00243D17"/>
    <w:rsid w:val="00243E8F"/>
    <w:rsid w:val="0024512A"/>
    <w:rsid w:val="0024530F"/>
    <w:rsid w:val="00253199"/>
    <w:rsid w:val="00254604"/>
    <w:rsid w:val="00255167"/>
    <w:rsid w:val="0025654D"/>
    <w:rsid w:val="00256670"/>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879"/>
    <w:rsid w:val="0028136F"/>
    <w:rsid w:val="002820A3"/>
    <w:rsid w:val="002823D3"/>
    <w:rsid w:val="002827E6"/>
    <w:rsid w:val="00282C35"/>
    <w:rsid w:val="00283414"/>
    <w:rsid w:val="00284119"/>
    <w:rsid w:val="002845A9"/>
    <w:rsid w:val="002846A4"/>
    <w:rsid w:val="002847B1"/>
    <w:rsid w:val="00287E31"/>
    <w:rsid w:val="002907B6"/>
    <w:rsid w:val="002914FE"/>
    <w:rsid w:val="00293C66"/>
    <w:rsid w:val="00296A2D"/>
    <w:rsid w:val="002A102F"/>
    <w:rsid w:val="002A1F92"/>
    <w:rsid w:val="002A21DE"/>
    <w:rsid w:val="002A23B7"/>
    <w:rsid w:val="002A3DA0"/>
    <w:rsid w:val="002A5084"/>
    <w:rsid w:val="002A5AA9"/>
    <w:rsid w:val="002A78DC"/>
    <w:rsid w:val="002A7D01"/>
    <w:rsid w:val="002B00BE"/>
    <w:rsid w:val="002B2DA8"/>
    <w:rsid w:val="002B49B8"/>
    <w:rsid w:val="002B4FB4"/>
    <w:rsid w:val="002B62F0"/>
    <w:rsid w:val="002B6C1A"/>
    <w:rsid w:val="002C0B74"/>
    <w:rsid w:val="002C1AF7"/>
    <w:rsid w:val="002C1C11"/>
    <w:rsid w:val="002C1FEB"/>
    <w:rsid w:val="002C24B9"/>
    <w:rsid w:val="002C29C9"/>
    <w:rsid w:val="002C3D81"/>
    <w:rsid w:val="002C510A"/>
    <w:rsid w:val="002C670C"/>
    <w:rsid w:val="002C67CA"/>
    <w:rsid w:val="002C6A58"/>
    <w:rsid w:val="002D0689"/>
    <w:rsid w:val="002D0851"/>
    <w:rsid w:val="002D0A29"/>
    <w:rsid w:val="002D2203"/>
    <w:rsid w:val="002D287B"/>
    <w:rsid w:val="002D31E7"/>
    <w:rsid w:val="002D3B7E"/>
    <w:rsid w:val="002D45AE"/>
    <w:rsid w:val="002D4613"/>
    <w:rsid w:val="002D491F"/>
    <w:rsid w:val="002D57E9"/>
    <w:rsid w:val="002D5B57"/>
    <w:rsid w:val="002D5F9D"/>
    <w:rsid w:val="002D664F"/>
    <w:rsid w:val="002D6D54"/>
    <w:rsid w:val="002E1239"/>
    <w:rsid w:val="002E19D7"/>
    <w:rsid w:val="002E1AED"/>
    <w:rsid w:val="002E3C21"/>
    <w:rsid w:val="002E515D"/>
    <w:rsid w:val="002E62B4"/>
    <w:rsid w:val="002E7314"/>
    <w:rsid w:val="002E731D"/>
    <w:rsid w:val="002E7600"/>
    <w:rsid w:val="002F0025"/>
    <w:rsid w:val="002F2463"/>
    <w:rsid w:val="002F3A26"/>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1081D"/>
    <w:rsid w:val="0031146E"/>
    <w:rsid w:val="00311B32"/>
    <w:rsid w:val="00311BB7"/>
    <w:rsid w:val="00312A11"/>
    <w:rsid w:val="00313022"/>
    <w:rsid w:val="00314882"/>
    <w:rsid w:val="003150B8"/>
    <w:rsid w:val="00317BAD"/>
    <w:rsid w:val="00320492"/>
    <w:rsid w:val="0032100A"/>
    <w:rsid w:val="00323795"/>
    <w:rsid w:val="003244B9"/>
    <w:rsid w:val="00325420"/>
    <w:rsid w:val="003267CD"/>
    <w:rsid w:val="003268FF"/>
    <w:rsid w:val="003275C7"/>
    <w:rsid w:val="00330307"/>
    <w:rsid w:val="003314B7"/>
    <w:rsid w:val="0033227A"/>
    <w:rsid w:val="00332680"/>
    <w:rsid w:val="00334ABF"/>
    <w:rsid w:val="00334C13"/>
    <w:rsid w:val="0033552F"/>
    <w:rsid w:val="00337D19"/>
    <w:rsid w:val="00341262"/>
    <w:rsid w:val="003415E9"/>
    <w:rsid w:val="0034445B"/>
    <w:rsid w:val="00344DFA"/>
    <w:rsid w:val="00344E60"/>
    <w:rsid w:val="00350B01"/>
    <w:rsid w:val="003518C1"/>
    <w:rsid w:val="00351AE2"/>
    <w:rsid w:val="0035379C"/>
    <w:rsid w:val="00355046"/>
    <w:rsid w:val="003551C4"/>
    <w:rsid w:val="0036059C"/>
    <w:rsid w:val="00360924"/>
    <w:rsid w:val="00360DA0"/>
    <w:rsid w:val="00360EFD"/>
    <w:rsid w:val="00362C96"/>
    <w:rsid w:val="00363089"/>
    <w:rsid w:val="003638B2"/>
    <w:rsid w:val="00363C2A"/>
    <w:rsid w:val="00364FBA"/>
    <w:rsid w:val="003652B8"/>
    <w:rsid w:val="00365A0F"/>
    <w:rsid w:val="0036714F"/>
    <w:rsid w:val="003701A3"/>
    <w:rsid w:val="003712D4"/>
    <w:rsid w:val="00373481"/>
    <w:rsid w:val="00375BF7"/>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4848"/>
    <w:rsid w:val="003A5B00"/>
    <w:rsid w:val="003A62CC"/>
    <w:rsid w:val="003A718D"/>
    <w:rsid w:val="003B0016"/>
    <w:rsid w:val="003B004A"/>
    <w:rsid w:val="003B21D2"/>
    <w:rsid w:val="003B3F35"/>
    <w:rsid w:val="003B728F"/>
    <w:rsid w:val="003B7475"/>
    <w:rsid w:val="003C0091"/>
    <w:rsid w:val="003C08C6"/>
    <w:rsid w:val="003C1BD5"/>
    <w:rsid w:val="003C278D"/>
    <w:rsid w:val="003C2B9F"/>
    <w:rsid w:val="003C35C2"/>
    <w:rsid w:val="003C4713"/>
    <w:rsid w:val="003C723F"/>
    <w:rsid w:val="003C7282"/>
    <w:rsid w:val="003C73DD"/>
    <w:rsid w:val="003D0AF7"/>
    <w:rsid w:val="003D1959"/>
    <w:rsid w:val="003D4E1F"/>
    <w:rsid w:val="003D549F"/>
    <w:rsid w:val="003D5EA3"/>
    <w:rsid w:val="003D61E8"/>
    <w:rsid w:val="003D6359"/>
    <w:rsid w:val="003D70B8"/>
    <w:rsid w:val="003E1201"/>
    <w:rsid w:val="003E3F93"/>
    <w:rsid w:val="003E4ACD"/>
    <w:rsid w:val="003E4C6A"/>
    <w:rsid w:val="003E4E87"/>
    <w:rsid w:val="003E5B3D"/>
    <w:rsid w:val="003F0A86"/>
    <w:rsid w:val="003F0D5E"/>
    <w:rsid w:val="003F1F70"/>
    <w:rsid w:val="003F310D"/>
    <w:rsid w:val="003F3AC1"/>
    <w:rsid w:val="003F4B02"/>
    <w:rsid w:val="003F540D"/>
    <w:rsid w:val="003F58D8"/>
    <w:rsid w:val="003F5D2A"/>
    <w:rsid w:val="003F6099"/>
    <w:rsid w:val="00400D98"/>
    <w:rsid w:val="004021F4"/>
    <w:rsid w:val="004025D2"/>
    <w:rsid w:val="00402B64"/>
    <w:rsid w:val="00404593"/>
    <w:rsid w:val="004051FA"/>
    <w:rsid w:val="0040625F"/>
    <w:rsid w:val="004063DA"/>
    <w:rsid w:val="004066ED"/>
    <w:rsid w:val="0041080C"/>
    <w:rsid w:val="00410ED9"/>
    <w:rsid w:val="00412AE4"/>
    <w:rsid w:val="004153A8"/>
    <w:rsid w:val="004160A8"/>
    <w:rsid w:val="0041633D"/>
    <w:rsid w:val="004167DE"/>
    <w:rsid w:val="00417627"/>
    <w:rsid w:val="004200DC"/>
    <w:rsid w:val="00420DA1"/>
    <w:rsid w:val="00421498"/>
    <w:rsid w:val="00422C57"/>
    <w:rsid w:val="00423663"/>
    <w:rsid w:val="00424187"/>
    <w:rsid w:val="00424311"/>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511A"/>
    <w:rsid w:val="0044598D"/>
    <w:rsid w:val="004476A1"/>
    <w:rsid w:val="00451B64"/>
    <w:rsid w:val="004544ED"/>
    <w:rsid w:val="004545E0"/>
    <w:rsid w:val="00455285"/>
    <w:rsid w:val="0045575A"/>
    <w:rsid w:val="00456CEA"/>
    <w:rsid w:val="004578A0"/>
    <w:rsid w:val="00457F3C"/>
    <w:rsid w:val="00460225"/>
    <w:rsid w:val="00460934"/>
    <w:rsid w:val="00461639"/>
    <w:rsid w:val="00462B10"/>
    <w:rsid w:val="00462F07"/>
    <w:rsid w:val="00463181"/>
    <w:rsid w:val="004654E7"/>
    <w:rsid w:val="00465E63"/>
    <w:rsid w:val="00466A4D"/>
    <w:rsid w:val="00470E0C"/>
    <w:rsid w:val="004743AC"/>
    <w:rsid w:val="00474D29"/>
    <w:rsid w:val="0047614C"/>
    <w:rsid w:val="004803C6"/>
    <w:rsid w:val="004808E0"/>
    <w:rsid w:val="00480C2D"/>
    <w:rsid w:val="00480CFD"/>
    <w:rsid w:val="00481B9F"/>
    <w:rsid w:val="004839D2"/>
    <w:rsid w:val="00483B2C"/>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D8C"/>
    <w:rsid w:val="004A136F"/>
    <w:rsid w:val="004A18EF"/>
    <w:rsid w:val="004A29A7"/>
    <w:rsid w:val="004A2DFD"/>
    <w:rsid w:val="004A39E7"/>
    <w:rsid w:val="004A48B6"/>
    <w:rsid w:val="004A57D6"/>
    <w:rsid w:val="004A70F3"/>
    <w:rsid w:val="004A7440"/>
    <w:rsid w:val="004A7A81"/>
    <w:rsid w:val="004A7C41"/>
    <w:rsid w:val="004B12F9"/>
    <w:rsid w:val="004B14D1"/>
    <w:rsid w:val="004B3140"/>
    <w:rsid w:val="004B3912"/>
    <w:rsid w:val="004B4491"/>
    <w:rsid w:val="004C0143"/>
    <w:rsid w:val="004C17E1"/>
    <w:rsid w:val="004C2112"/>
    <w:rsid w:val="004C358B"/>
    <w:rsid w:val="004C3D44"/>
    <w:rsid w:val="004C4B2A"/>
    <w:rsid w:val="004C62B2"/>
    <w:rsid w:val="004C657D"/>
    <w:rsid w:val="004C6C5D"/>
    <w:rsid w:val="004D06EC"/>
    <w:rsid w:val="004D0CD2"/>
    <w:rsid w:val="004D1263"/>
    <w:rsid w:val="004D12E7"/>
    <w:rsid w:val="004D1409"/>
    <w:rsid w:val="004D1A72"/>
    <w:rsid w:val="004D1EA2"/>
    <w:rsid w:val="004D40CF"/>
    <w:rsid w:val="004D416D"/>
    <w:rsid w:val="004D4AE3"/>
    <w:rsid w:val="004E0495"/>
    <w:rsid w:val="004E077D"/>
    <w:rsid w:val="004E0B38"/>
    <w:rsid w:val="004E1F57"/>
    <w:rsid w:val="004E461A"/>
    <w:rsid w:val="004E4D47"/>
    <w:rsid w:val="004E5904"/>
    <w:rsid w:val="004E6559"/>
    <w:rsid w:val="004E6F06"/>
    <w:rsid w:val="004E72CB"/>
    <w:rsid w:val="004F13F3"/>
    <w:rsid w:val="004F2E7E"/>
    <w:rsid w:val="004F377A"/>
    <w:rsid w:val="004F397A"/>
    <w:rsid w:val="004F3C7C"/>
    <w:rsid w:val="004F6C68"/>
    <w:rsid w:val="004F6F0F"/>
    <w:rsid w:val="005001A5"/>
    <w:rsid w:val="00500863"/>
    <w:rsid w:val="00500F9C"/>
    <w:rsid w:val="005011E5"/>
    <w:rsid w:val="00501F99"/>
    <w:rsid w:val="00502505"/>
    <w:rsid w:val="005028B2"/>
    <w:rsid w:val="00503852"/>
    <w:rsid w:val="005069E4"/>
    <w:rsid w:val="00507E94"/>
    <w:rsid w:val="00507F1E"/>
    <w:rsid w:val="0051126D"/>
    <w:rsid w:val="00511677"/>
    <w:rsid w:val="00512B4B"/>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7A36"/>
    <w:rsid w:val="0054009B"/>
    <w:rsid w:val="00540C69"/>
    <w:rsid w:val="005420EE"/>
    <w:rsid w:val="0054639B"/>
    <w:rsid w:val="00547E14"/>
    <w:rsid w:val="00551BC7"/>
    <w:rsid w:val="00552BD1"/>
    <w:rsid w:val="00552C35"/>
    <w:rsid w:val="00553895"/>
    <w:rsid w:val="00553BA1"/>
    <w:rsid w:val="00554294"/>
    <w:rsid w:val="0055491E"/>
    <w:rsid w:val="00554DED"/>
    <w:rsid w:val="00555E70"/>
    <w:rsid w:val="0055751B"/>
    <w:rsid w:val="005610E0"/>
    <w:rsid w:val="00561F4D"/>
    <w:rsid w:val="00562EA0"/>
    <w:rsid w:val="00563C08"/>
    <w:rsid w:val="00564536"/>
    <w:rsid w:val="005657FB"/>
    <w:rsid w:val="0057434D"/>
    <w:rsid w:val="00575C5E"/>
    <w:rsid w:val="00575FE3"/>
    <w:rsid w:val="00580241"/>
    <w:rsid w:val="00582400"/>
    <w:rsid w:val="00585575"/>
    <w:rsid w:val="005855CA"/>
    <w:rsid w:val="0058774A"/>
    <w:rsid w:val="0059097C"/>
    <w:rsid w:val="005914BF"/>
    <w:rsid w:val="00592356"/>
    <w:rsid w:val="00593793"/>
    <w:rsid w:val="00593C33"/>
    <w:rsid w:val="00593FAC"/>
    <w:rsid w:val="00594205"/>
    <w:rsid w:val="005944DF"/>
    <w:rsid w:val="005A031E"/>
    <w:rsid w:val="005A09C6"/>
    <w:rsid w:val="005A0DAC"/>
    <w:rsid w:val="005A13E1"/>
    <w:rsid w:val="005A18A8"/>
    <w:rsid w:val="005A26BD"/>
    <w:rsid w:val="005A2B06"/>
    <w:rsid w:val="005A3B27"/>
    <w:rsid w:val="005A4896"/>
    <w:rsid w:val="005A628D"/>
    <w:rsid w:val="005B0FF1"/>
    <w:rsid w:val="005B28A2"/>
    <w:rsid w:val="005B2CB1"/>
    <w:rsid w:val="005B374B"/>
    <w:rsid w:val="005B375F"/>
    <w:rsid w:val="005B3CB3"/>
    <w:rsid w:val="005B3E44"/>
    <w:rsid w:val="005B4081"/>
    <w:rsid w:val="005B5C6C"/>
    <w:rsid w:val="005C01C4"/>
    <w:rsid w:val="005C2733"/>
    <w:rsid w:val="005C3C8E"/>
    <w:rsid w:val="005C6AC0"/>
    <w:rsid w:val="005C7282"/>
    <w:rsid w:val="005C7CA7"/>
    <w:rsid w:val="005D128D"/>
    <w:rsid w:val="005D25EB"/>
    <w:rsid w:val="005D3033"/>
    <w:rsid w:val="005D46D5"/>
    <w:rsid w:val="005D4E50"/>
    <w:rsid w:val="005D55D0"/>
    <w:rsid w:val="005D6365"/>
    <w:rsid w:val="005D656B"/>
    <w:rsid w:val="005E0539"/>
    <w:rsid w:val="005E11A7"/>
    <w:rsid w:val="005E1481"/>
    <w:rsid w:val="005E4664"/>
    <w:rsid w:val="005E4A0B"/>
    <w:rsid w:val="005E56D2"/>
    <w:rsid w:val="005E6D61"/>
    <w:rsid w:val="005E79FB"/>
    <w:rsid w:val="005E7B34"/>
    <w:rsid w:val="005F0EAC"/>
    <w:rsid w:val="005F134A"/>
    <w:rsid w:val="005F364B"/>
    <w:rsid w:val="005F452B"/>
    <w:rsid w:val="005F4CE1"/>
    <w:rsid w:val="005F4E1B"/>
    <w:rsid w:val="005F4F30"/>
    <w:rsid w:val="005F565F"/>
    <w:rsid w:val="005F5F16"/>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472C"/>
    <w:rsid w:val="00614DBC"/>
    <w:rsid w:val="0061528D"/>
    <w:rsid w:val="006161A6"/>
    <w:rsid w:val="00616DFD"/>
    <w:rsid w:val="00616F2D"/>
    <w:rsid w:val="00620E72"/>
    <w:rsid w:val="00621798"/>
    <w:rsid w:val="0062196B"/>
    <w:rsid w:val="0062771F"/>
    <w:rsid w:val="00630F48"/>
    <w:rsid w:val="0063234A"/>
    <w:rsid w:val="00633B97"/>
    <w:rsid w:val="00634664"/>
    <w:rsid w:val="00635FBF"/>
    <w:rsid w:val="0063691B"/>
    <w:rsid w:val="00637DBE"/>
    <w:rsid w:val="00640C85"/>
    <w:rsid w:val="00641167"/>
    <w:rsid w:val="00642925"/>
    <w:rsid w:val="00642EA3"/>
    <w:rsid w:val="00642F04"/>
    <w:rsid w:val="00642F5B"/>
    <w:rsid w:val="00643760"/>
    <w:rsid w:val="0064389E"/>
    <w:rsid w:val="0064441C"/>
    <w:rsid w:val="00644988"/>
    <w:rsid w:val="00644B68"/>
    <w:rsid w:val="00645224"/>
    <w:rsid w:val="00645BB3"/>
    <w:rsid w:val="006470D5"/>
    <w:rsid w:val="006503BF"/>
    <w:rsid w:val="006508FE"/>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292"/>
    <w:rsid w:val="00665355"/>
    <w:rsid w:val="00666D5A"/>
    <w:rsid w:val="006700DF"/>
    <w:rsid w:val="006702FD"/>
    <w:rsid w:val="00671F32"/>
    <w:rsid w:val="00672506"/>
    <w:rsid w:val="006725EA"/>
    <w:rsid w:val="00673531"/>
    <w:rsid w:val="00673E8A"/>
    <w:rsid w:val="006743A8"/>
    <w:rsid w:val="0067480B"/>
    <w:rsid w:val="00674BA6"/>
    <w:rsid w:val="006802BD"/>
    <w:rsid w:val="006811AA"/>
    <w:rsid w:val="00681941"/>
    <w:rsid w:val="0068350E"/>
    <w:rsid w:val="00683792"/>
    <w:rsid w:val="006837A0"/>
    <w:rsid w:val="0068440E"/>
    <w:rsid w:val="00684F31"/>
    <w:rsid w:val="00684F37"/>
    <w:rsid w:val="00686E70"/>
    <w:rsid w:val="0068789C"/>
    <w:rsid w:val="00687A05"/>
    <w:rsid w:val="00691A65"/>
    <w:rsid w:val="0069225B"/>
    <w:rsid w:val="0069498E"/>
    <w:rsid w:val="00694BE8"/>
    <w:rsid w:val="00695702"/>
    <w:rsid w:val="0069640E"/>
    <w:rsid w:val="00696659"/>
    <w:rsid w:val="00696A5C"/>
    <w:rsid w:val="00697690"/>
    <w:rsid w:val="00697724"/>
    <w:rsid w:val="006A0A52"/>
    <w:rsid w:val="006A1720"/>
    <w:rsid w:val="006A1B4F"/>
    <w:rsid w:val="006A2C8B"/>
    <w:rsid w:val="006A32F3"/>
    <w:rsid w:val="006A6872"/>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D06D1"/>
    <w:rsid w:val="006D084E"/>
    <w:rsid w:val="006D1DB5"/>
    <w:rsid w:val="006D221B"/>
    <w:rsid w:val="006D2A9D"/>
    <w:rsid w:val="006D2D29"/>
    <w:rsid w:val="006D2FAD"/>
    <w:rsid w:val="006D4F1E"/>
    <w:rsid w:val="006D53B7"/>
    <w:rsid w:val="006D5EAD"/>
    <w:rsid w:val="006D7953"/>
    <w:rsid w:val="006E173C"/>
    <w:rsid w:val="006E1D8D"/>
    <w:rsid w:val="006E3171"/>
    <w:rsid w:val="006E4B83"/>
    <w:rsid w:val="006E7716"/>
    <w:rsid w:val="006F0903"/>
    <w:rsid w:val="006F1761"/>
    <w:rsid w:val="006F2759"/>
    <w:rsid w:val="006F2AB6"/>
    <w:rsid w:val="006F3089"/>
    <w:rsid w:val="006F31E3"/>
    <w:rsid w:val="006F4292"/>
    <w:rsid w:val="006F47C1"/>
    <w:rsid w:val="006F535B"/>
    <w:rsid w:val="006F7C15"/>
    <w:rsid w:val="00700BAA"/>
    <w:rsid w:val="00700BAD"/>
    <w:rsid w:val="00700DFB"/>
    <w:rsid w:val="00700E07"/>
    <w:rsid w:val="00703343"/>
    <w:rsid w:val="007041ED"/>
    <w:rsid w:val="0070583A"/>
    <w:rsid w:val="007072DD"/>
    <w:rsid w:val="00707526"/>
    <w:rsid w:val="00707CF7"/>
    <w:rsid w:val="007108AE"/>
    <w:rsid w:val="00711178"/>
    <w:rsid w:val="00711864"/>
    <w:rsid w:val="007126DE"/>
    <w:rsid w:val="00712CFA"/>
    <w:rsid w:val="00713D5C"/>
    <w:rsid w:val="007164A1"/>
    <w:rsid w:val="007165D0"/>
    <w:rsid w:val="007168F0"/>
    <w:rsid w:val="00722A9B"/>
    <w:rsid w:val="00725466"/>
    <w:rsid w:val="00727A1D"/>
    <w:rsid w:val="0073060F"/>
    <w:rsid w:val="007309CC"/>
    <w:rsid w:val="00730D35"/>
    <w:rsid w:val="00730E4F"/>
    <w:rsid w:val="00730F4E"/>
    <w:rsid w:val="00731CF5"/>
    <w:rsid w:val="00732F74"/>
    <w:rsid w:val="00734D2B"/>
    <w:rsid w:val="00735C73"/>
    <w:rsid w:val="00735CEF"/>
    <w:rsid w:val="00736A31"/>
    <w:rsid w:val="007400C6"/>
    <w:rsid w:val="007414B1"/>
    <w:rsid w:val="00744B06"/>
    <w:rsid w:val="00745BE1"/>
    <w:rsid w:val="00747046"/>
    <w:rsid w:val="00747F98"/>
    <w:rsid w:val="00750D7D"/>
    <w:rsid w:val="00752349"/>
    <w:rsid w:val="00752FF2"/>
    <w:rsid w:val="007530A0"/>
    <w:rsid w:val="00753295"/>
    <w:rsid w:val="00753489"/>
    <w:rsid w:val="00753A03"/>
    <w:rsid w:val="00754FF3"/>
    <w:rsid w:val="007555FC"/>
    <w:rsid w:val="00756106"/>
    <w:rsid w:val="00760DC8"/>
    <w:rsid w:val="007617C6"/>
    <w:rsid w:val="00761C61"/>
    <w:rsid w:val="007631C9"/>
    <w:rsid w:val="00763983"/>
    <w:rsid w:val="00765531"/>
    <w:rsid w:val="00767591"/>
    <w:rsid w:val="00771219"/>
    <w:rsid w:val="0077187B"/>
    <w:rsid w:val="00772D8A"/>
    <w:rsid w:val="00773CDF"/>
    <w:rsid w:val="00775032"/>
    <w:rsid w:val="00775822"/>
    <w:rsid w:val="00776E4B"/>
    <w:rsid w:val="00780A41"/>
    <w:rsid w:val="00781598"/>
    <w:rsid w:val="0078293E"/>
    <w:rsid w:val="00785E9C"/>
    <w:rsid w:val="00787188"/>
    <w:rsid w:val="00787578"/>
    <w:rsid w:val="0078793E"/>
    <w:rsid w:val="00787A93"/>
    <w:rsid w:val="00790B7E"/>
    <w:rsid w:val="00791F89"/>
    <w:rsid w:val="00792BC4"/>
    <w:rsid w:val="00792DC2"/>
    <w:rsid w:val="0079360C"/>
    <w:rsid w:val="00793984"/>
    <w:rsid w:val="00795EAA"/>
    <w:rsid w:val="00796C0C"/>
    <w:rsid w:val="00796C69"/>
    <w:rsid w:val="00797A1B"/>
    <w:rsid w:val="007A0468"/>
    <w:rsid w:val="007A2864"/>
    <w:rsid w:val="007A3FC5"/>
    <w:rsid w:val="007A4084"/>
    <w:rsid w:val="007A43CF"/>
    <w:rsid w:val="007A5C48"/>
    <w:rsid w:val="007A5F26"/>
    <w:rsid w:val="007A6DD2"/>
    <w:rsid w:val="007B0963"/>
    <w:rsid w:val="007B1418"/>
    <w:rsid w:val="007B1799"/>
    <w:rsid w:val="007B1EA3"/>
    <w:rsid w:val="007B21D9"/>
    <w:rsid w:val="007B287D"/>
    <w:rsid w:val="007B3490"/>
    <w:rsid w:val="007B374E"/>
    <w:rsid w:val="007B67B5"/>
    <w:rsid w:val="007B7128"/>
    <w:rsid w:val="007B7703"/>
    <w:rsid w:val="007B7DCC"/>
    <w:rsid w:val="007B7E94"/>
    <w:rsid w:val="007C08A2"/>
    <w:rsid w:val="007C0927"/>
    <w:rsid w:val="007C0D26"/>
    <w:rsid w:val="007C217E"/>
    <w:rsid w:val="007C43D7"/>
    <w:rsid w:val="007C4E4A"/>
    <w:rsid w:val="007C6F44"/>
    <w:rsid w:val="007C76BE"/>
    <w:rsid w:val="007C7E23"/>
    <w:rsid w:val="007D05CD"/>
    <w:rsid w:val="007D0A75"/>
    <w:rsid w:val="007D16D9"/>
    <w:rsid w:val="007D1CD9"/>
    <w:rsid w:val="007D57C0"/>
    <w:rsid w:val="007E1363"/>
    <w:rsid w:val="007E1FD2"/>
    <w:rsid w:val="007E221B"/>
    <w:rsid w:val="007E29AB"/>
    <w:rsid w:val="007E2A8F"/>
    <w:rsid w:val="007E46C5"/>
    <w:rsid w:val="007E49B1"/>
    <w:rsid w:val="007E4DEA"/>
    <w:rsid w:val="007E5104"/>
    <w:rsid w:val="007E5143"/>
    <w:rsid w:val="007E5C28"/>
    <w:rsid w:val="007E6165"/>
    <w:rsid w:val="007F1251"/>
    <w:rsid w:val="007F36B1"/>
    <w:rsid w:val="007F4EC2"/>
    <w:rsid w:val="007F4ECB"/>
    <w:rsid w:val="007F6B9D"/>
    <w:rsid w:val="007F7261"/>
    <w:rsid w:val="00800107"/>
    <w:rsid w:val="00800D70"/>
    <w:rsid w:val="00800D98"/>
    <w:rsid w:val="00801E5D"/>
    <w:rsid w:val="0080220D"/>
    <w:rsid w:val="008037B1"/>
    <w:rsid w:val="00807300"/>
    <w:rsid w:val="00810864"/>
    <w:rsid w:val="00810DEF"/>
    <w:rsid w:val="00811210"/>
    <w:rsid w:val="00812B4D"/>
    <w:rsid w:val="00813704"/>
    <w:rsid w:val="008156A9"/>
    <w:rsid w:val="008177C4"/>
    <w:rsid w:val="00817A94"/>
    <w:rsid w:val="00820433"/>
    <w:rsid w:val="00821ADC"/>
    <w:rsid w:val="00822033"/>
    <w:rsid w:val="00822D08"/>
    <w:rsid w:val="00822D84"/>
    <w:rsid w:val="0082721C"/>
    <w:rsid w:val="00827C66"/>
    <w:rsid w:val="008315C9"/>
    <w:rsid w:val="00832788"/>
    <w:rsid w:val="00834188"/>
    <w:rsid w:val="0083505F"/>
    <w:rsid w:val="00835444"/>
    <w:rsid w:val="008413B7"/>
    <w:rsid w:val="008419E1"/>
    <w:rsid w:val="00841D24"/>
    <w:rsid w:val="00841D4F"/>
    <w:rsid w:val="00842974"/>
    <w:rsid w:val="008434CF"/>
    <w:rsid w:val="00844938"/>
    <w:rsid w:val="00845044"/>
    <w:rsid w:val="00845E69"/>
    <w:rsid w:val="00847142"/>
    <w:rsid w:val="0084787F"/>
    <w:rsid w:val="00847E88"/>
    <w:rsid w:val="00850892"/>
    <w:rsid w:val="00850C6E"/>
    <w:rsid w:val="00851510"/>
    <w:rsid w:val="008525F5"/>
    <w:rsid w:val="00854F0D"/>
    <w:rsid w:val="0085504E"/>
    <w:rsid w:val="00856866"/>
    <w:rsid w:val="00856C77"/>
    <w:rsid w:val="008571BA"/>
    <w:rsid w:val="008600D5"/>
    <w:rsid w:val="00860536"/>
    <w:rsid w:val="00860915"/>
    <w:rsid w:val="00861B29"/>
    <w:rsid w:val="008633DF"/>
    <w:rsid w:val="00863B1D"/>
    <w:rsid w:val="00863BA6"/>
    <w:rsid w:val="00865F92"/>
    <w:rsid w:val="00866346"/>
    <w:rsid w:val="00866750"/>
    <w:rsid w:val="00867752"/>
    <w:rsid w:val="008702C9"/>
    <w:rsid w:val="0087116B"/>
    <w:rsid w:val="00871C00"/>
    <w:rsid w:val="008720B6"/>
    <w:rsid w:val="00872EF9"/>
    <w:rsid w:val="00873283"/>
    <w:rsid w:val="008735DA"/>
    <w:rsid w:val="00873D90"/>
    <w:rsid w:val="00874BB1"/>
    <w:rsid w:val="0087529B"/>
    <w:rsid w:val="008754BB"/>
    <w:rsid w:val="00875F80"/>
    <w:rsid w:val="00877A1E"/>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3682"/>
    <w:rsid w:val="008A3F3C"/>
    <w:rsid w:val="008A51AD"/>
    <w:rsid w:val="008A6099"/>
    <w:rsid w:val="008B092B"/>
    <w:rsid w:val="008B0CC8"/>
    <w:rsid w:val="008B14E9"/>
    <w:rsid w:val="008B2520"/>
    <w:rsid w:val="008B38C7"/>
    <w:rsid w:val="008B432C"/>
    <w:rsid w:val="008B4F62"/>
    <w:rsid w:val="008B50CC"/>
    <w:rsid w:val="008C1DC3"/>
    <w:rsid w:val="008C23E4"/>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8E3"/>
    <w:rsid w:val="008D69C2"/>
    <w:rsid w:val="008E0822"/>
    <w:rsid w:val="008E387A"/>
    <w:rsid w:val="008E3DC5"/>
    <w:rsid w:val="008E60E0"/>
    <w:rsid w:val="008E6336"/>
    <w:rsid w:val="008E7898"/>
    <w:rsid w:val="008F0088"/>
    <w:rsid w:val="008F0474"/>
    <w:rsid w:val="008F0AE3"/>
    <w:rsid w:val="008F163D"/>
    <w:rsid w:val="008F2967"/>
    <w:rsid w:val="008F2978"/>
    <w:rsid w:val="008F3C26"/>
    <w:rsid w:val="008F5268"/>
    <w:rsid w:val="008F5A66"/>
    <w:rsid w:val="008F60B9"/>
    <w:rsid w:val="008F63B4"/>
    <w:rsid w:val="009040F0"/>
    <w:rsid w:val="00907CA6"/>
    <w:rsid w:val="0091039A"/>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7773"/>
    <w:rsid w:val="00927EAF"/>
    <w:rsid w:val="009302DB"/>
    <w:rsid w:val="0093058C"/>
    <w:rsid w:val="00931141"/>
    <w:rsid w:val="009321A7"/>
    <w:rsid w:val="0093233D"/>
    <w:rsid w:val="0093301D"/>
    <w:rsid w:val="009348E9"/>
    <w:rsid w:val="00935B29"/>
    <w:rsid w:val="00935D33"/>
    <w:rsid w:val="0094107B"/>
    <w:rsid w:val="009431AD"/>
    <w:rsid w:val="0094367D"/>
    <w:rsid w:val="00944015"/>
    <w:rsid w:val="009461E0"/>
    <w:rsid w:val="009505E3"/>
    <w:rsid w:val="009509C2"/>
    <w:rsid w:val="009525B6"/>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B0D"/>
    <w:rsid w:val="009748C8"/>
    <w:rsid w:val="00974981"/>
    <w:rsid w:val="0097551B"/>
    <w:rsid w:val="00976304"/>
    <w:rsid w:val="00977010"/>
    <w:rsid w:val="00980A34"/>
    <w:rsid w:val="00980FEC"/>
    <w:rsid w:val="009811A9"/>
    <w:rsid w:val="009813CE"/>
    <w:rsid w:val="009818CE"/>
    <w:rsid w:val="0098247E"/>
    <w:rsid w:val="0098375A"/>
    <w:rsid w:val="00983897"/>
    <w:rsid w:val="0098410D"/>
    <w:rsid w:val="00984137"/>
    <w:rsid w:val="00984443"/>
    <w:rsid w:val="009848E1"/>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FF"/>
    <w:rsid w:val="009B1D13"/>
    <w:rsid w:val="009B20F4"/>
    <w:rsid w:val="009B5BC0"/>
    <w:rsid w:val="009B7C5D"/>
    <w:rsid w:val="009C0153"/>
    <w:rsid w:val="009C21F7"/>
    <w:rsid w:val="009C5026"/>
    <w:rsid w:val="009C763F"/>
    <w:rsid w:val="009C7EA4"/>
    <w:rsid w:val="009D05FA"/>
    <w:rsid w:val="009D0614"/>
    <w:rsid w:val="009D3AB2"/>
    <w:rsid w:val="009D54FC"/>
    <w:rsid w:val="009D5C43"/>
    <w:rsid w:val="009D67BC"/>
    <w:rsid w:val="009D791E"/>
    <w:rsid w:val="009E0B40"/>
    <w:rsid w:val="009E4573"/>
    <w:rsid w:val="009E6C6E"/>
    <w:rsid w:val="009E6DCE"/>
    <w:rsid w:val="009E763F"/>
    <w:rsid w:val="009F33D1"/>
    <w:rsid w:val="009F3AF9"/>
    <w:rsid w:val="009F3ED0"/>
    <w:rsid w:val="009F5C13"/>
    <w:rsid w:val="009F5D9C"/>
    <w:rsid w:val="009F638C"/>
    <w:rsid w:val="009F68EA"/>
    <w:rsid w:val="00A00568"/>
    <w:rsid w:val="00A00A82"/>
    <w:rsid w:val="00A01DF4"/>
    <w:rsid w:val="00A024D9"/>
    <w:rsid w:val="00A038A2"/>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5C2"/>
    <w:rsid w:val="00A347D3"/>
    <w:rsid w:val="00A34E3F"/>
    <w:rsid w:val="00A34E51"/>
    <w:rsid w:val="00A34F3A"/>
    <w:rsid w:val="00A36B93"/>
    <w:rsid w:val="00A41DF2"/>
    <w:rsid w:val="00A45287"/>
    <w:rsid w:val="00A45B74"/>
    <w:rsid w:val="00A45FD5"/>
    <w:rsid w:val="00A4788D"/>
    <w:rsid w:val="00A515DE"/>
    <w:rsid w:val="00A55F8C"/>
    <w:rsid w:val="00A5703E"/>
    <w:rsid w:val="00A57A6A"/>
    <w:rsid w:val="00A60067"/>
    <w:rsid w:val="00A61F58"/>
    <w:rsid w:val="00A62913"/>
    <w:rsid w:val="00A6367E"/>
    <w:rsid w:val="00A63966"/>
    <w:rsid w:val="00A64115"/>
    <w:rsid w:val="00A659A3"/>
    <w:rsid w:val="00A65E70"/>
    <w:rsid w:val="00A72748"/>
    <w:rsid w:val="00A73AB5"/>
    <w:rsid w:val="00A74238"/>
    <w:rsid w:val="00A744C1"/>
    <w:rsid w:val="00A75B34"/>
    <w:rsid w:val="00A76B41"/>
    <w:rsid w:val="00A80CBE"/>
    <w:rsid w:val="00A8176D"/>
    <w:rsid w:val="00A8194A"/>
    <w:rsid w:val="00A8237A"/>
    <w:rsid w:val="00A85BBC"/>
    <w:rsid w:val="00A8601C"/>
    <w:rsid w:val="00A93058"/>
    <w:rsid w:val="00A93BAF"/>
    <w:rsid w:val="00A945F0"/>
    <w:rsid w:val="00A94879"/>
    <w:rsid w:val="00A94AEB"/>
    <w:rsid w:val="00A957A6"/>
    <w:rsid w:val="00A95EC9"/>
    <w:rsid w:val="00A964CF"/>
    <w:rsid w:val="00AA07B4"/>
    <w:rsid w:val="00AA16AF"/>
    <w:rsid w:val="00AA17F4"/>
    <w:rsid w:val="00AA388A"/>
    <w:rsid w:val="00AA4938"/>
    <w:rsid w:val="00AA7978"/>
    <w:rsid w:val="00AB1DA8"/>
    <w:rsid w:val="00AB2477"/>
    <w:rsid w:val="00AB31C9"/>
    <w:rsid w:val="00AB4FB6"/>
    <w:rsid w:val="00AB716D"/>
    <w:rsid w:val="00AB75FA"/>
    <w:rsid w:val="00AB7AC0"/>
    <w:rsid w:val="00AC0619"/>
    <w:rsid w:val="00AC0AD7"/>
    <w:rsid w:val="00AC1123"/>
    <w:rsid w:val="00AC1A92"/>
    <w:rsid w:val="00AC1C44"/>
    <w:rsid w:val="00AC2766"/>
    <w:rsid w:val="00AC2C91"/>
    <w:rsid w:val="00AC3276"/>
    <w:rsid w:val="00AC3389"/>
    <w:rsid w:val="00AC355E"/>
    <w:rsid w:val="00AC3B9F"/>
    <w:rsid w:val="00AC4A4D"/>
    <w:rsid w:val="00AC5FA7"/>
    <w:rsid w:val="00AC7131"/>
    <w:rsid w:val="00AC7B9A"/>
    <w:rsid w:val="00AD0F3B"/>
    <w:rsid w:val="00AD2FA3"/>
    <w:rsid w:val="00AD35D4"/>
    <w:rsid w:val="00AD54EC"/>
    <w:rsid w:val="00AD5DB8"/>
    <w:rsid w:val="00AE0A5C"/>
    <w:rsid w:val="00AE17F5"/>
    <w:rsid w:val="00AE4148"/>
    <w:rsid w:val="00AE53A0"/>
    <w:rsid w:val="00AE55D4"/>
    <w:rsid w:val="00AE641F"/>
    <w:rsid w:val="00AE67DC"/>
    <w:rsid w:val="00AE7515"/>
    <w:rsid w:val="00AF0779"/>
    <w:rsid w:val="00AF1B39"/>
    <w:rsid w:val="00AF1D46"/>
    <w:rsid w:val="00AF21C2"/>
    <w:rsid w:val="00AF25AF"/>
    <w:rsid w:val="00AF3BD3"/>
    <w:rsid w:val="00AF445F"/>
    <w:rsid w:val="00AF45E6"/>
    <w:rsid w:val="00AF505F"/>
    <w:rsid w:val="00AF6681"/>
    <w:rsid w:val="00B00090"/>
    <w:rsid w:val="00B00BFA"/>
    <w:rsid w:val="00B02413"/>
    <w:rsid w:val="00B04A6A"/>
    <w:rsid w:val="00B04A9D"/>
    <w:rsid w:val="00B05781"/>
    <w:rsid w:val="00B069F9"/>
    <w:rsid w:val="00B069FB"/>
    <w:rsid w:val="00B0770D"/>
    <w:rsid w:val="00B10E39"/>
    <w:rsid w:val="00B137D7"/>
    <w:rsid w:val="00B1452C"/>
    <w:rsid w:val="00B157AC"/>
    <w:rsid w:val="00B17ABA"/>
    <w:rsid w:val="00B20149"/>
    <w:rsid w:val="00B20BCB"/>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789C"/>
    <w:rsid w:val="00B379A0"/>
    <w:rsid w:val="00B4065B"/>
    <w:rsid w:val="00B4149E"/>
    <w:rsid w:val="00B41A46"/>
    <w:rsid w:val="00B420A8"/>
    <w:rsid w:val="00B44C66"/>
    <w:rsid w:val="00B44EA0"/>
    <w:rsid w:val="00B452E7"/>
    <w:rsid w:val="00B47256"/>
    <w:rsid w:val="00B4732F"/>
    <w:rsid w:val="00B478C9"/>
    <w:rsid w:val="00B4793E"/>
    <w:rsid w:val="00B47BA2"/>
    <w:rsid w:val="00B513C8"/>
    <w:rsid w:val="00B53C1D"/>
    <w:rsid w:val="00B553BB"/>
    <w:rsid w:val="00B61B9B"/>
    <w:rsid w:val="00B61F2D"/>
    <w:rsid w:val="00B62286"/>
    <w:rsid w:val="00B62C44"/>
    <w:rsid w:val="00B67E83"/>
    <w:rsid w:val="00B70089"/>
    <w:rsid w:val="00B73330"/>
    <w:rsid w:val="00B73EFA"/>
    <w:rsid w:val="00B7449C"/>
    <w:rsid w:val="00B74804"/>
    <w:rsid w:val="00B74B72"/>
    <w:rsid w:val="00B75014"/>
    <w:rsid w:val="00B75E5A"/>
    <w:rsid w:val="00B76B17"/>
    <w:rsid w:val="00B76B26"/>
    <w:rsid w:val="00B76F80"/>
    <w:rsid w:val="00B77A3C"/>
    <w:rsid w:val="00B811AF"/>
    <w:rsid w:val="00B818B2"/>
    <w:rsid w:val="00B81BAF"/>
    <w:rsid w:val="00B81C22"/>
    <w:rsid w:val="00B8276E"/>
    <w:rsid w:val="00B82B90"/>
    <w:rsid w:val="00B83128"/>
    <w:rsid w:val="00B8356A"/>
    <w:rsid w:val="00B83F2C"/>
    <w:rsid w:val="00B84566"/>
    <w:rsid w:val="00B857C0"/>
    <w:rsid w:val="00B858E1"/>
    <w:rsid w:val="00B86C04"/>
    <w:rsid w:val="00B86F1B"/>
    <w:rsid w:val="00B8738B"/>
    <w:rsid w:val="00B873AC"/>
    <w:rsid w:val="00B90F58"/>
    <w:rsid w:val="00B92397"/>
    <w:rsid w:val="00B9668C"/>
    <w:rsid w:val="00B96A20"/>
    <w:rsid w:val="00B96A69"/>
    <w:rsid w:val="00B978D6"/>
    <w:rsid w:val="00BA0948"/>
    <w:rsid w:val="00BA172B"/>
    <w:rsid w:val="00BA380F"/>
    <w:rsid w:val="00BA45BC"/>
    <w:rsid w:val="00BA4BC8"/>
    <w:rsid w:val="00BA4E50"/>
    <w:rsid w:val="00BA59D9"/>
    <w:rsid w:val="00BA6082"/>
    <w:rsid w:val="00BA642E"/>
    <w:rsid w:val="00BA7B83"/>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5E3A"/>
    <w:rsid w:val="00BC6A04"/>
    <w:rsid w:val="00BD09AC"/>
    <w:rsid w:val="00BD228E"/>
    <w:rsid w:val="00BD2A22"/>
    <w:rsid w:val="00BD4215"/>
    <w:rsid w:val="00BD44D5"/>
    <w:rsid w:val="00BD4D85"/>
    <w:rsid w:val="00BD5F86"/>
    <w:rsid w:val="00BD781B"/>
    <w:rsid w:val="00BD7E43"/>
    <w:rsid w:val="00BD7E5E"/>
    <w:rsid w:val="00BE12F1"/>
    <w:rsid w:val="00BE1DD4"/>
    <w:rsid w:val="00BE2E29"/>
    <w:rsid w:val="00BE3934"/>
    <w:rsid w:val="00BE61AF"/>
    <w:rsid w:val="00BE6278"/>
    <w:rsid w:val="00BE7D8A"/>
    <w:rsid w:val="00BF017F"/>
    <w:rsid w:val="00BF034F"/>
    <w:rsid w:val="00BF0365"/>
    <w:rsid w:val="00BF1034"/>
    <w:rsid w:val="00BF1750"/>
    <w:rsid w:val="00BF2719"/>
    <w:rsid w:val="00BF4BAE"/>
    <w:rsid w:val="00BF51C7"/>
    <w:rsid w:val="00BF5270"/>
    <w:rsid w:val="00BF564C"/>
    <w:rsid w:val="00BF651D"/>
    <w:rsid w:val="00BF7F52"/>
    <w:rsid w:val="00BF7F9E"/>
    <w:rsid w:val="00C0189C"/>
    <w:rsid w:val="00C031E7"/>
    <w:rsid w:val="00C03E68"/>
    <w:rsid w:val="00C057B1"/>
    <w:rsid w:val="00C05CBC"/>
    <w:rsid w:val="00C061AD"/>
    <w:rsid w:val="00C06AAC"/>
    <w:rsid w:val="00C1219C"/>
    <w:rsid w:val="00C1299E"/>
    <w:rsid w:val="00C13A3B"/>
    <w:rsid w:val="00C13D92"/>
    <w:rsid w:val="00C142B5"/>
    <w:rsid w:val="00C14489"/>
    <w:rsid w:val="00C14EAB"/>
    <w:rsid w:val="00C150E8"/>
    <w:rsid w:val="00C1622B"/>
    <w:rsid w:val="00C1630C"/>
    <w:rsid w:val="00C163CA"/>
    <w:rsid w:val="00C2046C"/>
    <w:rsid w:val="00C22468"/>
    <w:rsid w:val="00C22544"/>
    <w:rsid w:val="00C25012"/>
    <w:rsid w:val="00C25916"/>
    <w:rsid w:val="00C26BBF"/>
    <w:rsid w:val="00C311F4"/>
    <w:rsid w:val="00C31BD4"/>
    <w:rsid w:val="00C32107"/>
    <w:rsid w:val="00C3392A"/>
    <w:rsid w:val="00C339E5"/>
    <w:rsid w:val="00C35015"/>
    <w:rsid w:val="00C3570D"/>
    <w:rsid w:val="00C3595D"/>
    <w:rsid w:val="00C369F7"/>
    <w:rsid w:val="00C37724"/>
    <w:rsid w:val="00C378B8"/>
    <w:rsid w:val="00C40841"/>
    <w:rsid w:val="00C4097C"/>
    <w:rsid w:val="00C40A4E"/>
    <w:rsid w:val="00C424FA"/>
    <w:rsid w:val="00C4289B"/>
    <w:rsid w:val="00C42D4D"/>
    <w:rsid w:val="00C44BA6"/>
    <w:rsid w:val="00C44CC7"/>
    <w:rsid w:val="00C44DB6"/>
    <w:rsid w:val="00C460BE"/>
    <w:rsid w:val="00C46A2F"/>
    <w:rsid w:val="00C47714"/>
    <w:rsid w:val="00C47EBA"/>
    <w:rsid w:val="00C5055F"/>
    <w:rsid w:val="00C50BC2"/>
    <w:rsid w:val="00C51177"/>
    <w:rsid w:val="00C519DB"/>
    <w:rsid w:val="00C526E2"/>
    <w:rsid w:val="00C53BD4"/>
    <w:rsid w:val="00C54BEC"/>
    <w:rsid w:val="00C55741"/>
    <w:rsid w:val="00C55FDC"/>
    <w:rsid w:val="00C56BC9"/>
    <w:rsid w:val="00C56EE8"/>
    <w:rsid w:val="00C57B32"/>
    <w:rsid w:val="00C643E7"/>
    <w:rsid w:val="00C65302"/>
    <w:rsid w:val="00C679A4"/>
    <w:rsid w:val="00C71681"/>
    <w:rsid w:val="00C73A63"/>
    <w:rsid w:val="00C73D43"/>
    <w:rsid w:val="00C749BF"/>
    <w:rsid w:val="00C76D2F"/>
    <w:rsid w:val="00C76E13"/>
    <w:rsid w:val="00C77527"/>
    <w:rsid w:val="00C7799C"/>
    <w:rsid w:val="00C81734"/>
    <w:rsid w:val="00C81A6D"/>
    <w:rsid w:val="00C825AA"/>
    <w:rsid w:val="00C83409"/>
    <w:rsid w:val="00C83459"/>
    <w:rsid w:val="00C83A3F"/>
    <w:rsid w:val="00C84101"/>
    <w:rsid w:val="00C863FB"/>
    <w:rsid w:val="00C87CF6"/>
    <w:rsid w:val="00C904E6"/>
    <w:rsid w:val="00C90FC1"/>
    <w:rsid w:val="00C9114D"/>
    <w:rsid w:val="00C93F93"/>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26AF"/>
    <w:rsid w:val="00CF3F91"/>
    <w:rsid w:val="00CF5B5A"/>
    <w:rsid w:val="00CF5BEB"/>
    <w:rsid w:val="00CF6226"/>
    <w:rsid w:val="00CF6C26"/>
    <w:rsid w:val="00CF7A8C"/>
    <w:rsid w:val="00CF7C6B"/>
    <w:rsid w:val="00CF7DD3"/>
    <w:rsid w:val="00D00009"/>
    <w:rsid w:val="00D01C05"/>
    <w:rsid w:val="00D038B2"/>
    <w:rsid w:val="00D05835"/>
    <w:rsid w:val="00D059EF"/>
    <w:rsid w:val="00D05A5D"/>
    <w:rsid w:val="00D10CCA"/>
    <w:rsid w:val="00D12375"/>
    <w:rsid w:val="00D12D4B"/>
    <w:rsid w:val="00D12E4E"/>
    <w:rsid w:val="00D1321D"/>
    <w:rsid w:val="00D13B19"/>
    <w:rsid w:val="00D14BA3"/>
    <w:rsid w:val="00D14D7A"/>
    <w:rsid w:val="00D151A6"/>
    <w:rsid w:val="00D177A5"/>
    <w:rsid w:val="00D205F9"/>
    <w:rsid w:val="00D20972"/>
    <w:rsid w:val="00D209B7"/>
    <w:rsid w:val="00D20A5B"/>
    <w:rsid w:val="00D25097"/>
    <w:rsid w:val="00D277C6"/>
    <w:rsid w:val="00D31B92"/>
    <w:rsid w:val="00D32EB5"/>
    <w:rsid w:val="00D335E6"/>
    <w:rsid w:val="00D34029"/>
    <w:rsid w:val="00D35114"/>
    <w:rsid w:val="00D35269"/>
    <w:rsid w:val="00D35275"/>
    <w:rsid w:val="00D36B62"/>
    <w:rsid w:val="00D36E3B"/>
    <w:rsid w:val="00D37133"/>
    <w:rsid w:val="00D405FF"/>
    <w:rsid w:val="00D40AE6"/>
    <w:rsid w:val="00D43A5B"/>
    <w:rsid w:val="00D44676"/>
    <w:rsid w:val="00D446FE"/>
    <w:rsid w:val="00D4500C"/>
    <w:rsid w:val="00D450CB"/>
    <w:rsid w:val="00D45895"/>
    <w:rsid w:val="00D459E1"/>
    <w:rsid w:val="00D466D2"/>
    <w:rsid w:val="00D468FE"/>
    <w:rsid w:val="00D4755C"/>
    <w:rsid w:val="00D50D8A"/>
    <w:rsid w:val="00D512DB"/>
    <w:rsid w:val="00D5144F"/>
    <w:rsid w:val="00D52819"/>
    <w:rsid w:val="00D52CE6"/>
    <w:rsid w:val="00D53BAF"/>
    <w:rsid w:val="00D560BB"/>
    <w:rsid w:val="00D568FA"/>
    <w:rsid w:val="00D56F33"/>
    <w:rsid w:val="00D57A7E"/>
    <w:rsid w:val="00D610D7"/>
    <w:rsid w:val="00D612C8"/>
    <w:rsid w:val="00D61555"/>
    <w:rsid w:val="00D62499"/>
    <w:rsid w:val="00D626C3"/>
    <w:rsid w:val="00D629CD"/>
    <w:rsid w:val="00D63BD1"/>
    <w:rsid w:val="00D63D29"/>
    <w:rsid w:val="00D646CE"/>
    <w:rsid w:val="00D64B92"/>
    <w:rsid w:val="00D6500E"/>
    <w:rsid w:val="00D66897"/>
    <w:rsid w:val="00D706B3"/>
    <w:rsid w:val="00D706BC"/>
    <w:rsid w:val="00D7186E"/>
    <w:rsid w:val="00D718B8"/>
    <w:rsid w:val="00D71A65"/>
    <w:rsid w:val="00D723C5"/>
    <w:rsid w:val="00D73814"/>
    <w:rsid w:val="00D75B3A"/>
    <w:rsid w:val="00D75E1F"/>
    <w:rsid w:val="00D76227"/>
    <w:rsid w:val="00D77AB0"/>
    <w:rsid w:val="00D8086F"/>
    <w:rsid w:val="00D80975"/>
    <w:rsid w:val="00D80B99"/>
    <w:rsid w:val="00D81007"/>
    <w:rsid w:val="00D83077"/>
    <w:rsid w:val="00D830DA"/>
    <w:rsid w:val="00D832E0"/>
    <w:rsid w:val="00D872BA"/>
    <w:rsid w:val="00D873AE"/>
    <w:rsid w:val="00D8776F"/>
    <w:rsid w:val="00D87E1C"/>
    <w:rsid w:val="00D87ED4"/>
    <w:rsid w:val="00D902F7"/>
    <w:rsid w:val="00D90B64"/>
    <w:rsid w:val="00D921E5"/>
    <w:rsid w:val="00D930AE"/>
    <w:rsid w:val="00D94D62"/>
    <w:rsid w:val="00D96A58"/>
    <w:rsid w:val="00D96C4F"/>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B26BA"/>
    <w:rsid w:val="00DB33A8"/>
    <w:rsid w:val="00DB5465"/>
    <w:rsid w:val="00DB6225"/>
    <w:rsid w:val="00DB6D38"/>
    <w:rsid w:val="00DC0241"/>
    <w:rsid w:val="00DC092A"/>
    <w:rsid w:val="00DC0D01"/>
    <w:rsid w:val="00DC10AE"/>
    <w:rsid w:val="00DC1C1E"/>
    <w:rsid w:val="00DC1FED"/>
    <w:rsid w:val="00DC281E"/>
    <w:rsid w:val="00DC28F6"/>
    <w:rsid w:val="00DC3292"/>
    <w:rsid w:val="00DC3DB1"/>
    <w:rsid w:val="00DC71ED"/>
    <w:rsid w:val="00DC7426"/>
    <w:rsid w:val="00DD09D8"/>
    <w:rsid w:val="00DD10A7"/>
    <w:rsid w:val="00DD10A9"/>
    <w:rsid w:val="00DD1E6A"/>
    <w:rsid w:val="00DD2531"/>
    <w:rsid w:val="00DD31C4"/>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550D"/>
    <w:rsid w:val="00E25817"/>
    <w:rsid w:val="00E25D7E"/>
    <w:rsid w:val="00E25F2D"/>
    <w:rsid w:val="00E26112"/>
    <w:rsid w:val="00E261F4"/>
    <w:rsid w:val="00E2799A"/>
    <w:rsid w:val="00E3084F"/>
    <w:rsid w:val="00E310F8"/>
    <w:rsid w:val="00E31DA0"/>
    <w:rsid w:val="00E31F2C"/>
    <w:rsid w:val="00E335CD"/>
    <w:rsid w:val="00E33F1E"/>
    <w:rsid w:val="00E3414B"/>
    <w:rsid w:val="00E34754"/>
    <w:rsid w:val="00E34999"/>
    <w:rsid w:val="00E353CF"/>
    <w:rsid w:val="00E36E76"/>
    <w:rsid w:val="00E40433"/>
    <w:rsid w:val="00E4067D"/>
    <w:rsid w:val="00E40AA5"/>
    <w:rsid w:val="00E40D6A"/>
    <w:rsid w:val="00E41226"/>
    <w:rsid w:val="00E42128"/>
    <w:rsid w:val="00E43218"/>
    <w:rsid w:val="00E453A2"/>
    <w:rsid w:val="00E457D8"/>
    <w:rsid w:val="00E46C43"/>
    <w:rsid w:val="00E471F9"/>
    <w:rsid w:val="00E47F2E"/>
    <w:rsid w:val="00E5469D"/>
    <w:rsid w:val="00E54B62"/>
    <w:rsid w:val="00E570F7"/>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18A9"/>
    <w:rsid w:val="00E81ABE"/>
    <w:rsid w:val="00E824EB"/>
    <w:rsid w:val="00E85014"/>
    <w:rsid w:val="00E91870"/>
    <w:rsid w:val="00E92043"/>
    <w:rsid w:val="00E9276E"/>
    <w:rsid w:val="00E92957"/>
    <w:rsid w:val="00E95239"/>
    <w:rsid w:val="00E95AB4"/>
    <w:rsid w:val="00E95BB3"/>
    <w:rsid w:val="00E9694A"/>
    <w:rsid w:val="00E977DF"/>
    <w:rsid w:val="00EA0CBE"/>
    <w:rsid w:val="00EA1DD4"/>
    <w:rsid w:val="00EA35C6"/>
    <w:rsid w:val="00EA4FA8"/>
    <w:rsid w:val="00EA5880"/>
    <w:rsid w:val="00EA651F"/>
    <w:rsid w:val="00EA73B0"/>
    <w:rsid w:val="00EA7AC0"/>
    <w:rsid w:val="00EB107E"/>
    <w:rsid w:val="00EB2135"/>
    <w:rsid w:val="00EB21DE"/>
    <w:rsid w:val="00EB2319"/>
    <w:rsid w:val="00EB5645"/>
    <w:rsid w:val="00EB72D2"/>
    <w:rsid w:val="00EC088C"/>
    <w:rsid w:val="00EC0C84"/>
    <w:rsid w:val="00EC1FDE"/>
    <w:rsid w:val="00EC381D"/>
    <w:rsid w:val="00EC5F13"/>
    <w:rsid w:val="00EC6B4C"/>
    <w:rsid w:val="00EC78D8"/>
    <w:rsid w:val="00ED0207"/>
    <w:rsid w:val="00ED0A58"/>
    <w:rsid w:val="00ED0A6C"/>
    <w:rsid w:val="00ED214F"/>
    <w:rsid w:val="00ED26E5"/>
    <w:rsid w:val="00ED28F0"/>
    <w:rsid w:val="00ED32A2"/>
    <w:rsid w:val="00ED3C88"/>
    <w:rsid w:val="00ED47C0"/>
    <w:rsid w:val="00ED4D0E"/>
    <w:rsid w:val="00ED5110"/>
    <w:rsid w:val="00ED5B68"/>
    <w:rsid w:val="00ED6284"/>
    <w:rsid w:val="00ED6A82"/>
    <w:rsid w:val="00ED79CD"/>
    <w:rsid w:val="00ED7F32"/>
    <w:rsid w:val="00EE023E"/>
    <w:rsid w:val="00EE0BE8"/>
    <w:rsid w:val="00EE14E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5CF"/>
    <w:rsid w:val="00F139DB"/>
    <w:rsid w:val="00F145B4"/>
    <w:rsid w:val="00F157F0"/>
    <w:rsid w:val="00F15D5D"/>
    <w:rsid w:val="00F16100"/>
    <w:rsid w:val="00F16C9D"/>
    <w:rsid w:val="00F20867"/>
    <w:rsid w:val="00F208D0"/>
    <w:rsid w:val="00F20A54"/>
    <w:rsid w:val="00F20E8D"/>
    <w:rsid w:val="00F2171E"/>
    <w:rsid w:val="00F226F7"/>
    <w:rsid w:val="00F255EA"/>
    <w:rsid w:val="00F2631B"/>
    <w:rsid w:val="00F27603"/>
    <w:rsid w:val="00F31095"/>
    <w:rsid w:val="00F33F61"/>
    <w:rsid w:val="00F33FB5"/>
    <w:rsid w:val="00F3554C"/>
    <w:rsid w:val="00F36A83"/>
    <w:rsid w:val="00F3715C"/>
    <w:rsid w:val="00F41411"/>
    <w:rsid w:val="00F41E74"/>
    <w:rsid w:val="00F43DCA"/>
    <w:rsid w:val="00F44EDE"/>
    <w:rsid w:val="00F45837"/>
    <w:rsid w:val="00F458B9"/>
    <w:rsid w:val="00F47F03"/>
    <w:rsid w:val="00F5069A"/>
    <w:rsid w:val="00F50D7C"/>
    <w:rsid w:val="00F50F33"/>
    <w:rsid w:val="00F5126E"/>
    <w:rsid w:val="00F5187A"/>
    <w:rsid w:val="00F51FFC"/>
    <w:rsid w:val="00F55283"/>
    <w:rsid w:val="00F56542"/>
    <w:rsid w:val="00F56DFE"/>
    <w:rsid w:val="00F60178"/>
    <w:rsid w:val="00F6087A"/>
    <w:rsid w:val="00F620AF"/>
    <w:rsid w:val="00F62898"/>
    <w:rsid w:val="00F62968"/>
    <w:rsid w:val="00F64A22"/>
    <w:rsid w:val="00F65DD2"/>
    <w:rsid w:val="00F664D8"/>
    <w:rsid w:val="00F66E79"/>
    <w:rsid w:val="00F671D1"/>
    <w:rsid w:val="00F67FA1"/>
    <w:rsid w:val="00F71630"/>
    <w:rsid w:val="00F723F7"/>
    <w:rsid w:val="00F727CE"/>
    <w:rsid w:val="00F7318D"/>
    <w:rsid w:val="00F733D4"/>
    <w:rsid w:val="00F736DD"/>
    <w:rsid w:val="00F747AD"/>
    <w:rsid w:val="00F760B1"/>
    <w:rsid w:val="00F77544"/>
    <w:rsid w:val="00F80038"/>
    <w:rsid w:val="00F810B0"/>
    <w:rsid w:val="00F82609"/>
    <w:rsid w:val="00F827F7"/>
    <w:rsid w:val="00F84208"/>
    <w:rsid w:val="00F847F9"/>
    <w:rsid w:val="00F84981"/>
    <w:rsid w:val="00F863C0"/>
    <w:rsid w:val="00F86407"/>
    <w:rsid w:val="00F907DB"/>
    <w:rsid w:val="00F90C4D"/>
    <w:rsid w:val="00F91A3A"/>
    <w:rsid w:val="00F92E7C"/>
    <w:rsid w:val="00F94B1B"/>
    <w:rsid w:val="00F95B41"/>
    <w:rsid w:val="00F966EB"/>
    <w:rsid w:val="00F96D62"/>
    <w:rsid w:val="00F97624"/>
    <w:rsid w:val="00F97981"/>
    <w:rsid w:val="00FA0376"/>
    <w:rsid w:val="00FA257F"/>
    <w:rsid w:val="00FA4103"/>
    <w:rsid w:val="00FA5DC7"/>
    <w:rsid w:val="00FA5E2C"/>
    <w:rsid w:val="00FA7455"/>
    <w:rsid w:val="00FB18EC"/>
    <w:rsid w:val="00FB1B39"/>
    <w:rsid w:val="00FB22E5"/>
    <w:rsid w:val="00FB2DDB"/>
    <w:rsid w:val="00FB42CE"/>
    <w:rsid w:val="00FB748C"/>
    <w:rsid w:val="00FB7BF6"/>
    <w:rsid w:val="00FC0BCA"/>
    <w:rsid w:val="00FC0EA5"/>
    <w:rsid w:val="00FC18DC"/>
    <w:rsid w:val="00FC23F6"/>
    <w:rsid w:val="00FC2792"/>
    <w:rsid w:val="00FC2AD0"/>
    <w:rsid w:val="00FC367F"/>
    <w:rsid w:val="00FC57C2"/>
    <w:rsid w:val="00FC660D"/>
    <w:rsid w:val="00FC6B01"/>
    <w:rsid w:val="00FD0527"/>
    <w:rsid w:val="00FD08DB"/>
    <w:rsid w:val="00FD16CE"/>
    <w:rsid w:val="00FD29B0"/>
    <w:rsid w:val="00FD37CA"/>
    <w:rsid w:val="00FD6729"/>
    <w:rsid w:val="00FD76F1"/>
    <w:rsid w:val="00FD78C5"/>
    <w:rsid w:val="00FD7E8D"/>
    <w:rsid w:val="00FE19A0"/>
    <w:rsid w:val="00FE2203"/>
    <w:rsid w:val="00FE27E7"/>
    <w:rsid w:val="00FE2DA0"/>
    <w:rsid w:val="00FE3013"/>
    <w:rsid w:val="00FE3AB3"/>
    <w:rsid w:val="00FE7F06"/>
    <w:rsid w:val="00FF0328"/>
    <w:rsid w:val="00FF05A1"/>
    <w:rsid w:val="00FF164C"/>
    <w:rsid w:val="00FF1CA3"/>
    <w:rsid w:val="00FF292E"/>
    <w:rsid w:val="00FF2B60"/>
    <w:rsid w:val="00FF3DCB"/>
    <w:rsid w:val="00FF6619"/>
    <w:rsid w:val="00FF6B44"/>
    <w:rsid w:val="00FF702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semiHidden/>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5937</TotalTime>
  <Pages>58</Pages>
  <Words>13587</Words>
  <Characters>73372</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86786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675</cp:revision>
  <cp:lastPrinted>2022-12-16T19:15:00Z</cp:lastPrinted>
  <dcterms:created xsi:type="dcterms:W3CDTF">2022-12-15T02:08:00Z</dcterms:created>
  <dcterms:modified xsi:type="dcterms:W3CDTF">2023-10-27T01:59:00Z</dcterms:modified>
</cp:coreProperties>
</file>