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1C6C40">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Botura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Coorientador: Prof. Dr. Leopoldo André Lusquino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1C6C40">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Botura Junior </w:t>
      </w:r>
      <w:r w:rsidR="00A45B74">
        <w:rPr>
          <w:rFonts w:ascii="Times New Roman" w:eastAsia="Calibri" w:hAnsi="Times New Roman"/>
          <w:sz w:val="24"/>
          <w:szCs w:val="24"/>
        </w:rPr>
        <w:t xml:space="preserve">e Leopoldo André Dutra Lusquino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1C6C40">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1C6C40">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Probability of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Exposure at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Loss Given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Expected Loss</w:t>
            </w:r>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Return on Credit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Matriz de Confusão</w:t>
            </w:r>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Verdadeiro Negativo</w:t>
            </w:r>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Verdadeiro Positivo</w:t>
            </w:r>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Falso Negativo</w:t>
            </w:r>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Falso Positivo</w:t>
            </w:r>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Área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Kolmogorov-Smirnov </w:t>
            </w:r>
          </w:p>
        </w:tc>
      </w:tr>
      <w:tr w:rsidR="0033552F" w:rsidRPr="00F316BA"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F316BA"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316BA"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316BA"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316BA"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F316BA"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1C6C40">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469A5501"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B00090">
        <w:rPr>
          <w:rFonts w:ascii="Times New Roman" w:hAnsi="Times New Roman"/>
          <w:sz w:val="24"/>
          <w:szCs w:val="24"/>
        </w:rPr>
        <w:t>4</w:t>
      </w:r>
    </w:p>
    <w:p w14:paraId="02A54D1A" w14:textId="3B4B1DA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4A70F3">
        <w:rPr>
          <w:rFonts w:ascii="Times New Roman" w:hAnsi="Times New Roman"/>
          <w:b/>
          <w:bCs/>
          <w:sz w:val="24"/>
          <w:szCs w:val="24"/>
        </w:rPr>
        <w:t>Fundamentação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7438EDFD" w14:textId="77777777"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0DC0EF8E" w14:textId="70BC6983"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3</w:t>
      </w:r>
      <w:r w:rsidRPr="003C2B9F">
        <w:rPr>
          <w:rFonts w:ascii="Times New Roman" w:hAnsi="Times New Roman"/>
          <w:sz w:val="24"/>
          <w:szCs w:val="24"/>
        </w:rPr>
        <w:t xml:space="preserve">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744E087A"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4</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3A8BB6D8"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68789C">
        <w:rPr>
          <w:rFonts w:ascii="Times New Roman" w:hAnsi="Times New Roman"/>
          <w:sz w:val="24"/>
          <w:szCs w:val="24"/>
        </w:rPr>
        <w:t>1</w:t>
      </w:r>
      <w:r w:rsidR="00E13B27" w:rsidRPr="003C2B9F">
        <w:rPr>
          <w:rFonts w:ascii="Times New Roman" w:hAnsi="Times New Roman"/>
          <w:sz w:val="24"/>
          <w:szCs w:val="24"/>
        </w:rPr>
        <w:t>.</w:t>
      </w:r>
      <w:r w:rsidR="0068789C">
        <w:rPr>
          <w:rFonts w:ascii="Times New Roman" w:hAnsi="Times New Roman"/>
          <w:sz w:val="24"/>
          <w:szCs w:val="24"/>
        </w:rPr>
        <w:t>5</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08E6B369"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6</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w:t>
      </w:r>
      <w:r w:rsidR="00112204">
        <w:rPr>
          <w:rFonts w:ascii="Times New Roman" w:hAnsi="Times New Roman"/>
          <w:sz w:val="24"/>
          <w:szCs w:val="24"/>
        </w:rPr>
        <w:t>2</w:t>
      </w:r>
    </w:p>
    <w:p w14:paraId="46E052C1" w14:textId="40D67F1B"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7</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w:t>
      </w:r>
      <w:r w:rsidR="003A718D">
        <w:rPr>
          <w:rFonts w:ascii="Times New Roman" w:hAnsi="Times New Roman"/>
          <w:sz w:val="24"/>
          <w:szCs w:val="24"/>
        </w:rPr>
        <w:t>6</w:t>
      </w:r>
    </w:p>
    <w:p w14:paraId="3810E536" w14:textId="7B49DB99"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8</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26D1B774" w14:textId="53E5A360" w:rsidR="004A70F3" w:rsidRPr="003C2B9F" w:rsidRDefault="004A70F3"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Estado da Arte</w:t>
      </w:r>
      <w:r w:rsidRPr="003C2B9F">
        <w:rPr>
          <w:rFonts w:ascii="Times New Roman" w:hAnsi="Times New Roman"/>
          <w:sz w:val="24"/>
          <w:szCs w:val="24"/>
        </w:rPr>
        <w:tab/>
      </w:r>
      <w:r w:rsidR="003A718D">
        <w:rPr>
          <w:rFonts w:ascii="Times New Roman" w:hAnsi="Times New Roman"/>
          <w:sz w:val="24"/>
          <w:szCs w:val="24"/>
        </w:rPr>
        <w:t>37</w:t>
      </w:r>
    </w:p>
    <w:p w14:paraId="36EC988A" w14:textId="5ABCBB0F"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3A718D">
        <w:rPr>
          <w:rFonts w:ascii="Times New Roman" w:hAnsi="Times New Roman"/>
          <w:sz w:val="24"/>
          <w:szCs w:val="24"/>
        </w:rPr>
        <w:t>37</w:t>
      </w:r>
    </w:p>
    <w:p w14:paraId="7BA41DAC" w14:textId="08AAB780" w:rsidR="00B83128"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 xml:space="preserve">3.1 </w:t>
      </w:r>
      <w:r w:rsidR="00797A1B">
        <w:rPr>
          <w:rFonts w:ascii="Times New Roman" w:hAnsi="Times New Roman"/>
          <w:b/>
          <w:bCs/>
          <w:sz w:val="24"/>
          <w:szCs w:val="24"/>
        </w:rPr>
        <w:t>Produto</w:t>
      </w:r>
      <w:r w:rsidRPr="00F92E7C">
        <w:rPr>
          <w:rFonts w:ascii="Times New Roman" w:hAnsi="Times New Roman"/>
          <w:sz w:val="24"/>
          <w:szCs w:val="24"/>
        </w:rPr>
        <w:tab/>
      </w:r>
      <w:r w:rsidR="00BE1DD4">
        <w:rPr>
          <w:rFonts w:ascii="Times New Roman" w:hAnsi="Times New Roman"/>
          <w:sz w:val="24"/>
          <w:szCs w:val="24"/>
        </w:rPr>
        <w:t>3</w:t>
      </w:r>
      <w:r w:rsidR="003A718D">
        <w:rPr>
          <w:rFonts w:ascii="Times New Roman" w:hAnsi="Times New Roman"/>
          <w:sz w:val="24"/>
          <w:szCs w:val="24"/>
        </w:rPr>
        <w:t>7</w:t>
      </w:r>
    </w:p>
    <w:p w14:paraId="0551A656" w14:textId="12ECC200" w:rsidR="007617C6" w:rsidRPr="00F92E7C"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3.2 </w:t>
      </w:r>
      <w:r>
        <w:rPr>
          <w:rFonts w:ascii="Times New Roman" w:hAnsi="Times New Roman"/>
          <w:b/>
          <w:bCs/>
          <w:sz w:val="24"/>
          <w:szCs w:val="24"/>
        </w:rPr>
        <w:t>Materiais</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7</w:t>
      </w:r>
    </w:p>
    <w:p w14:paraId="6B701AE8" w14:textId="3A07297B"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w:t>
      </w:r>
      <w:r w:rsidR="003A718D">
        <w:rPr>
          <w:rFonts w:ascii="Times New Roman" w:hAnsi="Times New Roman"/>
          <w:sz w:val="24"/>
          <w:szCs w:val="24"/>
        </w:rPr>
        <w:t>7</w:t>
      </w:r>
    </w:p>
    <w:p w14:paraId="13278E7E" w14:textId="7BD08BEA"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797A1B">
        <w:rPr>
          <w:rFonts w:ascii="Times New Roman" w:hAnsi="Times New Roman"/>
          <w:sz w:val="24"/>
          <w:szCs w:val="24"/>
        </w:rPr>
        <w:t>2</w:t>
      </w:r>
      <w:r w:rsidRPr="004308D5">
        <w:rPr>
          <w:rFonts w:ascii="Times New Roman" w:hAnsi="Times New Roman"/>
          <w:sz w:val="24"/>
          <w:szCs w:val="24"/>
        </w:rPr>
        <w:t xml:space="preserve"> GIT</w:t>
      </w:r>
      <w:r w:rsidRPr="004308D5">
        <w:rPr>
          <w:rFonts w:ascii="Times New Roman" w:hAnsi="Times New Roman"/>
          <w:sz w:val="24"/>
          <w:szCs w:val="24"/>
        </w:rPr>
        <w:tab/>
      </w:r>
      <w:r w:rsidR="003A718D">
        <w:rPr>
          <w:rFonts w:ascii="Times New Roman" w:hAnsi="Times New Roman"/>
          <w:sz w:val="24"/>
          <w:szCs w:val="24"/>
        </w:rPr>
        <w:t>38</w:t>
      </w:r>
    </w:p>
    <w:p w14:paraId="680D7962" w14:textId="7F9E42AC"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w:t>
      </w:r>
      <w:r w:rsidR="007617C6">
        <w:rPr>
          <w:rFonts w:ascii="Times New Roman" w:hAnsi="Times New Roman"/>
          <w:sz w:val="24"/>
          <w:szCs w:val="24"/>
        </w:rPr>
        <w:t>2</w:t>
      </w:r>
      <w:r w:rsidRPr="008735DA">
        <w:rPr>
          <w:rFonts w:ascii="Times New Roman" w:hAnsi="Times New Roman"/>
          <w:sz w:val="24"/>
          <w:szCs w:val="24"/>
        </w:rPr>
        <w:t>.</w:t>
      </w:r>
      <w:r w:rsidR="00797A1B">
        <w:rPr>
          <w:rFonts w:ascii="Times New Roman" w:hAnsi="Times New Roman"/>
          <w:sz w:val="24"/>
          <w:szCs w:val="24"/>
        </w:rPr>
        <w:t>3</w:t>
      </w:r>
      <w:r w:rsidRPr="008735DA">
        <w:rPr>
          <w:rFonts w:ascii="Times New Roman" w:hAnsi="Times New Roman"/>
          <w:sz w:val="24"/>
          <w:szCs w:val="24"/>
        </w:rPr>
        <w:t xml:space="preserve"> Kaggle</w:t>
      </w:r>
      <w:r w:rsidRPr="008735DA">
        <w:rPr>
          <w:rFonts w:ascii="Times New Roman" w:hAnsi="Times New Roman"/>
          <w:sz w:val="24"/>
          <w:szCs w:val="24"/>
        </w:rPr>
        <w:tab/>
      </w:r>
      <w:r w:rsidR="008735DA" w:rsidRPr="008735DA">
        <w:rPr>
          <w:rFonts w:ascii="Times New Roman" w:hAnsi="Times New Roman"/>
          <w:sz w:val="24"/>
          <w:szCs w:val="24"/>
        </w:rPr>
        <w:t>3</w:t>
      </w:r>
      <w:r w:rsidR="003A718D">
        <w:rPr>
          <w:rFonts w:ascii="Times New Roman" w:hAnsi="Times New Roman"/>
          <w:sz w:val="24"/>
          <w:szCs w:val="24"/>
        </w:rPr>
        <w:t>8</w:t>
      </w:r>
    </w:p>
    <w:p w14:paraId="294E4439" w14:textId="0110181A" w:rsidR="00797A1B" w:rsidRPr="003C2B9F"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w:t>
      </w:r>
      <w:r>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Metodologia</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9</w:t>
      </w:r>
    </w:p>
    <w:p w14:paraId="259642E3" w14:textId="03EED8C2"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w:t>
      </w:r>
      <w:r w:rsidR="00797A1B">
        <w:rPr>
          <w:rFonts w:ascii="Times New Roman" w:hAnsi="Times New Roman"/>
          <w:sz w:val="24"/>
          <w:szCs w:val="24"/>
        </w:rPr>
        <w:t>3</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w:t>
      </w:r>
      <w:r w:rsidR="003A718D">
        <w:rPr>
          <w:rFonts w:ascii="Times New Roman" w:hAnsi="Times New Roman"/>
          <w:sz w:val="24"/>
          <w:szCs w:val="24"/>
        </w:rPr>
        <w:t>9</w:t>
      </w:r>
    </w:p>
    <w:p w14:paraId="1BED322C" w14:textId="28D4C4B9"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40</w:t>
      </w:r>
    </w:p>
    <w:p w14:paraId="75AA8E8F" w14:textId="3C918779"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994990">
        <w:rPr>
          <w:rFonts w:ascii="Times New Roman" w:hAnsi="Times New Roman"/>
          <w:b/>
          <w:bCs/>
          <w:sz w:val="24"/>
          <w:szCs w:val="24"/>
        </w:rPr>
        <w:t>Tradução e Quantificação dos Resultados</w:t>
      </w:r>
      <w:r w:rsidR="00D87ED4" w:rsidRPr="003C2B9F">
        <w:rPr>
          <w:rFonts w:ascii="Times New Roman" w:hAnsi="Times New Roman"/>
          <w:sz w:val="24"/>
          <w:szCs w:val="24"/>
        </w:rPr>
        <w:tab/>
      </w:r>
      <w:r w:rsidR="003A718D">
        <w:rPr>
          <w:rFonts w:ascii="Times New Roman" w:hAnsi="Times New Roman"/>
          <w:sz w:val="24"/>
          <w:szCs w:val="24"/>
        </w:rPr>
        <w:t>40</w:t>
      </w:r>
    </w:p>
    <w:p w14:paraId="5A40EC89" w14:textId="6DD7E8EF"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994990">
        <w:rPr>
          <w:rFonts w:ascii="Times New Roman" w:hAnsi="Times New Roman"/>
          <w:b/>
          <w:bCs/>
          <w:sz w:val="24"/>
          <w:szCs w:val="24"/>
        </w:rPr>
        <w:t>Comparação com a Metodologia Tradicional</w:t>
      </w:r>
      <w:r w:rsidR="0062196B" w:rsidRPr="003C2B9F">
        <w:rPr>
          <w:rFonts w:ascii="Times New Roman" w:hAnsi="Times New Roman"/>
          <w:sz w:val="24"/>
          <w:szCs w:val="24"/>
        </w:rPr>
        <w:tab/>
      </w:r>
      <w:r w:rsidR="003A718D">
        <w:rPr>
          <w:rFonts w:ascii="Times New Roman" w:hAnsi="Times New Roman"/>
          <w:sz w:val="24"/>
          <w:szCs w:val="24"/>
        </w:rPr>
        <w:t>40</w:t>
      </w:r>
    </w:p>
    <w:p w14:paraId="68B05842" w14:textId="75EDC6B0"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994990">
        <w:rPr>
          <w:rFonts w:ascii="Times New Roman" w:hAnsi="Times New Roman"/>
          <w:b/>
          <w:bCs/>
          <w:sz w:val="24"/>
          <w:szCs w:val="24"/>
        </w:rPr>
        <w:t>Conclusão</w:t>
      </w:r>
      <w:r w:rsidR="00D66897" w:rsidRPr="003C2B9F">
        <w:rPr>
          <w:rFonts w:ascii="Times New Roman" w:hAnsi="Times New Roman"/>
          <w:sz w:val="24"/>
          <w:szCs w:val="24"/>
        </w:rPr>
        <w:tab/>
      </w:r>
      <w:r w:rsidR="003A718D">
        <w:rPr>
          <w:rFonts w:ascii="Times New Roman" w:hAnsi="Times New Roman"/>
          <w:sz w:val="24"/>
          <w:szCs w:val="24"/>
        </w:rPr>
        <w:t>40</w:t>
      </w:r>
    </w:p>
    <w:p w14:paraId="0163764F" w14:textId="295F9C37"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w:t>
      </w:r>
      <w:r w:rsidR="00994990">
        <w:rPr>
          <w:rFonts w:ascii="Times New Roman" w:hAnsi="Times New Roman"/>
          <w:b/>
          <w:bCs/>
          <w:sz w:val="24"/>
          <w:szCs w:val="24"/>
        </w:rPr>
        <w:t>Resumo dos Resultados Obtidos</w:t>
      </w:r>
      <w:r w:rsidRPr="003C2B9F">
        <w:rPr>
          <w:rFonts w:ascii="Times New Roman" w:hAnsi="Times New Roman"/>
          <w:sz w:val="24"/>
          <w:szCs w:val="24"/>
        </w:rPr>
        <w:tab/>
      </w:r>
      <w:r w:rsidR="003A718D">
        <w:rPr>
          <w:rFonts w:ascii="Times New Roman" w:hAnsi="Times New Roman"/>
          <w:sz w:val="24"/>
          <w:szCs w:val="24"/>
        </w:rPr>
        <w:t>40</w:t>
      </w:r>
    </w:p>
    <w:p w14:paraId="4F8A2FED" w14:textId="061BE7E4"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w:t>
      </w:r>
      <w:r w:rsidR="00994990">
        <w:rPr>
          <w:rFonts w:ascii="Times New Roman" w:hAnsi="Times New Roman"/>
          <w:b/>
          <w:bCs/>
          <w:sz w:val="24"/>
          <w:szCs w:val="24"/>
        </w:rPr>
        <w:t>Resposta da Questão de Pesquisa</w:t>
      </w:r>
      <w:r w:rsidRPr="003C2B9F">
        <w:rPr>
          <w:rFonts w:ascii="Times New Roman" w:hAnsi="Times New Roman"/>
          <w:sz w:val="24"/>
          <w:szCs w:val="24"/>
        </w:rPr>
        <w:tab/>
      </w:r>
      <w:r w:rsidR="003A718D">
        <w:rPr>
          <w:rFonts w:ascii="Times New Roman" w:hAnsi="Times New Roman"/>
          <w:sz w:val="24"/>
          <w:szCs w:val="24"/>
        </w:rPr>
        <w:t>40</w:t>
      </w:r>
    </w:p>
    <w:p w14:paraId="530D374C" w14:textId="3060D1AC"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994990">
        <w:rPr>
          <w:rFonts w:ascii="Times New Roman" w:hAnsi="Times New Roman"/>
          <w:b/>
          <w:bCs/>
          <w:sz w:val="24"/>
          <w:szCs w:val="24"/>
        </w:rPr>
        <w:t>Limitações do Estudo</w:t>
      </w:r>
      <w:r w:rsidRPr="003C2B9F">
        <w:rPr>
          <w:rFonts w:ascii="Times New Roman" w:hAnsi="Times New Roman"/>
          <w:sz w:val="24"/>
          <w:szCs w:val="24"/>
        </w:rPr>
        <w:tab/>
      </w:r>
      <w:r w:rsidR="003A718D">
        <w:rPr>
          <w:rFonts w:ascii="Times New Roman" w:hAnsi="Times New Roman"/>
          <w:sz w:val="24"/>
          <w:szCs w:val="24"/>
        </w:rPr>
        <w:t>40</w:t>
      </w:r>
    </w:p>
    <w:p w14:paraId="0AFB5C2B" w14:textId="14F9AB74"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94990">
        <w:rPr>
          <w:rFonts w:ascii="Times New Roman" w:hAnsi="Times New Roman"/>
          <w:b/>
          <w:bCs/>
          <w:sz w:val="24"/>
          <w:szCs w:val="24"/>
        </w:rPr>
        <w:t>Sugestões para trabalhos futuros</w:t>
      </w:r>
      <w:r w:rsidRPr="003C2B9F">
        <w:rPr>
          <w:rFonts w:ascii="Times New Roman" w:hAnsi="Times New Roman"/>
          <w:sz w:val="24"/>
          <w:szCs w:val="24"/>
        </w:rPr>
        <w:tab/>
      </w:r>
      <w:r w:rsidR="003A718D">
        <w:rPr>
          <w:rFonts w:ascii="Times New Roman" w:hAnsi="Times New Roman"/>
          <w:sz w:val="24"/>
          <w:szCs w:val="24"/>
        </w:rPr>
        <w:t>40</w:t>
      </w:r>
    </w:p>
    <w:p w14:paraId="509DB248" w14:textId="0B577A07"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3A718D">
        <w:rPr>
          <w:rFonts w:ascii="Times New Roman" w:hAnsi="Times New Roman"/>
          <w:sz w:val="24"/>
          <w:szCs w:val="24"/>
        </w:rPr>
        <w:t>42</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1C6C40">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r w:rsidR="00EF5D87">
        <w:rPr>
          <w:rFonts w:ascii="Times New Roman" w:hAnsi="Times New Roman"/>
          <w:sz w:val="24"/>
          <w:szCs w:val="24"/>
        </w:rPr>
        <w:t>Sebben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6449DA4"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 xml:space="preserve">cursos, a instituição naturalmente insere-se em um ambiente </w:t>
      </w:r>
      <w:r w:rsidR="005D69EE">
        <w:rPr>
          <w:rFonts w:ascii="Times New Roman" w:hAnsi="Times New Roman"/>
          <w:sz w:val="24"/>
          <w:szCs w:val="24"/>
        </w:rPr>
        <w:t>=</w:t>
      </w:r>
      <w:r>
        <w:rPr>
          <w:rFonts w:ascii="Times New Roman" w:hAnsi="Times New Roman"/>
          <w:sz w:val="24"/>
          <w:szCs w:val="24"/>
        </w:rPr>
        <w:t xml:space="preserv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possuem o objetivo de prever, na data de decisão do crédito, a probabilidade d</w:t>
      </w:r>
      <w:r>
        <w:rPr>
          <w:rFonts w:ascii="Times New Roman" w:hAnsi="Times New Roman"/>
          <w:sz w:val="24"/>
          <w:szCs w:val="24"/>
        </w:rPr>
        <w:t>a</w:t>
      </w:r>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15DCC546"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Em anos recentes, Sfeir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Agosto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Sfeir</w:t>
      </w:r>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551F822">
            <wp:extent cx="5760720" cy="2589530"/>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0720" cy="2589530"/>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40D965DE"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p>
    <w:p w14:paraId="67B5AB9A" w14:textId="3496972B" w:rsidR="00F316BA" w:rsidRDefault="00F04B07" w:rsidP="00640C85">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w:t>
      </w:r>
      <w:r w:rsidR="00733374">
        <w:rPr>
          <w:rFonts w:ascii="Times New Roman" w:hAnsi="Times New Roman"/>
          <w:sz w:val="24"/>
          <w:szCs w:val="24"/>
        </w:rPr>
        <w:t xml:space="preserve"> Ao longo da pesquisa, apresentou-se uma introdução conceitual sobre risco de crédito e técnicas de Machine Learning</w:t>
      </w:r>
      <w:r w:rsidR="00E542BE">
        <w:rPr>
          <w:rFonts w:ascii="Times New Roman" w:hAnsi="Times New Roman"/>
          <w:sz w:val="24"/>
          <w:szCs w:val="24"/>
        </w:rPr>
        <w:t xml:space="preserve"> para familiarização do leitor a respeito do tema</w:t>
      </w:r>
      <w:r w:rsidR="00733374">
        <w:rPr>
          <w:rFonts w:ascii="Times New Roman" w:hAnsi="Times New Roman"/>
          <w:sz w:val="24"/>
          <w:szCs w:val="24"/>
        </w:rPr>
        <w:t xml:space="preserve">. Além disso, </w:t>
      </w:r>
      <w:r w:rsidR="00E542BE">
        <w:rPr>
          <w:rFonts w:ascii="Times New Roman" w:hAnsi="Times New Roman"/>
          <w:sz w:val="24"/>
          <w:szCs w:val="24"/>
        </w:rPr>
        <w:t xml:space="preserve">desenvolveu-se uma política de crédito para ser o </w:t>
      </w:r>
      <w:r w:rsidR="00E542BE" w:rsidRPr="00BF260A">
        <w:rPr>
          <w:rFonts w:ascii="Times New Roman" w:hAnsi="Times New Roman"/>
          <w:i/>
          <w:iCs/>
          <w:sz w:val="24"/>
          <w:szCs w:val="24"/>
        </w:rPr>
        <w:t>benchmarking</w:t>
      </w:r>
      <w:r w:rsidR="00E542BE">
        <w:rPr>
          <w:rFonts w:ascii="Times New Roman" w:hAnsi="Times New Roman"/>
          <w:sz w:val="24"/>
          <w:szCs w:val="24"/>
        </w:rPr>
        <w:t xml:space="preserve"> do modelo desenvolvido</w:t>
      </w:r>
      <w:r w:rsidR="00733374">
        <w:rPr>
          <w:rFonts w:ascii="Times New Roman" w:hAnsi="Times New Roman"/>
          <w:sz w:val="24"/>
          <w:szCs w:val="24"/>
        </w:rPr>
        <w:t xml:space="preserve"> </w:t>
      </w:r>
      <w:r w:rsidR="00E542BE">
        <w:rPr>
          <w:rFonts w:ascii="Times New Roman" w:hAnsi="Times New Roman"/>
          <w:sz w:val="24"/>
          <w:szCs w:val="24"/>
        </w:rPr>
        <w:t xml:space="preserve">de forma que, ao final do trabalho, </w:t>
      </w:r>
      <w:r w:rsidR="00AA0010">
        <w:rPr>
          <w:rFonts w:ascii="Times New Roman" w:hAnsi="Times New Roman"/>
          <w:sz w:val="24"/>
          <w:szCs w:val="24"/>
        </w:rPr>
        <w:t xml:space="preserve">espera-se que os </w:t>
      </w:r>
      <w:r w:rsidR="00AA0010">
        <w:rPr>
          <w:rFonts w:ascii="Times New Roman" w:hAnsi="Times New Roman"/>
          <w:sz w:val="24"/>
          <w:szCs w:val="24"/>
        </w:rPr>
        <w:lastRenderedPageBreak/>
        <w:t xml:space="preserve">resultados obtidos provem que o método quantitativo tem bastante potencial para ser utilizado em análises de risco de crédito. </w:t>
      </w:r>
    </w:p>
    <w:p w14:paraId="77559100" w14:textId="28A8B4EC" w:rsidR="00856C77" w:rsidRDefault="00873283" w:rsidP="00AF1D46">
      <w:pPr>
        <w:spacing w:after="0" w:line="360" w:lineRule="auto"/>
        <w:rPr>
          <w:rFonts w:ascii="Times New Roman" w:hAnsi="Times New Roman"/>
          <w:b/>
          <w:bC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Tchilian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w:t>
      </w:r>
      <w:r>
        <w:rPr>
          <w:rFonts w:ascii="Times New Roman" w:hAnsi="Times New Roman" w:cs="Times New Roman"/>
          <w:i w:val="0"/>
          <w:iCs/>
          <w:u w:val="none"/>
        </w:rPr>
        <w:lastRenderedPageBreak/>
        <w:t>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63950869" w14:textId="77777777" w:rsidR="007A5E35" w:rsidRDefault="00496E81" w:rsidP="007A5E35">
      <w:pPr>
        <w:pStyle w:val="LegendadeFiguras"/>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33875D9D"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O processo de decisã</w:t>
      </w:r>
      <w:r w:rsidR="00E50CB7">
        <w:rPr>
          <w:rFonts w:ascii="Times New Roman" w:hAnsi="Times New Roman" w:cs="Times New Roman"/>
        </w:rPr>
        <w:t>o</w:t>
      </w:r>
      <w:r>
        <w:rPr>
          <w:rFonts w:ascii="Times New Roman" w:hAnsi="Times New Roman" w:cs="Times New Roman"/>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“5 C’s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Sebben (2020), em conjunto, os </w:t>
      </w:r>
      <w:r w:rsidR="00561F4D" w:rsidRPr="00895986">
        <w:rPr>
          <w:rFonts w:ascii="Times New Roman" w:hAnsi="Times New Roman" w:cs="Times New Roman"/>
          <w:u w:val="none"/>
        </w:rPr>
        <w:t>5 C’s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r w:rsidRPr="002755FA">
        <w:rPr>
          <w:rFonts w:ascii="Times New Roman" w:hAnsi="Times New Roman" w:cs="Times New Roman"/>
          <w:u w:val="none"/>
        </w:rPr>
        <w:t>bureus</w:t>
      </w:r>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r w:rsidR="00F747AD" w:rsidRPr="00F747AD">
        <w:rPr>
          <w:rFonts w:ascii="Times New Roman" w:hAnsi="Times New Roman" w:cs="Times New Roman"/>
          <w:u w:val="none"/>
        </w:rPr>
        <w:t>Credit Scorin</w:t>
      </w:r>
      <w:r>
        <w:rPr>
          <w:rFonts w:ascii="Times New Roman" w:hAnsi="Times New Roman" w:cs="Times New Roman"/>
          <w:u w:val="none"/>
        </w:rPr>
        <w:t>g</w:t>
      </w:r>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r w:rsidR="00E50CB7">
        <w:rPr>
          <w:rFonts w:ascii="Times New Roman" w:hAnsi="Times New Roman" w:cs="Times New Roman"/>
          <w:i w:val="0"/>
          <w:iCs/>
          <w:u w:val="none"/>
        </w:rPr>
        <w:t>a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w:t>
      </w:r>
      <w:r>
        <w:rPr>
          <w:rFonts w:ascii="Times New Roman" w:hAnsi="Times New Roman" w:cs="Times New Roman"/>
          <w:i w:val="0"/>
          <w:iCs/>
          <w:u w:val="none"/>
        </w:rPr>
        <w:lastRenderedPageBreak/>
        <w:t xml:space="preserve">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r w:rsidRPr="008D69C2">
        <w:rPr>
          <w:rFonts w:ascii="Times New Roman" w:hAnsi="Times New Roman"/>
          <w:b/>
          <w:bCs/>
          <w:i/>
          <w:iCs/>
          <w:sz w:val="24"/>
          <w:szCs w:val="24"/>
        </w:rPr>
        <w:t xml:space="preserve">Probability of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r w:rsidRPr="008D69C2">
        <w:rPr>
          <w:rFonts w:ascii="Times New Roman" w:hAnsi="Times New Roman"/>
          <w:b/>
          <w:bCs/>
          <w:i/>
          <w:iCs/>
          <w:sz w:val="24"/>
          <w:szCs w:val="24"/>
        </w:rPr>
        <w:t xml:space="preserve">Loss Given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r w:rsidRPr="008D69C2">
        <w:rPr>
          <w:rFonts w:ascii="Times New Roman" w:hAnsi="Times New Roman"/>
          <w:b/>
          <w:bCs/>
          <w:i/>
          <w:iCs/>
          <w:sz w:val="24"/>
          <w:szCs w:val="24"/>
        </w:rPr>
        <w:t xml:space="preserve">Exposure at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FB6608">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lastRenderedPageBreak/>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4D938D9C" w14:textId="05EFD651" w:rsidR="00623AFD" w:rsidRPr="00F20F3F" w:rsidRDefault="00773CDF" w:rsidP="00D466D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66288E86"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Segundo o matemático e cientista da computação Dr. Andrew Ng, um dos grandes especialistas da área, os</w:t>
      </w:r>
      <w:r w:rsidR="00F20F3F">
        <w:rPr>
          <w:rFonts w:ascii="Times New Roman" w:hAnsi="Times New Roman"/>
          <w:sz w:val="24"/>
          <w:szCs w:val="24"/>
        </w:rPr>
        <w:t xml:space="preserve"> </w:t>
      </w:r>
      <w:r>
        <w:rPr>
          <w:rFonts w:ascii="Times New Roman" w:hAnsi="Times New Roman"/>
          <w:sz w:val="24"/>
          <w:szCs w:val="24"/>
        </w:rPr>
        <w:t xml:space="preserve">algoritmos de Aprendizado de Máquina </w:t>
      </w:r>
      <w:r w:rsidR="00F20F3F">
        <w:rPr>
          <w:rFonts w:ascii="Times New Roman" w:hAnsi="Times New Roman"/>
          <w:sz w:val="24"/>
          <w:szCs w:val="24"/>
        </w:rPr>
        <w:t>detém</w:t>
      </w:r>
      <w:r>
        <w:rPr>
          <w:rFonts w:ascii="Times New Roman" w:hAnsi="Times New Roman"/>
          <w:sz w:val="24"/>
          <w:szCs w:val="24"/>
        </w:rPr>
        <w:t xml:space="preserve"> a capacidade de revolucionar a sociedade assim como as Revoluções Industriais, o uso de energia elétrica e o descobrimento da Internet.</w:t>
      </w:r>
      <w:r w:rsidR="00CC74CE">
        <w:rPr>
          <w:rFonts w:ascii="Times New Roman" w:hAnsi="Times New Roman"/>
          <w:sz w:val="24"/>
          <w:szCs w:val="24"/>
        </w:rPr>
        <w:t xml:space="preserve"> Grandes empresas como Amazon</w:t>
      </w:r>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w:t>
      </w:r>
      <w:r w:rsidR="007555FC">
        <w:rPr>
          <w:rFonts w:ascii="Times New Roman" w:hAnsi="Times New Roman"/>
          <w:sz w:val="24"/>
          <w:szCs w:val="24"/>
        </w:rPr>
        <w:lastRenderedPageBreak/>
        <w:t>forma, nota-se que técnicas de Aprendizado de Máquina tornaram-se um dos principais segmentos das Ciências Exatas.</w:t>
      </w:r>
    </w:p>
    <w:p w14:paraId="63CBD81B" w14:textId="77777777" w:rsidR="00330A74" w:rsidRDefault="00330A74" w:rsidP="00CC74CE">
      <w:pPr>
        <w:spacing w:after="0" w:line="360" w:lineRule="auto"/>
        <w:ind w:firstLine="360"/>
        <w:jc w:val="both"/>
        <w:rPr>
          <w:rFonts w:ascii="Times New Roman" w:hAnsi="Times New Roman"/>
          <w:sz w:val="24"/>
          <w:szCs w:val="24"/>
        </w:rPr>
      </w:pPr>
    </w:p>
    <w:p w14:paraId="7812A9B3" w14:textId="77777777" w:rsidR="00330A74" w:rsidRDefault="00330A74" w:rsidP="00CC74CE">
      <w:pPr>
        <w:spacing w:after="0" w:line="360" w:lineRule="auto"/>
        <w:ind w:firstLine="360"/>
        <w:jc w:val="both"/>
        <w:rPr>
          <w:rFonts w:ascii="Times New Roman" w:hAnsi="Times New Roman"/>
          <w:sz w:val="24"/>
          <w:szCs w:val="24"/>
        </w:rPr>
      </w:pPr>
    </w:p>
    <w:p w14:paraId="62F704CD" w14:textId="77777777" w:rsidR="004F377A" w:rsidRDefault="004F377A" w:rsidP="00CC74CE">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Géron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lastRenderedPageBreak/>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Modelos de Regressão são uma ferramenta muito importante na modelagem estatística. Segundo Morettin </w:t>
      </w:r>
      <w:r w:rsidR="00C84101" w:rsidRPr="00082F99">
        <w:rPr>
          <w:rFonts w:ascii="Times New Roman" w:hAnsi="Times New Roman"/>
          <w:sz w:val="24"/>
          <w:szCs w:val="24"/>
        </w:rPr>
        <w:t xml:space="preserve">e Singer </w:t>
      </w:r>
      <w:r w:rsidRPr="00082F99">
        <w:rPr>
          <w:rFonts w:ascii="Times New Roman" w:hAnsi="Times New Roman"/>
          <w:sz w:val="24"/>
          <w:szCs w:val="24"/>
        </w:rPr>
        <w:t>(2021</w:t>
      </w:r>
      <w:r w:rsidR="00C84101" w:rsidRPr="00082F99">
        <w:rPr>
          <w:rFonts w:ascii="Times New Roman" w:hAnsi="Times New Roman"/>
          <w:sz w:val="24"/>
          <w:szCs w:val="24"/>
        </w:rPr>
        <w:t>)</w:t>
      </w:r>
      <w:r w:rsidRPr="00082F99">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sidRPr="00082F99">
        <w:rPr>
          <w:rFonts w:ascii="Times New Roman" w:hAnsi="Times New Roman"/>
          <w:sz w:val="24"/>
          <w:szCs w:val="24"/>
        </w:rPr>
        <w:t xml:space="preserve"> Os dois modelos </w:t>
      </w:r>
      <w:r w:rsidR="009660C7" w:rsidRPr="00082F99">
        <w:rPr>
          <w:rFonts w:ascii="Times New Roman" w:hAnsi="Times New Roman"/>
          <w:sz w:val="24"/>
          <w:szCs w:val="24"/>
        </w:rPr>
        <w:t xml:space="preserve">lineares </w:t>
      </w:r>
      <w:r w:rsidR="004B3140" w:rsidRPr="00082F99">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Em geral, a equação para um modelo de regressão </w:t>
      </w:r>
      <w:r w:rsidR="004B3140" w:rsidRPr="00082F99">
        <w:rPr>
          <w:rFonts w:ascii="Times New Roman" w:hAnsi="Times New Roman"/>
          <w:sz w:val="24"/>
          <w:szCs w:val="24"/>
        </w:rPr>
        <w:t xml:space="preserve">linear </w:t>
      </w:r>
      <w:r w:rsidRPr="00082F99">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line="360" w:lineRule="auto"/>
        <w:jc w:val="both"/>
        <w:rPr>
          <w:rFonts w:ascii="Times New Roman" w:hAnsi="Times New Roman"/>
          <w:sz w:val="24"/>
          <w:szCs w:val="24"/>
        </w:rPr>
      </w:pPr>
      <w:r w:rsidRPr="00082F99">
        <w:rPr>
          <w:rFonts w:ascii="Times New Roman" w:hAnsi="Times New Roman"/>
          <w:sz w:val="24"/>
          <w:szCs w:val="24"/>
        </w:rPr>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1E5BD85F" w:rsidR="006C4736" w:rsidRPr="00082F99" w:rsidRDefault="00E570F7" w:rsidP="00082F99">
      <w:pPr>
        <w:spacing w:after="0" w:line="360" w:lineRule="auto"/>
        <w:ind w:firstLine="720"/>
        <w:jc w:val="both"/>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ajust</w:t>
      </w:r>
      <w:r w:rsidR="00D512DB" w:rsidRPr="00082F99">
        <w:rPr>
          <w:rFonts w:ascii="Times New Roman" w:hAnsi="Times New Roman"/>
          <w:sz w:val="24"/>
          <w:szCs w:val="24"/>
        </w:rPr>
        <w:t>a</w:t>
      </w:r>
      <w:r w:rsidR="004B3140" w:rsidRPr="00082F99">
        <w:rPr>
          <w:rFonts w:ascii="Times New Roman" w:hAnsi="Times New Roman"/>
          <w:sz w:val="24"/>
          <w:szCs w:val="24"/>
        </w:rPr>
        <w:t xml:space="preserve">m-se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4D1263">
      <w:pPr>
        <w:pStyle w:val="LegendadeFiguras"/>
        <w:rPr>
          <w:iCs/>
        </w:rPr>
      </w:pPr>
      <w:r w:rsidRPr="006C4736">
        <w:rPr>
          <w:iCs/>
        </w:rPr>
        <w:lastRenderedPageBreak/>
        <w:t xml:space="preserve">Figura 8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082F99" w:rsidRDefault="0016483E"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Como a regressão linear possui variável dependente contínua, ela não pode ser utilizada para prever a classe de um indivíduo. Nesse âmbito, os estatísticos criaram a regressão logística, a qual é</w:t>
      </w:r>
      <w:r w:rsidR="004308D5" w:rsidRPr="00082F99">
        <w:rPr>
          <w:rFonts w:ascii="Times New Roman" w:hAnsi="Times New Roman"/>
          <w:sz w:val="24"/>
          <w:szCs w:val="24"/>
        </w:rPr>
        <w:t xml:space="preserve"> uma extensão da regressão linear, adaptada para lidar com problemas em que a variável de </w:t>
      </w:r>
      <w:r w:rsidR="00CA6C80" w:rsidRPr="00082F99">
        <w:rPr>
          <w:rFonts w:ascii="Times New Roman" w:hAnsi="Times New Roman"/>
          <w:sz w:val="24"/>
          <w:szCs w:val="24"/>
        </w:rPr>
        <w:t xml:space="preserve">dependente </w:t>
      </w:r>
      <w:r w:rsidR="004308D5" w:rsidRPr="00082F99">
        <w:rPr>
          <w:rFonts w:ascii="Times New Roman" w:hAnsi="Times New Roman"/>
          <w:sz w:val="24"/>
          <w:szCs w:val="24"/>
        </w:rPr>
        <w:t>é categórica</w:t>
      </w:r>
      <w:r w:rsidRPr="00082F99">
        <w:rPr>
          <w:rFonts w:ascii="Times New Roman" w:hAnsi="Times New Roman"/>
          <w:sz w:val="24"/>
          <w:szCs w:val="24"/>
        </w:rPr>
        <w:t xml:space="preserve"> e </w:t>
      </w:r>
      <w:r w:rsidR="00CA6C80" w:rsidRPr="00082F99">
        <w:rPr>
          <w:rFonts w:ascii="Times New Roman" w:hAnsi="Times New Roman"/>
          <w:sz w:val="24"/>
          <w:szCs w:val="24"/>
        </w:rPr>
        <w:t>sua</w:t>
      </w:r>
      <w:r w:rsidRPr="00082F99">
        <w:rPr>
          <w:rFonts w:ascii="Times New Roman" w:hAnsi="Times New Roman"/>
          <w:sz w:val="24"/>
          <w:szCs w:val="24"/>
        </w:rPr>
        <w:t xml:space="preserve"> distribuição</w:t>
      </w:r>
      <w:r w:rsidR="00CA6C80" w:rsidRPr="00082F99">
        <w:rPr>
          <w:rFonts w:ascii="Times New Roman" w:hAnsi="Times New Roman"/>
          <w:sz w:val="24"/>
          <w:szCs w:val="24"/>
        </w:rPr>
        <w:t xml:space="preserve"> </w:t>
      </w:r>
      <w:r w:rsidRPr="00082F99">
        <w:rPr>
          <w:rFonts w:ascii="Times New Roman" w:hAnsi="Times New Roman"/>
          <w:sz w:val="24"/>
          <w:szCs w:val="24"/>
        </w:rPr>
        <w:t>é uma distribuição de Bernoulli, como é o caso de eventos binários</w:t>
      </w:r>
      <w:r w:rsidR="004B3912" w:rsidRPr="00082F99">
        <w:rPr>
          <w:rFonts w:ascii="Times New Roman" w:hAnsi="Times New Roman"/>
          <w:sz w:val="24"/>
          <w:szCs w:val="24"/>
        </w:rPr>
        <w:t xml:space="preserve">. </w:t>
      </w:r>
      <w:r w:rsidR="00182887" w:rsidRPr="00082F99">
        <w:rPr>
          <w:rFonts w:ascii="Times New Roman" w:hAnsi="Times New Roman"/>
          <w:sz w:val="24"/>
          <w:szCs w:val="24"/>
        </w:rPr>
        <w:t xml:space="preserve"> </w:t>
      </w:r>
    </w:p>
    <w:p w14:paraId="7B2B36E6" w14:textId="55A5ACDB" w:rsidR="004B3912" w:rsidRPr="00082F99" w:rsidRDefault="004B3912"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No contexto de modelagem de risco de crédito, a variável dependente é uma variável binária que indica se um indivíduo é considerado um bom ou mau pagador. </w:t>
      </w:r>
      <w:r w:rsidR="00182887" w:rsidRPr="00082F99">
        <w:rPr>
          <w:rFonts w:ascii="Times New Roman" w:hAnsi="Times New Roman"/>
          <w:sz w:val="24"/>
          <w:szCs w:val="24"/>
        </w:rPr>
        <w:t>Dessa forma, ao definir-se a classe positiva como 1 e a negativa como 0, a variável dependente será a probabilidade da instância de pertencer a classe 1.</w:t>
      </w:r>
      <w:r w:rsidRPr="00082F99">
        <w:rPr>
          <w:rFonts w:ascii="Times New Roman" w:hAnsi="Times New Roman"/>
          <w:sz w:val="24"/>
          <w:szCs w:val="24"/>
        </w:rPr>
        <w:t xml:space="preserve"> </w:t>
      </w:r>
    </w:p>
    <w:p w14:paraId="14BE21F9" w14:textId="1EFBC290" w:rsidR="00E770DA" w:rsidRPr="00082F99" w:rsidRDefault="0023095B"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Para que isso ocorre, necessita-se de uma forma</w:t>
      </w:r>
      <w:r w:rsidR="00E770DA" w:rsidRPr="00082F99">
        <w:rPr>
          <w:rFonts w:ascii="Times New Roman" w:hAnsi="Times New Roman"/>
          <w:sz w:val="24"/>
          <w:szCs w:val="24"/>
        </w:rPr>
        <w:t xml:space="preserve"> </w:t>
      </w:r>
      <w:r w:rsidRPr="00082F99">
        <w:rPr>
          <w:rFonts w:ascii="Times New Roman" w:hAnsi="Times New Roman"/>
          <w:sz w:val="24"/>
          <w:szCs w:val="24"/>
        </w:rPr>
        <w:t>capaz de transformar</w:t>
      </w:r>
      <w:r w:rsidR="00E770DA" w:rsidRPr="00082F99">
        <w:rPr>
          <w:rFonts w:ascii="Times New Roman" w:hAnsi="Times New Roman"/>
          <w:sz w:val="24"/>
          <w:szCs w:val="24"/>
        </w:rPr>
        <w:t xml:space="preserve"> uma variável dependente contínua</w:t>
      </w:r>
      <w:r w:rsidR="00AA4938" w:rsidRPr="00082F99">
        <w:rPr>
          <w:rFonts w:ascii="Times New Roman" w:hAnsi="Times New Roman"/>
          <w:sz w:val="24"/>
          <w:szCs w:val="24"/>
        </w:rPr>
        <w:t xml:space="preserve"> contida</w:t>
      </w:r>
      <w:r w:rsidR="00E770DA" w:rsidRPr="00082F99">
        <w:rPr>
          <w:rFonts w:ascii="Times New Roman" w:hAnsi="Times New Roman"/>
          <w:sz w:val="24"/>
          <w:szCs w:val="24"/>
        </w:rPr>
        <w:t xml:space="preserve"> no intervalo [-∞, ∞] para uma variável categórica binária </w:t>
      </w:r>
      <w:r w:rsidR="00AA4938" w:rsidRPr="00082F99">
        <w:rPr>
          <w:rFonts w:ascii="Times New Roman" w:hAnsi="Times New Roman"/>
          <w:sz w:val="24"/>
          <w:szCs w:val="24"/>
        </w:rPr>
        <w:t>contida no intervalo [0,1]</w:t>
      </w:r>
      <w:r w:rsidRPr="00082F99">
        <w:rPr>
          <w:rFonts w:ascii="Times New Roman" w:hAnsi="Times New Roman"/>
          <w:sz w:val="24"/>
          <w:szCs w:val="24"/>
        </w:rPr>
        <w:t xml:space="preserve">. A função responsável </w:t>
      </w:r>
      <w:r w:rsidR="00A74238" w:rsidRPr="00082F99">
        <w:rPr>
          <w:rFonts w:ascii="Times New Roman" w:hAnsi="Times New Roman"/>
          <w:sz w:val="24"/>
          <w:szCs w:val="24"/>
        </w:rPr>
        <w:t xml:space="preserve">por transformar valores contínuos em termos de probabilidade </w:t>
      </w:r>
      <w:r w:rsidR="0070583A" w:rsidRPr="00082F99">
        <w:rPr>
          <w:rFonts w:ascii="Times New Roman" w:hAnsi="Times New Roman"/>
          <w:sz w:val="24"/>
          <w:szCs w:val="24"/>
        </w:rPr>
        <w:t xml:space="preserve">é a </w:t>
      </w:r>
      <w:r w:rsidR="00E770DA" w:rsidRPr="00082F99">
        <w:rPr>
          <w:rFonts w:ascii="Times New Roman" w:hAnsi="Times New Roman"/>
          <w:sz w:val="24"/>
          <w:szCs w:val="24"/>
        </w:rPr>
        <w:t>Função Sigmóide</w:t>
      </w:r>
      <w:r w:rsidR="00ED32A2" w:rsidRPr="00082F99">
        <w:rPr>
          <w:rFonts w:ascii="Times New Roman" w:hAnsi="Times New Roman"/>
          <w:sz w:val="24"/>
          <w:szCs w:val="24"/>
        </w:rPr>
        <w:t>, a qual é uma transformação não-linear. Dessa forma, após a aplicação da Sigmóide na equação a Regressão Linear, tem-se a equação da regressão logística</w:t>
      </w:r>
      <w:r w:rsidR="00E770DA" w:rsidRPr="00082F99">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line="360" w:lineRule="auto"/>
        <w:jc w:val="both"/>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7400C6" w:rsidRDefault="0023095B" w:rsidP="00082F99">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Pr="00082F99" w:rsidRDefault="00653756"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Os coeficientes estimados na regressão logística representam</w:t>
      </w:r>
      <w:r w:rsidR="0006213A" w:rsidRPr="00082F99">
        <w:rPr>
          <w:rFonts w:ascii="Times New Roman" w:hAnsi="Times New Roman"/>
          <w:sz w:val="24"/>
          <w:szCs w:val="24"/>
        </w:rPr>
        <w:t xml:space="preserve"> a </w:t>
      </w:r>
      <w:r w:rsidRPr="00082F99">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sidRPr="00082F99">
        <w:rPr>
          <w:rFonts w:ascii="Times New Roman" w:hAnsi="Times New Roman"/>
          <w:sz w:val="24"/>
          <w:szCs w:val="24"/>
        </w:rPr>
        <w:t>representam a contribuição relativa de cada variável na previsão da probabilidade da classe e indicam</w:t>
      </w:r>
      <w:r w:rsidRPr="00082F99">
        <w:rPr>
          <w:rFonts w:ascii="Times New Roman" w:hAnsi="Times New Roman"/>
          <w:sz w:val="24"/>
          <w:szCs w:val="24"/>
        </w:rPr>
        <w:t xml:space="preserve"> como </w:t>
      </w:r>
      <w:r w:rsidR="00195876" w:rsidRPr="00082F99">
        <w:rPr>
          <w:rFonts w:ascii="Times New Roman" w:hAnsi="Times New Roman"/>
          <w:sz w:val="24"/>
          <w:szCs w:val="24"/>
        </w:rPr>
        <w:t xml:space="preserve">elas </w:t>
      </w:r>
      <w:r w:rsidRPr="00082F99">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09138405" w14:textId="77777777" w:rsidR="00082F99" w:rsidRDefault="005B0FF1" w:rsidP="00082F9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082F99" w:rsidRDefault="00222BAF"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Bussab e Morettin (2017) expressam que a</w:t>
      </w:r>
      <w:r w:rsidR="00BC6A04" w:rsidRPr="00082F99">
        <w:rPr>
          <w:rFonts w:ascii="Times New Roman" w:hAnsi="Times New Roman"/>
          <w:sz w:val="24"/>
          <w:szCs w:val="24"/>
        </w:rPr>
        <w:t xml:space="preserve"> probabilidade condicional é um conceito importante na estatística o qual permite lidar com incertezas em situações de eventos dependentes</w:t>
      </w:r>
      <w:r w:rsidR="00D830DA" w:rsidRPr="00082F99">
        <w:rPr>
          <w:rFonts w:ascii="Times New Roman" w:hAnsi="Times New Roman"/>
          <w:sz w:val="24"/>
          <w:szCs w:val="24"/>
        </w:rPr>
        <w:t xml:space="preserve">. Nesse âmbito, o Teorema de Bayes é um mecanismo </w:t>
      </w:r>
      <w:r w:rsidR="00BC6A04" w:rsidRPr="00082F99">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line="360" w:lineRule="auto"/>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Default="00AF505F" w:rsidP="00082F99">
      <w:pPr>
        <w:spacing w:after="0" w:line="360" w:lineRule="auto"/>
        <w:ind w:firstLine="360"/>
        <w:jc w:val="both"/>
        <w:rPr>
          <w:rFonts w:ascii="Times New Roman" w:hAnsi="Times New Roman"/>
          <w:sz w:val="24"/>
          <w:szCs w:val="24"/>
        </w:rPr>
      </w:pPr>
      <w:r>
        <w:rPr>
          <w:rFonts w:ascii="Times New Roman" w:hAnsi="Times New Roman"/>
          <w:sz w:val="24"/>
          <w:szCs w:val="24"/>
        </w:rPr>
        <w:t>A partir do Teorema de Bayes, pode-se modelar um fenômeno dada as variáveis, criando-se o Naive Bayes. Bruce e Bruce (2017) descrevem o Naive Bayes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w:t>
      </w:r>
      <w:r w:rsidR="00A1795E">
        <w:rPr>
          <w:rFonts w:ascii="Times New Roman" w:hAnsi="Times New Roman"/>
          <w:sz w:val="24"/>
          <w:szCs w:val="24"/>
        </w:rPr>
        <w:lastRenderedPageBreak/>
        <w:t xml:space="preserve">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Default="00A1795E" w:rsidP="00082F99">
      <w:pPr>
        <w:spacing w:after="0" w:line="360" w:lineRule="auto"/>
        <w:ind w:firstLine="36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Naive Bayes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Default="00962196" w:rsidP="00082F99">
      <w:pPr>
        <w:spacing w:after="0" w:line="360" w:lineRule="auto"/>
        <w:ind w:firstLine="360"/>
        <w:jc w:val="both"/>
        <w:rPr>
          <w:rFonts w:ascii="Times New Roman" w:hAnsi="Times New Roman"/>
          <w:sz w:val="24"/>
          <w:szCs w:val="24"/>
        </w:rPr>
      </w:pPr>
      <w:r>
        <w:rPr>
          <w:rFonts w:ascii="Times New Roman" w:hAnsi="Times New Roman"/>
          <w:sz w:val="24"/>
          <w:szCs w:val="24"/>
        </w:rPr>
        <w:t>Bruce e Bruce (2017) afirmam que m</w:t>
      </w:r>
      <w:r w:rsidR="00CA4703">
        <w:rPr>
          <w:rFonts w:ascii="Times New Roman" w:hAnsi="Times New Roman"/>
          <w:sz w:val="24"/>
          <w:szCs w:val="24"/>
        </w:rPr>
        <w:t xml:space="preserve">odelos baseados em Distância destacam-se por sua simplicidade conceitual e abrangência. No ramo de classificação, o mais famoso é o KNN (K-Nearest Neighbors). </w:t>
      </w:r>
    </w:p>
    <w:p w14:paraId="2D642002" w14:textId="77777777" w:rsidR="00082F99" w:rsidRDefault="001D431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6CEBCEA9" w:rsidR="00B3789C" w:rsidRDefault="00133E54"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w:lastRenderedPageBreak/>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5354F6"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EE7204" w:rsidR="00847E88" w:rsidRPr="003F3AC1" w:rsidRDefault="00847E88" w:rsidP="00FA5E2C">
      <w:pPr>
        <w:pStyle w:val="LegendadeFiguras"/>
        <w:ind w:firstLine="0"/>
        <w:rPr>
          <w:iCs/>
        </w:rPr>
      </w:pPr>
      <w:r w:rsidRPr="006C4736">
        <w:rPr>
          <w:iCs/>
        </w:rPr>
        <w:t xml:space="preserve">Figura </w:t>
      </w:r>
      <w:r>
        <w:rPr>
          <w:iCs/>
        </w:rPr>
        <w:t>11</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Default="000E3BA2" w:rsidP="00082F99">
      <w:pPr>
        <w:spacing w:after="0" w:line="360" w:lineRule="auto"/>
        <w:ind w:firstLine="36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 xml:space="preserve">são modelos amplamente utilizados, sendo talvez os mais famosos. Conhecidas pelo seu alto poder preditivo e fácil entendimento, esses algoritmos tornaram-se </w:t>
      </w:r>
      <w:r>
        <w:rPr>
          <w:rFonts w:ascii="Times New Roman" w:hAnsi="Times New Roman"/>
          <w:sz w:val="24"/>
          <w:szCs w:val="24"/>
        </w:rPr>
        <w:lastRenderedPageBreak/>
        <w:t>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de fácil interpretabilidade</w:t>
      </w:r>
      <w:r>
        <w:rPr>
          <w:rFonts w:ascii="Times New Roman" w:hAnsi="Times New Roman"/>
          <w:sz w:val="24"/>
          <w:szCs w:val="24"/>
        </w:rPr>
        <w:t>.</w:t>
      </w:r>
      <w:r w:rsidR="002A1F92">
        <w:rPr>
          <w:rFonts w:ascii="Times New Roman" w:hAnsi="Times New Roman"/>
          <w:sz w:val="24"/>
          <w:szCs w:val="24"/>
        </w:rPr>
        <w:t xml:space="preserve"> </w:t>
      </w:r>
    </w:p>
    <w:p w14:paraId="6702A51A" w14:textId="1D386A74" w:rsidR="000E3BA2" w:rsidRDefault="00F47F03" w:rsidP="00082F99">
      <w:pPr>
        <w:spacing w:after="0" w:line="360" w:lineRule="auto"/>
        <w:ind w:firstLine="36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escolhe-se o atributo mais informativo para realizar a divisão em cada etapa. Ao final do processo, encontra-se uma folha representativa da classe à qual a instância pertence. </w:t>
      </w:r>
    </w:p>
    <w:p w14:paraId="4F56F3FE" w14:textId="61C3CAA7" w:rsidR="007F36B1" w:rsidRPr="008D68E3" w:rsidRDefault="007F36B1" w:rsidP="00D612C8">
      <w:pPr>
        <w:pStyle w:val="LegendadeFiguras"/>
      </w:pPr>
      <w:r w:rsidRPr="006C4736">
        <w:rPr>
          <w:iCs/>
        </w:rPr>
        <w:t xml:space="preserve">Figura </w:t>
      </w:r>
      <w:r>
        <w:rPr>
          <w:iCs/>
        </w:rPr>
        <w:t>12</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Default="002A1F92" w:rsidP="00082F99">
      <w:pPr>
        <w:spacing w:after="0" w:line="360" w:lineRule="auto"/>
        <w:ind w:firstLine="36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523ADABB" w:rsidR="00C32107" w:rsidRDefault="00CC7864"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w:t>
      </w:r>
      <w:r w:rsidR="00141DBD">
        <w:rPr>
          <w:rFonts w:ascii="Times New Roman" w:hAnsi="Times New Roman"/>
          <w:sz w:val="24"/>
          <w:szCs w:val="24"/>
        </w:rPr>
        <w:t>Géron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Default="00141DBD" w:rsidP="00082F99">
      <w:pPr>
        <w:spacing w:after="0" w:line="360" w:lineRule="auto"/>
        <w:ind w:firstLine="360"/>
        <w:jc w:val="both"/>
        <w:rPr>
          <w:rFonts w:ascii="Times New Roman" w:hAnsi="Times New Roman"/>
          <w:sz w:val="24"/>
          <w:szCs w:val="24"/>
        </w:rPr>
      </w:pPr>
      <w:r>
        <w:rPr>
          <w:rFonts w:ascii="Times New Roman" w:hAnsi="Times New Roman"/>
          <w:sz w:val="24"/>
          <w:szCs w:val="24"/>
        </w:rPr>
        <w:t>Em relação a</w:t>
      </w:r>
      <w:r w:rsidR="00C32107">
        <w:rPr>
          <w:rFonts w:ascii="Times New Roman" w:hAnsi="Times New Roman"/>
          <w:sz w:val="24"/>
          <w:szCs w:val="24"/>
        </w:rPr>
        <w:t xml:space="preserve"> Entropia</w:t>
      </w:r>
      <w:r>
        <w:rPr>
          <w:rFonts w:ascii="Times New Roman" w:hAnsi="Times New Roman"/>
          <w:sz w:val="24"/>
          <w:szCs w:val="24"/>
        </w:rPr>
        <w:t>, Géron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Default="001443D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principal diferença entre essas medidas está na maneira de avaliação da impureza. </w:t>
      </w:r>
      <w:r w:rsidR="006837A0">
        <w:rPr>
          <w:rFonts w:ascii="Times New Roman" w:hAnsi="Times New Roman"/>
          <w:sz w:val="24"/>
          <w:szCs w:val="24"/>
        </w:rPr>
        <w:t>Géron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EB66298" w:rsidR="005E1481" w:rsidRDefault="005E1481" w:rsidP="00082F9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822DC">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Pr>
          <w:rFonts w:ascii="Times New Roman" w:hAnsi="Times New Roman"/>
          <w:sz w:val="24"/>
          <w:szCs w:val="24"/>
        </w:rPr>
        <w:t>resultados, sendo a</w:t>
      </w:r>
      <w:r w:rsidR="0038032D">
        <w:rPr>
          <w:rFonts w:ascii="Times New Roman" w:hAnsi="Times New Roman"/>
          <w:sz w:val="24"/>
          <w:szCs w:val="24"/>
        </w:rPr>
        <w:t xml:space="preserve"> mais famosa denomina</w:t>
      </w:r>
      <w:r>
        <w:rPr>
          <w:rFonts w:ascii="Times New Roman" w:hAnsi="Times New Roman"/>
          <w:sz w:val="24"/>
          <w:szCs w:val="24"/>
        </w:rPr>
        <w:t>da como</w:t>
      </w:r>
      <w:r w:rsidR="0038032D">
        <w:rPr>
          <w:rFonts w:ascii="Times New Roman" w:hAnsi="Times New Roman"/>
          <w:sz w:val="24"/>
          <w:szCs w:val="24"/>
        </w:rPr>
        <w:t xml:space="preserve"> Ensemble</w:t>
      </w:r>
      <w:r>
        <w:rPr>
          <w:rFonts w:ascii="Times New Roman" w:hAnsi="Times New Roman"/>
          <w:sz w:val="24"/>
          <w:szCs w:val="24"/>
        </w:rPr>
        <w:t xml:space="preserve">. </w:t>
      </w:r>
      <w:r w:rsidR="00E120CC">
        <w:rPr>
          <w:rFonts w:ascii="Times New Roman" w:hAnsi="Times New Roman"/>
          <w:sz w:val="24"/>
          <w:szCs w:val="24"/>
        </w:rPr>
        <w:t>Métodos Ensemble são projetos para combinarem</w:t>
      </w:r>
      <w:r>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Pr>
          <w:rFonts w:ascii="Times New Roman" w:hAnsi="Times New Roman"/>
          <w:sz w:val="24"/>
          <w:szCs w:val="24"/>
        </w:rPr>
        <w:t>, assegura Géron (2019). Há três tipos de métodos de Ensemble: Bagging, Boosting e Stacking</w:t>
      </w:r>
      <w:r w:rsidR="00E120CC">
        <w:rPr>
          <w:rFonts w:ascii="Times New Roman" w:hAnsi="Times New Roman"/>
          <w:sz w:val="24"/>
          <w:szCs w:val="24"/>
        </w:rPr>
        <w:t>. Para este trabalho, abordou-se os dois primeiros.</w:t>
      </w:r>
    </w:p>
    <w:p w14:paraId="3CA16F6E" w14:textId="591B1F64" w:rsidR="00780A41" w:rsidRPr="00780A41" w:rsidRDefault="00780A41" w:rsidP="007A6DD2">
      <w:pPr>
        <w:pStyle w:val="LegendadeFiguras"/>
        <w:rPr>
          <w:iCs/>
        </w:rPr>
      </w:pPr>
      <w:r w:rsidRPr="006C4736">
        <w:rPr>
          <w:iCs/>
        </w:rPr>
        <w:lastRenderedPageBreak/>
        <w:t xml:space="preserve">Figura </w:t>
      </w:r>
      <w:r>
        <w:rPr>
          <w:iCs/>
        </w:rPr>
        <w:t>1</w:t>
      </w:r>
      <w:r w:rsidR="00FA7455">
        <w:rPr>
          <w:iCs/>
        </w:rPr>
        <w:t>3</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2FCF96F8" w:rsidR="00460225" w:rsidRDefault="00780A41" w:rsidP="00082F99">
      <w:pPr>
        <w:spacing w:after="0" w:line="360" w:lineRule="auto"/>
        <w:ind w:firstLine="360"/>
        <w:jc w:val="both"/>
        <w:rPr>
          <w:rFonts w:ascii="Times New Roman" w:hAnsi="Times New Roman"/>
          <w:sz w:val="24"/>
          <w:szCs w:val="24"/>
        </w:rPr>
      </w:pPr>
      <w:r>
        <w:rPr>
          <w:rFonts w:ascii="Times New Roman" w:hAnsi="Times New Roman"/>
          <w:sz w:val="24"/>
          <w:szCs w:val="24"/>
        </w:rPr>
        <w:t>Morettin e Singer (2021) alegam que a técnica de Bagging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elementos possuem a mesma probabilidade de serem selecionadas. E</w:t>
      </w:r>
      <w:r>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lastRenderedPageBreak/>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Julio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 Boosting é uma técnica amplamente reconhecida e altamente poderosa no campo de aprendizado de máquina. Ao contrário do Bagging, o Boosting,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27D146E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Gradient Boosting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O objetivo principal do Boosting é reduzir o viés do modelo por meio de correções progressivas dos erros de previsão, como descrito por Géron (2019).</w:t>
      </w:r>
    </w:p>
    <w:p w14:paraId="2BC78221" w14:textId="0B3C6A93" w:rsidR="002435CD" w:rsidRDefault="002435CD"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r w:rsidRPr="00613838">
        <w:rPr>
          <w:rFonts w:ascii="Times New Roman" w:hAnsi="Times New Roman"/>
          <w:i/>
          <w:iCs/>
          <w:sz w:val="24"/>
          <w:szCs w:val="24"/>
        </w:rPr>
        <w:t>LogLoss</w:t>
      </w:r>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7451004C" w:rsidR="00CA76B5" w:rsidRPr="00CA76B5" w:rsidRDefault="00CA76B5" w:rsidP="00D612C8">
      <w:pPr>
        <w:pStyle w:val="LegendadeFiguras"/>
        <w:rPr>
          <w:iCs/>
        </w:rPr>
      </w:pPr>
      <w:r w:rsidRPr="006C4736">
        <w:rPr>
          <w:iCs/>
        </w:rPr>
        <w:lastRenderedPageBreak/>
        <w:t xml:space="preserve">Figura </w:t>
      </w:r>
      <w:r>
        <w:rPr>
          <w:iCs/>
        </w:rPr>
        <w:t>1</w:t>
      </w:r>
      <w:r w:rsidR="00B92397">
        <w:rPr>
          <w:iCs/>
        </w:rPr>
        <w:t>5</w:t>
      </w:r>
      <w:r w:rsidRPr="006C4736">
        <w:rPr>
          <w:iCs/>
        </w:rPr>
        <w:t xml:space="preserve"> – </w:t>
      </w:r>
      <w:r w:rsidRPr="00D52819">
        <w:t>Modelo de Gradient Boosting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Hands-on machine learning with scikit-learn, keras and tensorflor: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45F9C1AE" w14:textId="77777777" w:rsidR="00457F3C" w:rsidRPr="00B56549" w:rsidRDefault="00457F3C" w:rsidP="00FF770A">
      <w:pPr>
        <w:pStyle w:val="tituloR3"/>
        <w:spacing w:line="360" w:lineRule="auto"/>
        <w:ind w:firstLine="0"/>
        <w:jc w:val="left"/>
        <w:rPr>
          <w:rFonts w:ascii="Times New Roman" w:hAnsi="Times New Roman"/>
          <w:i w:val="0"/>
          <w:iCs/>
          <w:u w:val="none"/>
          <w:lang w:val="en-US"/>
        </w:rPr>
      </w:pPr>
    </w:p>
    <w:p w14:paraId="48F5CD94" w14:textId="486F3912" w:rsidR="00457F3C" w:rsidRPr="00FA5E2C" w:rsidRDefault="00457F3C"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Redes Neurais Artificiais</w:t>
      </w:r>
    </w:p>
    <w:p w14:paraId="3921BD47" w14:textId="77777777" w:rsidR="00082F99" w:rsidRDefault="00700BAD"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Redes Neurais </w:t>
      </w:r>
      <w:r w:rsidR="00EE023E">
        <w:rPr>
          <w:rFonts w:ascii="Times New Roman" w:hAnsi="Times New Roman"/>
          <w:sz w:val="24"/>
          <w:szCs w:val="24"/>
        </w:rPr>
        <w:t>representam um dos maiores avanços no campo da Estatística e da Computação</w:t>
      </w:r>
      <w:r>
        <w:rPr>
          <w:rFonts w:ascii="Times New Roman" w:hAnsi="Times New Roman"/>
          <w:sz w:val="24"/>
          <w:szCs w:val="24"/>
        </w:rPr>
        <w:t>.</w:t>
      </w:r>
      <w:r w:rsidR="00B318BE">
        <w:rPr>
          <w:rFonts w:ascii="Times New Roman" w:hAnsi="Times New Roman"/>
          <w:sz w:val="24"/>
          <w:szCs w:val="24"/>
        </w:rPr>
        <w:t xml:space="preserve"> Através de uma topologia e arquitetura previamente definidas, </w:t>
      </w:r>
      <w:r w:rsidR="00AF45E6">
        <w:rPr>
          <w:rFonts w:ascii="Times New Roman" w:hAnsi="Times New Roman"/>
          <w:sz w:val="24"/>
          <w:szCs w:val="24"/>
        </w:rPr>
        <w:t xml:space="preserve">que </w:t>
      </w:r>
      <w:r w:rsidR="00EE023E">
        <w:rPr>
          <w:rFonts w:ascii="Times New Roman" w:hAnsi="Times New Roman"/>
          <w:sz w:val="24"/>
          <w:szCs w:val="24"/>
        </w:rPr>
        <w:t>elas são algoritmos capazes de imitar o funcionamento do processo de decisão do cérebro humano e destacam-se pela sua ampla gama de aplicações.</w:t>
      </w:r>
      <w:r w:rsidR="00555E70">
        <w:rPr>
          <w:rFonts w:ascii="Times New Roman" w:hAnsi="Times New Roman"/>
          <w:sz w:val="24"/>
          <w:szCs w:val="24"/>
        </w:rPr>
        <w:t xml:space="preserve"> Com o avanço do poder computacional, elas tornaram-se uma abordagem muito interessante, pois além de alto poder preditivo, são capazes de extrair componentes dos dados iniciais criando sua própria hierarquia</w:t>
      </w:r>
      <w:r w:rsidR="008156A9">
        <w:rPr>
          <w:rFonts w:ascii="Times New Roman" w:hAnsi="Times New Roman"/>
          <w:sz w:val="24"/>
          <w:szCs w:val="24"/>
        </w:rPr>
        <w:t xml:space="preserve"> a qual</w:t>
      </w:r>
      <w:r w:rsidR="00555E70">
        <w:rPr>
          <w:rFonts w:ascii="Times New Roman" w:hAnsi="Times New Roman"/>
          <w:sz w:val="24"/>
          <w:szCs w:val="24"/>
        </w:rPr>
        <w:t xml:space="preserve"> resulta em um nível de informação </w:t>
      </w:r>
      <w:r w:rsidR="008156A9">
        <w:rPr>
          <w:rFonts w:ascii="Times New Roman" w:hAnsi="Times New Roman"/>
          <w:sz w:val="24"/>
          <w:szCs w:val="24"/>
        </w:rPr>
        <w:t xml:space="preserve">extremamente profundo </w:t>
      </w:r>
      <w:r w:rsidR="00555E70">
        <w:rPr>
          <w:rFonts w:ascii="Times New Roman" w:hAnsi="Times New Roman"/>
          <w:sz w:val="24"/>
          <w:szCs w:val="24"/>
        </w:rPr>
        <w:t>sobre os dados.</w:t>
      </w:r>
    </w:p>
    <w:p w14:paraId="76D27A0D" w14:textId="77777777" w:rsidR="00082F99" w:rsidRDefault="00AF45E6" w:rsidP="00082F99">
      <w:pPr>
        <w:spacing w:after="0" w:line="360" w:lineRule="auto"/>
        <w:ind w:firstLine="360"/>
        <w:jc w:val="both"/>
        <w:rPr>
          <w:rFonts w:ascii="Times New Roman" w:hAnsi="Times New Roman"/>
          <w:sz w:val="24"/>
          <w:szCs w:val="24"/>
        </w:rPr>
      </w:pPr>
      <w:r>
        <w:rPr>
          <w:rFonts w:ascii="Times New Roman" w:hAnsi="Times New Roman"/>
          <w:sz w:val="24"/>
          <w:szCs w:val="24"/>
        </w:rPr>
        <w:t>De maneira geral, u</w:t>
      </w:r>
      <w:r w:rsidR="00EE023E">
        <w:rPr>
          <w:rFonts w:ascii="Times New Roman" w:hAnsi="Times New Roman"/>
          <w:sz w:val="24"/>
          <w:szCs w:val="24"/>
        </w:rPr>
        <w:t xml:space="preserve">ma rede é composta por diversos neurônios </w:t>
      </w:r>
      <w:r w:rsidR="005A26BD">
        <w:rPr>
          <w:rFonts w:ascii="Times New Roman" w:hAnsi="Times New Roman"/>
          <w:sz w:val="24"/>
          <w:szCs w:val="24"/>
        </w:rPr>
        <w:t xml:space="preserve">artificiais </w:t>
      </w:r>
      <w:r w:rsidR="00EE023E">
        <w:rPr>
          <w:rFonts w:ascii="Times New Roman" w:hAnsi="Times New Roman"/>
          <w:sz w:val="24"/>
          <w:szCs w:val="24"/>
        </w:rPr>
        <w:t xml:space="preserve">divididos em camadas conectadas entre si. Cada neurônio </w:t>
      </w:r>
      <w:r w:rsidR="005A26BD">
        <w:rPr>
          <w:rFonts w:ascii="Times New Roman" w:hAnsi="Times New Roman"/>
          <w:sz w:val="24"/>
          <w:szCs w:val="24"/>
        </w:rPr>
        <w:t xml:space="preserve">processa informações e decide se deve passá-las adiante para os demais neurônios. Este processo de decisão é realizado por </w:t>
      </w:r>
      <w:r w:rsidR="00B318BE">
        <w:rPr>
          <w:rFonts w:ascii="Times New Roman" w:hAnsi="Times New Roman"/>
          <w:sz w:val="24"/>
          <w:szCs w:val="24"/>
        </w:rPr>
        <w:t>funções de ativação</w:t>
      </w:r>
      <w:r w:rsidR="005A26BD">
        <w:rPr>
          <w:rFonts w:ascii="Times New Roman" w:hAnsi="Times New Roman"/>
          <w:sz w:val="24"/>
          <w:szCs w:val="24"/>
        </w:rPr>
        <w:t>,</w:t>
      </w:r>
      <w:r w:rsidR="00B318BE">
        <w:rPr>
          <w:rFonts w:ascii="Times New Roman" w:hAnsi="Times New Roman"/>
          <w:sz w:val="24"/>
          <w:szCs w:val="24"/>
        </w:rPr>
        <w:t xml:space="preserve"> as quais são </w:t>
      </w:r>
      <w:r w:rsidR="005A26BD">
        <w:rPr>
          <w:rFonts w:ascii="Times New Roman" w:hAnsi="Times New Roman"/>
          <w:sz w:val="24"/>
          <w:szCs w:val="24"/>
        </w:rPr>
        <w:t>funções matemáticas que, dado um conjunto prévio de dados, realizam cálculos e decidem</w:t>
      </w:r>
      <w:r w:rsidR="00B318BE">
        <w:rPr>
          <w:rFonts w:ascii="Times New Roman" w:hAnsi="Times New Roman"/>
          <w:sz w:val="24"/>
          <w:szCs w:val="24"/>
        </w:rPr>
        <w:t xml:space="preserve"> propagar</w:t>
      </w:r>
      <w:r w:rsidR="005A26BD">
        <w:rPr>
          <w:rFonts w:ascii="Times New Roman" w:hAnsi="Times New Roman"/>
          <w:sz w:val="24"/>
          <w:szCs w:val="24"/>
        </w:rPr>
        <w:t xml:space="preserve"> </w:t>
      </w:r>
      <w:r w:rsidR="00B318BE">
        <w:rPr>
          <w:rFonts w:ascii="Times New Roman" w:hAnsi="Times New Roman"/>
          <w:sz w:val="24"/>
          <w:szCs w:val="24"/>
        </w:rPr>
        <w:t xml:space="preserve">ou não determinada informação. Essa propagação ocorre entre camadas de modo que ao final do processo, a informação restante será </w:t>
      </w:r>
      <w:r w:rsidR="005A26BD">
        <w:rPr>
          <w:rFonts w:ascii="Times New Roman" w:hAnsi="Times New Roman"/>
          <w:sz w:val="24"/>
          <w:szCs w:val="24"/>
        </w:rPr>
        <w:t>o resultado do modelo</w:t>
      </w:r>
      <w:r w:rsidR="00B318BE">
        <w:rPr>
          <w:rFonts w:ascii="Times New Roman" w:hAnsi="Times New Roman"/>
          <w:sz w:val="24"/>
          <w:szCs w:val="24"/>
        </w:rPr>
        <w:t>.</w:t>
      </w:r>
      <w:r w:rsidR="008D38EC">
        <w:rPr>
          <w:rFonts w:ascii="Times New Roman" w:hAnsi="Times New Roman"/>
          <w:sz w:val="24"/>
          <w:szCs w:val="24"/>
        </w:rPr>
        <w:t xml:space="preserve"> Existem diversas funções de ativação, sendo a sigmoide, a qual foi anteriormente explicada em detalhes, a escolhida para este trabalho.</w:t>
      </w:r>
    </w:p>
    <w:p w14:paraId="12AD09B6" w14:textId="60B7660A" w:rsidR="002D4613" w:rsidRPr="00082F99" w:rsidRDefault="008F63B4"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lastRenderedPageBreak/>
        <w:t>Morettin e Singer (2021)</w:t>
      </w:r>
      <w:r>
        <w:rPr>
          <w:rFonts w:ascii="Times New Roman" w:hAnsi="Times New Roman"/>
          <w:sz w:val="24"/>
          <w:szCs w:val="24"/>
        </w:rPr>
        <w:t xml:space="preserve"> afirmam que o</w:t>
      </w:r>
      <w:r w:rsidR="00792DC2">
        <w:rPr>
          <w:rFonts w:ascii="Times New Roman" w:hAnsi="Times New Roman"/>
          <w:sz w:val="24"/>
          <w:szCs w:val="24"/>
        </w:rPr>
        <w:t xml:space="preserve"> Perceptron </w:t>
      </w:r>
      <w:r>
        <w:rPr>
          <w:rFonts w:ascii="Times New Roman" w:hAnsi="Times New Roman"/>
          <w:sz w:val="24"/>
          <w:szCs w:val="24"/>
        </w:rPr>
        <w:t xml:space="preserve">foi o primeiro algoritmo de aprendizado supervisionado e também a primeira Rede Neural. Ele </w:t>
      </w:r>
      <w:r w:rsidR="00792DC2">
        <w:rPr>
          <w:rFonts w:ascii="Times New Roman" w:hAnsi="Times New Roman"/>
          <w:sz w:val="24"/>
          <w:szCs w:val="24"/>
        </w:rPr>
        <w:t>é um</w:t>
      </w:r>
      <w:r>
        <w:rPr>
          <w:rFonts w:ascii="Times New Roman" w:hAnsi="Times New Roman"/>
          <w:sz w:val="24"/>
          <w:szCs w:val="24"/>
        </w:rPr>
        <w:t xml:space="preserve"> classificador binário </w:t>
      </w:r>
      <w:r w:rsidR="00792DC2">
        <w:rPr>
          <w:rFonts w:ascii="Times New Roman" w:hAnsi="Times New Roman"/>
          <w:sz w:val="24"/>
          <w:szCs w:val="24"/>
        </w:rPr>
        <w:t xml:space="preserve">o qual </w:t>
      </w:r>
      <w:r>
        <w:rPr>
          <w:rFonts w:ascii="Times New Roman" w:hAnsi="Times New Roman"/>
          <w:sz w:val="24"/>
          <w:szCs w:val="24"/>
        </w:rPr>
        <w:t xml:space="preserve">recebe um vetor </w:t>
      </w:r>
      <m:oMath>
        <m:sSup>
          <m:sSupPr>
            <m:ctrlPr>
              <w:rPr>
                <w:rFonts w:ascii="Cambria Math" w:hAnsi="Cambria Math"/>
                <w:i/>
                <w:sz w:val="24"/>
                <w:szCs w:val="24"/>
              </w:rPr>
            </m:ctrlPr>
          </m:sSupPr>
          <m:e>
            <m:r>
              <w:rPr>
                <w:rFonts w:ascii="Cambria Math" w:hAnsi="Cambria Math"/>
                <w:sz w:val="24"/>
                <w:szCs w:val="24"/>
              </w:rPr>
              <m:t>x =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m:t>
            </m:r>
            <m:r>
              <m:rPr>
                <m:sty m:val="p"/>
              </m:rPr>
              <w:rPr>
                <w:rFonts w:ascii="Cambria Math" w:hAnsi="Cambria Math"/>
                <w:sz w:val="24"/>
                <w:szCs w:val="24"/>
              </w:rPr>
              <m:t xml:space="preserve"> </m:t>
            </m:r>
          </m:e>
          <m:sup>
            <m:r>
              <w:rPr>
                <w:rFonts w:ascii="Cambria Math" w:hAnsi="Cambria Math"/>
                <w:sz w:val="24"/>
                <w:szCs w:val="24"/>
              </w:rPr>
              <m:t>T</m:t>
            </m:r>
          </m:sup>
        </m:sSup>
      </m:oMath>
      <w:r>
        <w:rPr>
          <w:rFonts w:ascii="Times New Roman" w:hAnsi="Times New Roman"/>
          <w:sz w:val="24"/>
          <w:szCs w:val="24"/>
        </w:rPr>
        <w:t>com os dados de entrada e então atribui um vetor de pesos</w:t>
      </w:r>
      <w:r w:rsidR="00F20A54">
        <w:rPr>
          <w:rFonts w:ascii="Times New Roman" w:hAnsi="Times New Roman"/>
          <w:sz w:val="24"/>
          <w:szCs w:val="24"/>
        </w:rPr>
        <w:t xml:space="preserve"> (ou vieses)</w:t>
      </w:r>
      <w:r>
        <w:rPr>
          <w:rFonts w:ascii="Times New Roman" w:hAnsi="Times New Roman"/>
          <w:sz w:val="24"/>
          <w:szCs w:val="24"/>
        </w:rPr>
        <w:t xml:space="preserve"> </w:t>
      </w:r>
      <m:oMath>
        <m:sSup>
          <m:sSupPr>
            <m:ctrlPr>
              <w:rPr>
                <w:rFonts w:ascii="Cambria Math" w:hAnsi="Cambria Math"/>
                <w:i/>
                <w:iCs/>
                <w:sz w:val="24"/>
                <w:szCs w:val="24"/>
              </w:rPr>
            </m:ctrlPr>
          </m:sSupPr>
          <m:e>
            <m:r>
              <w:rPr>
                <w:rFonts w:ascii="Cambria Math" w:hAnsi="Cambria Math"/>
                <w:sz w:val="24"/>
                <w:szCs w:val="24"/>
              </w:rPr>
              <m:t>w =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p</m:t>
                </m:r>
              </m:sub>
            </m:sSub>
            <m:r>
              <w:rPr>
                <w:rFonts w:ascii="Cambria Math" w:hAnsi="Cambria Math"/>
                <w:sz w:val="24"/>
                <w:szCs w:val="24"/>
              </w:rPr>
              <m:t xml:space="preserve">) </m:t>
            </m:r>
          </m:e>
          <m:sup>
            <m:r>
              <w:rPr>
                <w:rFonts w:ascii="Cambria Math" w:hAnsi="Cambria Math"/>
                <w:sz w:val="24"/>
                <w:szCs w:val="24"/>
              </w:rPr>
              <m:t>T</m:t>
            </m:r>
          </m:sup>
        </m:sSup>
      </m:oMath>
      <w:r w:rsidR="00EA73B0">
        <w:rPr>
          <w:rFonts w:ascii="Times New Roman" w:hAnsi="Times New Roman"/>
          <w:iCs/>
          <w:sz w:val="24"/>
          <w:szCs w:val="24"/>
        </w:rPr>
        <w:t xml:space="preserve"> </w:t>
      </w:r>
      <w:r w:rsidRPr="00FE27E7">
        <w:rPr>
          <w:rFonts w:ascii="Times New Roman" w:hAnsi="Times New Roman"/>
          <w:sz w:val="24"/>
          <w:szCs w:val="24"/>
        </w:rPr>
        <w:t>a</w:t>
      </w:r>
      <w:r>
        <w:rPr>
          <w:rFonts w:ascii="Times New Roman" w:hAnsi="Times New Roman"/>
          <w:sz w:val="24"/>
          <w:szCs w:val="24"/>
        </w:rPr>
        <w:t xml:space="preserve"> cada um desses dados</w:t>
      </w:r>
      <w:r w:rsidR="002D4613">
        <w:rPr>
          <w:rFonts w:ascii="Times New Roman" w:hAnsi="Times New Roman"/>
          <w:sz w:val="24"/>
          <w:szCs w:val="24"/>
        </w:rPr>
        <w:t xml:space="preserve">, criando </w:t>
      </w:r>
      <w:r w:rsidR="004E077D">
        <w:rPr>
          <w:rFonts w:ascii="Times New Roman" w:hAnsi="Times New Roman"/>
          <w:sz w:val="24"/>
          <w:szCs w:val="24"/>
        </w:rPr>
        <w:t xml:space="preserve">uma </w:t>
      </w:r>
      <w:r w:rsidR="002D4613">
        <w:rPr>
          <w:rFonts w:ascii="Times New Roman" w:hAnsi="Times New Roman"/>
          <w:sz w:val="24"/>
          <w:szCs w:val="24"/>
        </w:rPr>
        <w:t>combinação linear</w:t>
      </w:r>
      <w:r w:rsidR="004E077D">
        <w:rPr>
          <w:rFonts w:ascii="Times New Roman" w:hAnsi="Times New Roman"/>
          <w:sz w:val="24"/>
          <w:szCs w:val="24"/>
        </w:rPr>
        <w:t xml:space="preserve"> </w:t>
      </w:r>
      <w:r w:rsidR="008D38EC">
        <w:rPr>
          <w:rFonts w:ascii="Times New Roman" w:hAnsi="Times New Roman"/>
          <w:sz w:val="24"/>
          <w:szCs w:val="24"/>
        </w:rPr>
        <w:t xml:space="preserve">a qual, dada uma função de ativação </w:t>
      </w:r>
      <w:r w:rsidR="008D38EC">
        <w:rPr>
          <w:rFonts w:ascii="Times New Roman" w:hAnsi="Times New Roman"/>
          <w:i/>
          <w:iCs/>
          <w:sz w:val="24"/>
          <w:szCs w:val="24"/>
        </w:rPr>
        <w:t xml:space="preserve">f(v), </w:t>
      </w:r>
      <w:r w:rsidR="008D38EC" w:rsidRPr="002D4613">
        <w:rPr>
          <w:rFonts w:ascii="Times New Roman" w:hAnsi="Times New Roman"/>
          <w:sz w:val="24"/>
          <w:szCs w:val="24"/>
        </w:rPr>
        <w:t>determina</w:t>
      </w:r>
      <w:r w:rsidR="008D38EC">
        <w:rPr>
          <w:rFonts w:ascii="Times New Roman" w:hAnsi="Times New Roman"/>
          <w:sz w:val="24"/>
          <w:szCs w:val="24"/>
        </w:rPr>
        <w:t xml:space="preserve"> se o resultado final será 0 ou 1 a depender da seguinte condição:</w:t>
      </w:r>
    </w:p>
    <w:p w14:paraId="086ADB88" w14:textId="392CF392" w:rsidR="002D4613" w:rsidRPr="008F63B4" w:rsidRDefault="00A347D3" w:rsidP="002D4613">
      <w:pPr>
        <w:spacing w:after="0" w:line="360" w:lineRule="auto"/>
        <w:jc w:val="center"/>
        <w:rPr>
          <w:rFonts w:ascii="Times New Roman" w:hAnsi="Times New Roman"/>
          <w:sz w:val="24"/>
          <w:szCs w:val="24"/>
        </w:rPr>
      </w:pPr>
      <m:oMathPara>
        <m:oMath>
          <m:r>
            <w:rPr>
              <w:rFonts w:ascii="Cambria Math" w:hAnsi="Cambria Math"/>
              <w:sz w:val="24"/>
              <w:szCs w:val="24"/>
            </w:rPr>
            <m:t xml:space="preserve">v= </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P</m:t>
              </m:r>
            </m:sup>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e>
          </m:nary>
        </m:oMath>
      </m:oMathPara>
    </w:p>
    <w:p w14:paraId="018F5F92" w14:textId="76E1EBC2" w:rsidR="002D4613" w:rsidRDefault="00000000" w:rsidP="002D4613">
      <w:pPr>
        <w:spacing w:after="0" w:line="360" w:lineRule="auto"/>
        <w:jc w:val="both"/>
        <w:rPr>
          <w:rFonts w:ascii="Times New Roman" w:hAnsi="Times New Roman"/>
          <w:sz w:val="24"/>
          <w:szCs w:val="24"/>
        </w:rPr>
      </w:pPr>
      <w:r>
        <w:rPr>
          <w:rFonts w:ascii="Times New Roman" w:hAnsi="Times New Roman"/>
          <w:noProof/>
          <w:sz w:val="24"/>
          <w:szCs w:val="24"/>
        </w:rPr>
        <w:pict w14:anchorId="5125125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62.85pt;margin-top:14.55pt;width:19.4pt;height:57pt;z-index:251659776"/>
        </w:pict>
      </w:r>
    </w:p>
    <w:p w14:paraId="40EF460A" w14:textId="33CED539" w:rsidR="002D4613" w:rsidRP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y=0 se f(v)≤0</m:t>
          </m:r>
        </m:oMath>
      </m:oMathPara>
    </w:p>
    <w:p w14:paraId="729FD48E" w14:textId="56D46898" w:rsid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y=1 se f(v)&gt;0</m:t>
          </m:r>
        </m:oMath>
      </m:oMathPara>
    </w:p>
    <w:p w14:paraId="319DCC63" w14:textId="77777777" w:rsidR="006802BD" w:rsidRDefault="006802BD" w:rsidP="00EB2319">
      <w:pPr>
        <w:spacing w:after="0" w:line="360" w:lineRule="auto"/>
        <w:rPr>
          <w:rFonts w:ascii="Times New Roman" w:hAnsi="Times New Roman"/>
          <w:sz w:val="24"/>
          <w:szCs w:val="24"/>
        </w:rPr>
      </w:pPr>
    </w:p>
    <w:p w14:paraId="42516FBC" w14:textId="60D1CDF9" w:rsidR="00AF45E6" w:rsidRPr="006802BD" w:rsidRDefault="006802BD" w:rsidP="00EB2319">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v </w:t>
      </w:r>
      <w:r>
        <w:rPr>
          <w:rFonts w:ascii="Times New Roman" w:hAnsi="Times New Roman"/>
          <w:sz w:val="24"/>
          <w:szCs w:val="24"/>
        </w:rPr>
        <w:t xml:space="preserve">representa a combinação linear, </w:t>
      </w:r>
      <w:r>
        <w:rPr>
          <w:rFonts w:ascii="Times New Roman" w:hAnsi="Times New Roman"/>
          <w:i/>
          <w:iCs/>
          <w:sz w:val="24"/>
          <w:szCs w:val="24"/>
        </w:rPr>
        <w:t>f(v)</w:t>
      </w:r>
      <w:r>
        <w:rPr>
          <w:rFonts w:ascii="Times New Roman" w:hAnsi="Times New Roman"/>
          <w:sz w:val="24"/>
          <w:szCs w:val="24"/>
        </w:rPr>
        <w:t xml:space="preserve"> a função de ativação que recebe a combinação linear e a transforma em uma saída binária no intervalo [0,1].</w:t>
      </w:r>
    </w:p>
    <w:p w14:paraId="132D74F7" w14:textId="79A2DE70" w:rsidR="00AF45E6" w:rsidRPr="00AF45E6" w:rsidRDefault="00AF45E6" w:rsidP="00AF45E6">
      <w:pPr>
        <w:pStyle w:val="LegendadeFiguras"/>
        <w:rPr>
          <w:iCs/>
        </w:rPr>
      </w:pPr>
      <w:r w:rsidRPr="006C4736">
        <w:rPr>
          <w:iCs/>
        </w:rPr>
        <w:t xml:space="preserve">Figura </w:t>
      </w:r>
      <w:r>
        <w:rPr>
          <w:iCs/>
        </w:rPr>
        <w:t>16</w:t>
      </w:r>
      <w:r w:rsidRPr="006C4736">
        <w:rPr>
          <w:iCs/>
        </w:rPr>
        <w:t xml:space="preserve"> – </w:t>
      </w:r>
      <w:r w:rsidR="002E7314">
        <w:t>Perceptron</w:t>
      </w:r>
      <w:r>
        <w:rPr>
          <w:iCs/>
        </w:rPr>
        <w:t xml:space="preserve"> </w:t>
      </w:r>
    </w:p>
    <w:p w14:paraId="2F1A1ACC" w14:textId="73AE2709" w:rsidR="00555E70" w:rsidRDefault="00555E70" w:rsidP="00700BAD">
      <w:pPr>
        <w:spacing w:after="0" w:line="360" w:lineRule="auto"/>
        <w:ind w:firstLine="720"/>
        <w:jc w:val="both"/>
        <w:rPr>
          <w:rFonts w:ascii="Times New Roman" w:hAnsi="Times New Roman"/>
          <w:sz w:val="24"/>
          <w:szCs w:val="24"/>
        </w:rPr>
      </w:pPr>
      <w:r w:rsidRPr="00555E70">
        <w:rPr>
          <w:rFonts w:ascii="Times New Roman" w:hAnsi="Times New Roman"/>
          <w:noProof/>
          <w:sz w:val="24"/>
          <w:szCs w:val="24"/>
        </w:rPr>
        <w:drawing>
          <wp:inline distT="0" distB="0" distL="0" distR="0" wp14:anchorId="7B1C812C" wp14:editId="151C866F">
            <wp:extent cx="4969565" cy="1928976"/>
            <wp:effectExtent l="0" t="0" r="0" b="0"/>
            <wp:docPr id="520265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5650" name=""/>
                    <pic:cNvPicPr/>
                  </pic:nvPicPr>
                  <pic:blipFill>
                    <a:blip r:embed="rId24"/>
                    <a:stretch>
                      <a:fillRect/>
                    </a:stretch>
                  </pic:blipFill>
                  <pic:spPr>
                    <a:xfrm>
                      <a:off x="0" y="0"/>
                      <a:ext cx="4997669" cy="1939885"/>
                    </a:xfrm>
                    <a:prstGeom prst="rect">
                      <a:avLst/>
                    </a:prstGeom>
                  </pic:spPr>
                </pic:pic>
              </a:graphicData>
            </a:graphic>
          </wp:inline>
        </w:drawing>
      </w:r>
    </w:p>
    <w:p w14:paraId="7795347C" w14:textId="3BB2E122" w:rsidR="00B318BE" w:rsidRPr="00AF45E6" w:rsidRDefault="00AF45E6" w:rsidP="00AF45E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Julio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418</w:t>
      </w:r>
      <w:r w:rsidRPr="00036FDA">
        <w:rPr>
          <w:rFonts w:ascii="Times New Roman" w:hAnsi="Times New Roman"/>
          <w:sz w:val="20"/>
          <w:szCs w:val="20"/>
          <w:u w:val="none"/>
        </w:rPr>
        <w:t>.</w:t>
      </w:r>
    </w:p>
    <w:p w14:paraId="256C9E96" w14:textId="190A0D3B" w:rsidR="002E7314" w:rsidRDefault="00EB2319" w:rsidP="00082F99">
      <w:pPr>
        <w:spacing w:after="0" w:line="360" w:lineRule="auto"/>
        <w:ind w:firstLine="360"/>
        <w:jc w:val="both"/>
        <w:rPr>
          <w:rFonts w:ascii="Times New Roman" w:hAnsi="Times New Roman"/>
          <w:sz w:val="24"/>
          <w:szCs w:val="24"/>
        </w:rPr>
      </w:pPr>
      <w:r>
        <w:rPr>
          <w:rFonts w:ascii="Times New Roman" w:hAnsi="Times New Roman"/>
          <w:sz w:val="24"/>
          <w:szCs w:val="24"/>
        </w:rPr>
        <w:t>Embora inovador, o problema do Perceptron é que o algoritmo garante convergência apenas em classes linearmente separáveis. Nesse âmbito, com o avanço dos métodos quantitativos, novas arquiteturas foram criadas, como o Multi-</w:t>
      </w:r>
      <w:r w:rsidR="00FB42CE">
        <w:rPr>
          <w:rFonts w:ascii="Times New Roman" w:hAnsi="Times New Roman"/>
          <w:sz w:val="24"/>
          <w:szCs w:val="24"/>
        </w:rPr>
        <w:t>L</w:t>
      </w:r>
      <w:r>
        <w:rPr>
          <w:rFonts w:ascii="Times New Roman" w:hAnsi="Times New Roman"/>
          <w:sz w:val="24"/>
          <w:szCs w:val="24"/>
        </w:rPr>
        <w:t>ayer Perceptron</w:t>
      </w:r>
      <w:r w:rsidR="00FB42CE">
        <w:rPr>
          <w:rFonts w:ascii="Times New Roman" w:hAnsi="Times New Roman"/>
          <w:sz w:val="24"/>
          <w:szCs w:val="24"/>
        </w:rPr>
        <w:t xml:space="preserve"> (MLP)</w:t>
      </w:r>
      <w:r w:rsidR="00792DC2">
        <w:rPr>
          <w:rFonts w:ascii="Times New Roman" w:hAnsi="Times New Roman"/>
          <w:sz w:val="24"/>
          <w:szCs w:val="24"/>
        </w:rPr>
        <w:t xml:space="preserve">. </w:t>
      </w:r>
      <w:r w:rsidR="00580241">
        <w:rPr>
          <w:rFonts w:ascii="Times New Roman" w:hAnsi="Times New Roman"/>
          <w:sz w:val="24"/>
          <w:szCs w:val="24"/>
        </w:rPr>
        <w:t>Esta topologia implementa uma ou mais camadas entre a camada de entrada e saída, denominadas camadas ocultas, as quais servem para adicionar mais neurônios. Dessa forma, pode-se conectar os neurônios e pesos da camada de entrada com a camada oculta, realizando uma nova soma ponderada</w:t>
      </w:r>
      <w:r w:rsidR="002E7314">
        <w:rPr>
          <w:rFonts w:ascii="Times New Roman" w:hAnsi="Times New Roman"/>
          <w:sz w:val="24"/>
          <w:szCs w:val="24"/>
        </w:rPr>
        <w:t>,</w:t>
      </w:r>
      <w:r w:rsidR="00580241">
        <w:rPr>
          <w:rFonts w:ascii="Times New Roman" w:hAnsi="Times New Roman"/>
          <w:sz w:val="24"/>
          <w:szCs w:val="24"/>
        </w:rPr>
        <w:t xml:space="preserve"> propagando os resultados através de funções de ativação</w:t>
      </w:r>
      <w:r w:rsidR="002E7314">
        <w:rPr>
          <w:rFonts w:ascii="Times New Roman" w:hAnsi="Times New Roman"/>
          <w:sz w:val="24"/>
          <w:szCs w:val="24"/>
        </w:rPr>
        <w:t xml:space="preserve"> e trazendo</w:t>
      </w:r>
      <w:r w:rsidR="00580241">
        <w:rPr>
          <w:rFonts w:ascii="Times New Roman" w:hAnsi="Times New Roman"/>
          <w:sz w:val="24"/>
          <w:szCs w:val="24"/>
        </w:rPr>
        <w:t xml:space="preserve"> maior complexidade e capacidade de aprendizado para o modelo</w:t>
      </w:r>
      <w:r w:rsidR="002E7314">
        <w:rPr>
          <w:rFonts w:ascii="Times New Roman" w:hAnsi="Times New Roman"/>
          <w:sz w:val="24"/>
          <w:szCs w:val="24"/>
        </w:rPr>
        <w:t xml:space="preserve">. Dependendo do número de </w:t>
      </w:r>
      <w:r w:rsidR="002E7314">
        <w:rPr>
          <w:rFonts w:ascii="Times New Roman" w:hAnsi="Times New Roman"/>
          <w:sz w:val="24"/>
          <w:szCs w:val="24"/>
        </w:rPr>
        <w:lastRenderedPageBreak/>
        <w:t>camadas ocultas e de sua complexidade, o algoritmo pode ser até mesmo considerado uma Rede Neural Profunda.</w:t>
      </w:r>
      <w:r w:rsidR="00FB42CE">
        <w:rPr>
          <w:rFonts w:ascii="Times New Roman" w:hAnsi="Times New Roman"/>
          <w:sz w:val="24"/>
          <w:szCs w:val="24"/>
        </w:rPr>
        <w:t xml:space="preserve"> A equação do MLP pode ser representada a seguir:</w:t>
      </w:r>
    </w:p>
    <w:p w14:paraId="0652047F" w14:textId="77777777" w:rsidR="004E4D47" w:rsidRDefault="004E4D47" w:rsidP="004E4D47">
      <w:pPr>
        <w:spacing w:after="0" w:line="360" w:lineRule="auto"/>
        <w:ind w:firstLine="720"/>
        <w:jc w:val="both"/>
        <w:rPr>
          <w:rFonts w:ascii="Times New Roman" w:hAnsi="Times New Roman"/>
          <w:sz w:val="24"/>
          <w:szCs w:val="24"/>
        </w:rPr>
      </w:pPr>
    </w:p>
    <w:p w14:paraId="2BF43E21" w14:textId="05FC9299" w:rsidR="004E4D47" w:rsidRDefault="00A347D3" w:rsidP="004E4D4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u=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e>
                <m:sup>
                  <m:r>
                    <w:rPr>
                      <w:rFonts w:ascii="Cambria Math" w:hAnsi="Cambria Math"/>
                      <w:sz w:val="24"/>
                      <w:szCs w:val="24"/>
                    </w:rPr>
                    <m:t>T</m:t>
                  </m:r>
                </m:sup>
              </m:sSup>
              <m:r>
                <w:rPr>
                  <w:rFonts w:ascii="Cambria Math" w:hAnsi="Cambria Math"/>
                  <w:sz w:val="24"/>
                  <w:szCs w:val="24"/>
                </w:rPr>
                <m:t>f</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e>
                        <m:sup>
                          <m:r>
                            <w:rPr>
                              <w:rFonts w:ascii="Cambria Math" w:hAnsi="Cambria Math"/>
                              <w:sz w:val="24"/>
                              <w:szCs w:val="24"/>
                            </w:rPr>
                            <m:t>T</m:t>
                          </m:r>
                        </m:sup>
                      </m:sSup>
                      <m:r>
                        <w:rPr>
                          <w:rFonts w:ascii="Cambria Math" w:hAnsi="Cambria Math"/>
                          <w:sz w:val="24"/>
                          <w:szCs w:val="24"/>
                        </w:rPr>
                        <m:t>X</m:t>
                      </m:r>
                    </m:e>
                  </m:nary>
                </m:e>
              </m:d>
            </m:e>
          </m:nary>
        </m:oMath>
      </m:oMathPara>
    </w:p>
    <w:p w14:paraId="28F51C4E" w14:textId="77777777" w:rsidR="00A347D3" w:rsidRDefault="00000000" w:rsidP="00A347D3">
      <w:pPr>
        <w:spacing w:after="0" w:line="360" w:lineRule="auto"/>
        <w:jc w:val="both"/>
        <w:rPr>
          <w:rFonts w:ascii="Times New Roman" w:hAnsi="Times New Roman"/>
          <w:sz w:val="24"/>
          <w:szCs w:val="24"/>
        </w:rPr>
      </w:pPr>
      <w:r>
        <w:rPr>
          <w:rFonts w:ascii="Times New Roman" w:hAnsi="Times New Roman"/>
          <w:noProof/>
          <w:sz w:val="24"/>
          <w:szCs w:val="24"/>
        </w:rPr>
        <w:pict w14:anchorId="786DD79A">
          <v:shape id="_x0000_s2051" type="#_x0000_t87" style="position:absolute;left:0;text-align:left;margin-left:162.85pt;margin-top:14.55pt;width:19.4pt;height:57pt;z-index:251661824"/>
        </w:pict>
      </w:r>
    </w:p>
    <w:p w14:paraId="5E4BA70A" w14:textId="6BA633E6" w:rsidR="00A347D3" w:rsidRPr="002D461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y=0 se f(u)≤0</m:t>
          </m:r>
        </m:oMath>
      </m:oMathPara>
    </w:p>
    <w:p w14:paraId="17540825" w14:textId="4840A363" w:rsidR="00A347D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y=1 se f(u)&gt;0</m:t>
          </m:r>
        </m:oMath>
      </m:oMathPara>
    </w:p>
    <w:p w14:paraId="0DC9414C" w14:textId="77777777" w:rsidR="00A347D3" w:rsidRPr="002D4613" w:rsidRDefault="00A347D3" w:rsidP="00A347D3">
      <w:pPr>
        <w:spacing w:after="0" w:line="360" w:lineRule="auto"/>
        <w:rPr>
          <w:rFonts w:ascii="Times New Roman" w:hAnsi="Times New Roman"/>
          <w:sz w:val="24"/>
          <w:szCs w:val="24"/>
        </w:rPr>
      </w:pPr>
    </w:p>
    <w:p w14:paraId="299D28D4" w14:textId="3DCE2617" w:rsidR="002E7314" w:rsidRDefault="006802BD" w:rsidP="0054009B">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u </w:t>
      </w:r>
      <w:r>
        <w:rPr>
          <w:rFonts w:ascii="Times New Roman" w:hAnsi="Times New Roman"/>
          <w:sz w:val="24"/>
          <w:szCs w:val="24"/>
        </w:rPr>
        <w:t xml:space="preserve">representa a combinação linear composta pelo resultado da função de ativação da camada anterior, </w:t>
      </w:r>
      <w:r>
        <w:rPr>
          <w:rFonts w:ascii="Times New Roman" w:hAnsi="Times New Roman"/>
          <w:i/>
          <w:iCs/>
          <w:sz w:val="24"/>
          <w:szCs w:val="24"/>
        </w:rPr>
        <w:t>f(v)</w:t>
      </w:r>
      <w:r>
        <w:rPr>
          <w:rFonts w:ascii="Times New Roman" w:hAnsi="Times New Roman"/>
          <w:sz w:val="24"/>
          <w:szCs w:val="24"/>
        </w:rPr>
        <w:t xml:space="preserve"> a função de ativação da camada atual e </w:t>
      </w:r>
      <w:r>
        <w:rPr>
          <w:rFonts w:ascii="Times New Roman" w:hAnsi="Times New Roman"/>
          <w:i/>
          <w:iCs/>
          <w:sz w:val="24"/>
          <w:szCs w:val="24"/>
        </w:rPr>
        <w:t>y</w:t>
      </w:r>
      <w:r>
        <w:rPr>
          <w:rFonts w:ascii="Times New Roman" w:hAnsi="Times New Roman"/>
          <w:sz w:val="24"/>
          <w:szCs w:val="24"/>
        </w:rPr>
        <w:t xml:space="preserve"> a saída binária no intervalo [0,1].</w:t>
      </w:r>
    </w:p>
    <w:p w14:paraId="64D3A203" w14:textId="0CE48751" w:rsidR="002E7314" w:rsidRPr="002E7314" w:rsidRDefault="002E7314" w:rsidP="002E7314">
      <w:pPr>
        <w:pStyle w:val="LegendadeFiguras"/>
        <w:ind w:firstLine="0"/>
        <w:rPr>
          <w:iCs/>
        </w:rPr>
      </w:pPr>
      <w:r w:rsidRPr="006C4736">
        <w:rPr>
          <w:iCs/>
        </w:rPr>
        <w:t xml:space="preserve">Figura </w:t>
      </w:r>
      <w:r>
        <w:rPr>
          <w:iCs/>
        </w:rPr>
        <w:t>16</w:t>
      </w:r>
      <w:r w:rsidRPr="006C4736">
        <w:rPr>
          <w:iCs/>
        </w:rPr>
        <w:t xml:space="preserve"> – </w:t>
      </w:r>
      <w:r>
        <w:t>Multi-Layer Perceptron</w:t>
      </w:r>
    </w:p>
    <w:p w14:paraId="2FBAE281" w14:textId="138E1C84" w:rsidR="002E7314" w:rsidRDefault="002E7314" w:rsidP="002E7314">
      <w:pPr>
        <w:spacing w:after="0" w:line="360" w:lineRule="auto"/>
        <w:jc w:val="center"/>
        <w:rPr>
          <w:rFonts w:ascii="Times New Roman" w:hAnsi="Times New Roman"/>
          <w:sz w:val="24"/>
          <w:szCs w:val="24"/>
        </w:rPr>
      </w:pPr>
      <w:r w:rsidRPr="002E7314">
        <w:rPr>
          <w:rFonts w:ascii="Times New Roman" w:hAnsi="Times New Roman"/>
          <w:noProof/>
          <w:sz w:val="24"/>
          <w:szCs w:val="24"/>
        </w:rPr>
        <w:drawing>
          <wp:inline distT="0" distB="0" distL="0" distR="0" wp14:anchorId="4DE8B883" wp14:editId="73FB5B25">
            <wp:extent cx="4477375" cy="3200847"/>
            <wp:effectExtent l="0" t="0" r="0" b="0"/>
            <wp:docPr id="1418794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4616" name=""/>
                    <pic:cNvPicPr/>
                  </pic:nvPicPr>
                  <pic:blipFill>
                    <a:blip r:embed="rId25"/>
                    <a:stretch>
                      <a:fillRect/>
                    </a:stretch>
                  </pic:blipFill>
                  <pic:spPr>
                    <a:xfrm>
                      <a:off x="0" y="0"/>
                      <a:ext cx="4477375" cy="3200847"/>
                    </a:xfrm>
                    <a:prstGeom prst="rect">
                      <a:avLst/>
                    </a:prstGeom>
                  </pic:spPr>
                </pic:pic>
              </a:graphicData>
            </a:graphic>
          </wp:inline>
        </w:drawing>
      </w:r>
    </w:p>
    <w:p w14:paraId="41CCBC91" w14:textId="30F10093" w:rsidR="002E7314" w:rsidRPr="00AF45E6" w:rsidRDefault="002E7314" w:rsidP="002E7314">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Julio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421</w:t>
      </w:r>
      <w:r w:rsidRPr="00036FDA">
        <w:rPr>
          <w:rFonts w:ascii="Times New Roman" w:hAnsi="Times New Roman"/>
          <w:sz w:val="20"/>
          <w:szCs w:val="20"/>
          <w:u w:val="none"/>
        </w:rPr>
        <w:t>.</w:t>
      </w:r>
    </w:p>
    <w:p w14:paraId="7FB8A066" w14:textId="77777777" w:rsidR="00700BAD" w:rsidRPr="00700BAD" w:rsidRDefault="00700BAD" w:rsidP="00700BAD">
      <w:pPr>
        <w:spacing w:after="0" w:line="360" w:lineRule="auto"/>
        <w:ind w:firstLine="720"/>
        <w:jc w:val="both"/>
        <w:rPr>
          <w:rFonts w:ascii="Times New Roman" w:hAnsi="Times New Roman"/>
          <w:sz w:val="24"/>
          <w:szCs w:val="24"/>
        </w:rPr>
      </w:pPr>
    </w:p>
    <w:p w14:paraId="094C9865" w14:textId="389D785F" w:rsidR="00082F99" w:rsidRPr="00082F99" w:rsidRDefault="004D1263" w:rsidP="00082F99">
      <w:pPr>
        <w:pStyle w:val="tituloR3"/>
        <w:numPr>
          <w:ilvl w:val="2"/>
          <w:numId w:val="13"/>
        </w:numPr>
        <w:rPr>
          <w:rFonts w:ascii="Times New Roman" w:hAnsi="Times New Roman" w:cs="Times New Roman"/>
        </w:rPr>
      </w:pPr>
      <w:r>
        <w:rPr>
          <w:rFonts w:ascii="Times New Roman" w:hAnsi="Times New Roman" w:cs="Times New Roman"/>
        </w:rPr>
        <w:t>Pré-Processamento</w:t>
      </w:r>
    </w:p>
    <w:p w14:paraId="13ABFF7A" w14:textId="77777777" w:rsidR="00082F99" w:rsidRPr="00082F99" w:rsidRDefault="00434545" w:rsidP="00082F99">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Sabe-se que, embora os modelos de Aprendizado de Máquina sejam criados com base em técnicas matemáticas e estatísticas, sua implementação final se dá na forma de software. Isso implica que todos os processos subjacentes ao aprendizado, desde a aquisição e o pré-</w:t>
      </w:r>
      <w:r w:rsidRPr="00082F99">
        <w:rPr>
          <w:rFonts w:ascii="Times New Roman" w:hAnsi="Times New Roman"/>
          <w:iCs/>
          <w:sz w:val="24"/>
          <w:szCs w:val="24"/>
        </w:rPr>
        <w:lastRenderedPageBreak/>
        <w:t>processamento dos dados até a construção e o treinamento do modelo, devem ser traduzidos para linguagem de máquina para que o computador possa executar essas tarefas de forma precisa e eficaz.</w:t>
      </w:r>
    </w:p>
    <w:p w14:paraId="07850DB2" w14:textId="77777777" w:rsidR="00082F99" w:rsidRPr="00082F99" w:rsidRDefault="00434545" w:rsidP="00082F99">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sidRPr="00082F99">
        <w:rPr>
          <w:rFonts w:ascii="Times New Roman" w:hAnsi="Times New Roman"/>
          <w:iCs/>
          <w:sz w:val="24"/>
          <w:szCs w:val="24"/>
        </w:rPr>
        <w:t xml:space="preserve"> </w:t>
      </w:r>
      <w:r w:rsidRPr="00082F99">
        <w:rPr>
          <w:rFonts w:ascii="Times New Roman" w:hAnsi="Times New Roman"/>
          <w:iCs/>
          <w:sz w:val="24"/>
          <w:szCs w:val="24"/>
        </w:rPr>
        <w:t xml:space="preserve">Sendo assim, entra em cena o pré-processamento de dados, uma etapa crítica na preparação dos dados para a modelagem. </w:t>
      </w:r>
    </w:p>
    <w:p w14:paraId="5F4D0A4D" w14:textId="77777777" w:rsidR="00082F99" w:rsidRPr="00082F99" w:rsidRDefault="00434545" w:rsidP="00082F99">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p>
    <w:p w14:paraId="06568805" w14:textId="2822EF8F" w:rsidR="00D22A4F" w:rsidRPr="00082F99" w:rsidRDefault="00434545" w:rsidP="00082F99">
      <w:pPr>
        <w:spacing w:after="0" w:line="360" w:lineRule="auto"/>
        <w:ind w:firstLine="360"/>
        <w:jc w:val="both"/>
        <w:rPr>
          <w:rFonts w:ascii="Times New Roman" w:hAnsi="Times New Roman"/>
          <w:sz w:val="28"/>
          <w:szCs w:val="28"/>
        </w:rPr>
      </w:pPr>
      <w:r w:rsidRPr="00082F99">
        <w:rPr>
          <w:rFonts w:ascii="Times New Roman" w:hAnsi="Times New Roman"/>
          <w:iCs/>
          <w:sz w:val="24"/>
          <w:szCs w:val="24"/>
        </w:rPr>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sidRPr="00082F99">
        <w:rPr>
          <w:rFonts w:ascii="Times New Roman" w:hAnsi="Times New Roman"/>
          <w:iCs/>
          <w:sz w:val="24"/>
          <w:szCs w:val="24"/>
        </w:rPr>
        <w:t xml:space="preserve"> Dessa forma, abordou-se três técnicas </w:t>
      </w:r>
      <w:r w:rsidR="00BC0600" w:rsidRPr="00082F99">
        <w:rPr>
          <w:rFonts w:ascii="Times New Roman" w:hAnsi="Times New Roman"/>
          <w:iCs/>
          <w:sz w:val="24"/>
          <w:szCs w:val="24"/>
        </w:rPr>
        <w:t xml:space="preserve">de </w:t>
      </w:r>
      <w:r w:rsidR="002A5AA9" w:rsidRPr="00082F99">
        <w:rPr>
          <w:rFonts w:ascii="Times New Roman" w:hAnsi="Times New Roman"/>
          <w:iCs/>
          <w:sz w:val="24"/>
          <w:szCs w:val="24"/>
        </w:rPr>
        <w:t>pré-processamento</w:t>
      </w:r>
      <w:r w:rsidR="00BC0600" w:rsidRPr="00082F99">
        <w:rPr>
          <w:rFonts w:ascii="Times New Roman" w:hAnsi="Times New Roman"/>
          <w:iCs/>
          <w:sz w:val="24"/>
          <w:szCs w:val="24"/>
        </w:rPr>
        <w:t xml:space="preserve">: </w:t>
      </w:r>
      <w:r w:rsidR="00B41103" w:rsidRPr="00082F99">
        <w:rPr>
          <w:rFonts w:ascii="Times New Roman" w:hAnsi="Times New Roman"/>
          <w:iCs/>
          <w:sz w:val="24"/>
          <w:szCs w:val="24"/>
        </w:rPr>
        <w:t>Target</w:t>
      </w:r>
      <w:r w:rsidR="00BC0600" w:rsidRPr="00082F99">
        <w:rPr>
          <w:rFonts w:ascii="Times New Roman" w:hAnsi="Times New Roman"/>
          <w:iCs/>
          <w:sz w:val="24"/>
          <w:szCs w:val="24"/>
        </w:rPr>
        <w:t xml:space="preserve"> Encoder, Min-Max Scaler e </w:t>
      </w:r>
      <w:r w:rsidR="00D22A4F" w:rsidRPr="00082F99">
        <w:rPr>
          <w:rFonts w:ascii="Times New Roman" w:hAnsi="Times New Roman"/>
          <w:iCs/>
          <w:sz w:val="24"/>
          <w:szCs w:val="24"/>
        </w:rPr>
        <w:t>Simple</w:t>
      </w:r>
      <w:r w:rsidR="00BC0600" w:rsidRPr="00082F99">
        <w:rPr>
          <w:rFonts w:ascii="Times New Roman" w:hAnsi="Times New Roman"/>
          <w:iCs/>
          <w:sz w:val="24"/>
          <w:szCs w:val="24"/>
        </w:rPr>
        <w:t xml:space="preserve"> Imputer.</w:t>
      </w:r>
    </w:p>
    <w:p w14:paraId="54D43387" w14:textId="77777777" w:rsidR="00D22A4F" w:rsidRPr="00BC0600" w:rsidRDefault="00D22A4F" w:rsidP="00D22A4F">
      <w:pPr>
        <w:pStyle w:val="tituloR3"/>
        <w:spacing w:line="360" w:lineRule="auto"/>
        <w:rPr>
          <w:rFonts w:ascii="Times New Roman" w:hAnsi="Times New Roman"/>
          <w:i w:val="0"/>
          <w:iCs/>
          <w:u w:val="none"/>
        </w:rPr>
      </w:pPr>
    </w:p>
    <w:p w14:paraId="1E230FEB" w14:textId="05AE6D0F" w:rsidR="00D22A4F" w:rsidRPr="00FA5E2C" w:rsidRDefault="00730D35" w:rsidP="00ED1CC4">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 xml:space="preserve">Encoder </w:t>
      </w:r>
      <w:r w:rsidR="0033511A">
        <w:rPr>
          <w:rFonts w:ascii="Times New Roman" w:hAnsi="Times New Roman"/>
          <w:b/>
          <w:bCs/>
          <w:i/>
          <w:iCs/>
          <w:sz w:val="20"/>
          <w:szCs w:val="20"/>
        </w:rPr>
        <w:t>Alvo</w:t>
      </w:r>
      <w:r w:rsidRPr="00FA5E2C">
        <w:rPr>
          <w:rFonts w:ascii="Times New Roman" w:hAnsi="Times New Roman"/>
          <w:b/>
          <w:bCs/>
          <w:i/>
          <w:iCs/>
          <w:sz w:val="20"/>
          <w:szCs w:val="20"/>
        </w:rPr>
        <w:t xml:space="preserve"> (</w:t>
      </w:r>
      <w:r w:rsidR="0033511A">
        <w:rPr>
          <w:rFonts w:ascii="Times New Roman" w:hAnsi="Times New Roman"/>
          <w:b/>
          <w:bCs/>
          <w:i/>
          <w:iCs/>
          <w:sz w:val="20"/>
          <w:szCs w:val="20"/>
        </w:rPr>
        <w:t>Target</w:t>
      </w:r>
      <w:r w:rsidR="00BD7E43" w:rsidRPr="00FA5E2C">
        <w:rPr>
          <w:rFonts w:ascii="Times New Roman" w:hAnsi="Times New Roman"/>
          <w:b/>
          <w:bCs/>
          <w:i/>
          <w:iCs/>
          <w:sz w:val="20"/>
          <w:szCs w:val="20"/>
        </w:rPr>
        <w:t xml:space="preserve"> Encoder</w:t>
      </w:r>
      <w:r w:rsidRPr="00FA5E2C">
        <w:rPr>
          <w:rFonts w:ascii="Times New Roman" w:hAnsi="Times New Roman"/>
          <w:b/>
          <w:bCs/>
          <w:i/>
          <w:iCs/>
          <w:sz w:val="20"/>
          <w:szCs w:val="20"/>
        </w:rPr>
        <w:t>)</w:t>
      </w:r>
    </w:p>
    <w:p w14:paraId="5AD5AB03" w14:textId="77777777" w:rsidR="00082F99" w:rsidRDefault="00BC0600"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Encoding é uma técnica muito útil quando </w:t>
      </w:r>
      <w:r w:rsidR="00700BAD">
        <w:rPr>
          <w:rFonts w:ascii="Times New Roman" w:hAnsi="Times New Roman"/>
          <w:sz w:val="24"/>
          <w:szCs w:val="24"/>
        </w:rPr>
        <w:t>se lida</w:t>
      </w:r>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discretização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4FCCFAD5" w14:textId="77777777" w:rsidR="00082F99" w:rsidRDefault="003518C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âmbito, uma técnica robusta para encoding é o </w:t>
      </w:r>
      <w:r w:rsidR="0033511A">
        <w:rPr>
          <w:rFonts w:ascii="Times New Roman" w:hAnsi="Times New Roman"/>
          <w:sz w:val="24"/>
          <w:szCs w:val="24"/>
        </w:rPr>
        <w:t>Target</w:t>
      </w:r>
      <w:r>
        <w:rPr>
          <w:rFonts w:ascii="Times New Roman" w:hAnsi="Times New Roman"/>
          <w:sz w:val="24"/>
          <w:szCs w:val="24"/>
        </w:rPr>
        <w:t xml:space="preserve"> Encoder. Ele é um encoder o qual transforma variáveis categóricas em variáveis </w:t>
      </w:r>
      <w:r w:rsidR="0033511A">
        <w:rPr>
          <w:rFonts w:ascii="Times New Roman" w:hAnsi="Times New Roman"/>
          <w:sz w:val="24"/>
          <w:szCs w:val="24"/>
        </w:rPr>
        <w:t>discretas ou contínuas</w:t>
      </w:r>
      <w:r>
        <w:rPr>
          <w:rFonts w:ascii="Times New Roman" w:hAnsi="Times New Roman"/>
          <w:sz w:val="24"/>
          <w:szCs w:val="24"/>
        </w:rPr>
        <w:t xml:space="preserve"> de forma inteligente. Ao invés de criar uma coluna para cada categoria, ele </w:t>
      </w:r>
      <w:r w:rsidR="0033511A">
        <w:rPr>
          <w:rFonts w:ascii="Times New Roman" w:hAnsi="Times New Roman"/>
          <w:sz w:val="24"/>
          <w:szCs w:val="24"/>
        </w:rPr>
        <w:t>mantém a coluna de variável categórica de forma a substituir cada categoria por um valor numérico específico</w:t>
      </w:r>
      <w:r>
        <w:rPr>
          <w:rFonts w:ascii="Times New Roman" w:hAnsi="Times New Roman"/>
          <w:sz w:val="24"/>
          <w:szCs w:val="24"/>
        </w:rPr>
        <w:t>.</w:t>
      </w:r>
      <w:r w:rsidR="0033511A">
        <w:rPr>
          <w:rFonts w:ascii="Times New Roman" w:hAnsi="Times New Roman"/>
          <w:sz w:val="24"/>
          <w:szCs w:val="24"/>
        </w:rPr>
        <w:t xml:space="preserve"> </w:t>
      </w:r>
      <w:r w:rsidR="0033511A">
        <w:rPr>
          <w:rFonts w:ascii="Times New Roman" w:hAnsi="Times New Roman"/>
          <w:sz w:val="24"/>
          <w:szCs w:val="24"/>
        </w:rPr>
        <w:lastRenderedPageBreak/>
        <w:t>Neste caso, geralmente utiliza-se alguma variável contínua agrupada pela categórica.</w:t>
      </w:r>
      <w:r>
        <w:rPr>
          <w:rFonts w:ascii="Times New Roman" w:hAnsi="Times New Roman"/>
          <w:sz w:val="24"/>
          <w:szCs w:val="24"/>
        </w:rPr>
        <w:t xml:space="preserv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12688BEF" w:rsidR="005657FB" w:rsidRDefault="005657FB"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r w:rsidR="0033511A">
        <w:rPr>
          <w:rFonts w:ascii="Times New Roman" w:hAnsi="Times New Roman"/>
          <w:sz w:val="24"/>
          <w:szCs w:val="24"/>
        </w:rPr>
        <w:t>transformação</w:t>
      </w:r>
      <w:r w:rsidR="009E6DCE">
        <w:rPr>
          <w:rFonts w:ascii="Times New Roman" w:hAnsi="Times New Roman"/>
          <w:sz w:val="24"/>
          <w:szCs w:val="24"/>
        </w:rPr>
        <w:t xml:space="preserve"> de uma variável categórica denominada como “Faixa de Idade”</w:t>
      </w:r>
      <w:r w:rsidR="0033511A">
        <w:rPr>
          <w:rFonts w:ascii="Times New Roman" w:hAnsi="Times New Roman"/>
          <w:sz w:val="24"/>
          <w:szCs w:val="24"/>
        </w:rPr>
        <w:t xml:space="preserve"> com o auxílio da variável “Renda”</w:t>
      </w:r>
      <w:r w:rsidR="009E6DCE">
        <w:rPr>
          <w:rFonts w:ascii="Times New Roman" w:hAnsi="Times New Roman"/>
          <w:sz w:val="24"/>
          <w:szCs w:val="24"/>
        </w:rPr>
        <w:t xml:space="preserve">. Através do </w:t>
      </w:r>
      <w:r w:rsidR="0033511A">
        <w:rPr>
          <w:rFonts w:ascii="Times New Roman" w:hAnsi="Times New Roman"/>
          <w:sz w:val="24"/>
          <w:szCs w:val="24"/>
        </w:rPr>
        <w:t>Target</w:t>
      </w:r>
      <w:r w:rsidR="009E6DCE">
        <w:rPr>
          <w:rFonts w:ascii="Times New Roman" w:hAnsi="Times New Roman"/>
          <w:sz w:val="24"/>
          <w:szCs w:val="24"/>
        </w:rPr>
        <w:t xml:space="preserve"> Encoder, pôde-se transformar nove categorias em </w:t>
      </w:r>
      <w:r w:rsidR="0033511A">
        <w:rPr>
          <w:rFonts w:ascii="Times New Roman" w:hAnsi="Times New Roman"/>
          <w:sz w:val="24"/>
          <w:szCs w:val="24"/>
        </w:rPr>
        <w:t>nove valores</w:t>
      </w:r>
      <w:r w:rsidR="009E6DCE">
        <w:rPr>
          <w:rFonts w:ascii="Times New Roman" w:hAnsi="Times New Roman"/>
          <w:sz w:val="24"/>
          <w:szCs w:val="24"/>
        </w:rPr>
        <w:t>, criando uma representação compacta e eficaz das informações categóricas para uso em modelos de Aprendizado de Máquina.</w:t>
      </w:r>
    </w:p>
    <w:p w14:paraId="1AE2B628" w14:textId="22188235" w:rsidR="009E6DCE" w:rsidRPr="00447F23" w:rsidRDefault="00D52819" w:rsidP="00447F23">
      <w:pPr>
        <w:pStyle w:val="LegendadeFiguras"/>
        <w:rPr>
          <w:iCs/>
        </w:rPr>
      </w:pPr>
      <w:r w:rsidRPr="003D5EA3">
        <w:rPr>
          <w:iCs/>
        </w:rPr>
        <w:t xml:space="preserve">Tabela </w:t>
      </w:r>
      <w:r>
        <w:rPr>
          <w:iCs/>
        </w:rPr>
        <w:t>1</w:t>
      </w:r>
      <w:r w:rsidRPr="003D5EA3">
        <w:rPr>
          <w:iCs/>
        </w:rPr>
        <w:t xml:space="preserve"> – </w:t>
      </w:r>
      <w:r w:rsidRPr="00D52819">
        <w:t xml:space="preserve">Aplicação do </w:t>
      </w:r>
      <w:r w:rsidR="00327F80">
        <w:t>Target</w:t>
      </w:r>
      <w:r w:rsidRPr="00D52819">
        <w:t xml:space="preserve"> Encoder</w:t>
      </w:r>
    </w:p>
    <w:tbl>
      <w:tblPr>
        <w:tblStyle w:val="SimplesTabela2"/>
        <w:tblW w:w="0" w:type="auto"/>
        <w:tblLook w:val="04A0" w:firstRow="1" w:lastRow="0" w:firstColumn="1" w:lastColumn="0" w:noHBand="0" w:noVBand="1"/>
      </w:tblPr>
      <w:tblGrid>
        <w:gridCol w:w="3070"/>
        <w:gridCol w:w="3071"/>
        <w:gridCol w:w="3071"/>
      </w:tblGrid>
      <w:tr w:rsidR="00B9050D" w14:paraId="606C1ABC" w14:textId="77777777" w:rsidTr="00B90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3"/>
            <w:tcBorders>
              <w:top w:val="single" w:sz="12" w:space="0" w:color="auto"/>
              <w:bottom w:val="single" w:sz="12" w:space="0" w:color="auto"/>
            </w:tcBorders>
          </w:tcPr>
          <w:p w14:paraId="61AA6185" w14:textId="32D2FAAC" w:rsidR="00B9050D" w:rsidRPr="00B9050D" w:rsidRDefault="00B9050D" w:rsidP="00327F80">
            <w:pPr>
              <w:pStyle w:val="LegendadeFiguras"/>
              <w:ind w:firstLine="0"/>
            </w:pPr>
            <w:r w:rsidRPr="00B9050D">
              <w:rPr>
                <w:sz w:val="24"/>
                <w:szCs w:val="24"/>
              </w:rPr>
              <w:t>Binary Encoder</w:t>
            </w:r>
          </w:p>
        </w:tc>
      </w:tr>
      <w:tr w:rsidR="00B9050D" w14:paraId="3C89E6A0" w14:textId="77777777" w:rsidTr="00F97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2E4A7BF5" w14:textId="38F365FA" w:rsidR="00B9050D" w:rsidRDefault="00B9050D" w:rsidP="00327F80">
            <w:pPr>
              <w:pStyle w:val="LegendadeFiguras"/>
              <w:ind w:firstLine="0"/>
            </w:pPr>
            <w:r>
              <w:t>Faixa de Idade</w:t>
            </w:r>
          </w:p>
        </w:tc>
        <w:tc>
          <w:tcPr>
            <w:tcW w:w="3071" w:type="dxa"/>
            <w:tcBorders>
              <w:top w:val="single" w:sz="12" w:space="0" w:color="auto"/>
              <w:bottom w:val="single" w:sz="12" w:space="0" w:color="auto"/>
              <w:right w:val="double" w:sz="4" w:space="0" w:color="auto"/>
            </w:tcBorders>
          </w:tcPr>
          <w:p w14:paraId="7A8241CA" w14:textId="262A1DE6" w:rsidR="00B9050D" w:rsidRPr="00F977FF"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rPr>
                <w:b/>
                <w:bCs/>
              </w:rPr>
            </w:pPr>
            <w:r w:rsidRPr="00F977FF">
              <w:rPr>
                <w:b/>
                <w:bCs/>
              </w:rPr>
              <w:t>Faixa de Idade Encoded</w:t>
            </w:r>
          </w:p>
        </w:tc>
        <w:tc>
          <w:tcPr>
            <w:tcW w:w="3071" w:type="dxa"/>
            <w:vMerge w:val="restart"/>
            <w:tcBorders>
              <w:top w:val="single" w:sz="12" w:space="0" w:color="auto"/>
              <w:left w:val="double" w:sz="4" w:space="0" w:color="auto"/>
            </w:tcBorders>
          </w:tcPr>
          <w:p w14:paraId="65876216" w14:textId="77777777"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p>
          <w:p w14:paraId="1E75FCD2" w14:textId="77777777"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p>
          <w:p w14:paraId="140437D5" w14:textId="77777777"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p>
          <w:p w14:paraId="78B281DB" w14:textId="77777777"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p>
          <w:p w14:paraId="10CC9380" w14:textId="77777777"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p>
          <w:p w14:paraId="7222CFC6" w14:textId="732C97E8"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r>
              <w:t>Média de Renda de cada Faixa</w:t>
            </w:r>
          </w:p>
        </w:tc>
      </w:tr>
      <w:tr w:rsidR="00B9050D" w14:paraId="450A988F" w14:textId="77777777" w:rsidTr="00F977FF">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1161602B" w14:textId="6FDFBEC2" w:rsidR="00B9050D" w:rsidRPr="00F977FF" w:rsidRDefault="00B9050D" w:rsidP="00327F80">
            <w:pPr>
              <w:pStyle w:val="LegendadeFiguras"/>
              <w:ind w:firstLine="0"/>
              <w:rPr>
                <w:b w:val="0"/>
                <w:bCs w:val="0"/>
              </w:rPr>
            </w:pPr>
            <w:r w:rsidRPr="00F977FF">
              <w:rPr>
                <w:b w:val="0"/>
                <w:bCs w:val="0"/>
              </w:rPr>
              <w:t>Menor de Idade</w:t>
            </w:r>
          </w:p>
        </w:tc>
        <w:tc>
          <w:tcPr>
            <w:tcW w:w="3071" w:type="dxa"/>
            <w:tcBorders>
              <w:top w:val="single" w:sz="12" w:space="0" w:color="auto"/>
              <w:bottom w:val="double" w:sz="4" w:space="0" w:color="auto"/>
              <w:right w:val="double" w:sz="4" w:space="0" w:color="auto"/>
            </w:tcBorders>
          </w:tcPr>
          <w:p w14:paraId="5FB31581" w14:textId="38C9BC33"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r>
              <w:t>0</w:t>
            </w:r>
          </w:p>
        </w:tc>
        <w:tc>
          <w:tcPr>
            <w:tcW w:w="3071" w:type="dxa"/>
            <w:vMerge/>
            <w:tcBorders>
              <w:left w:val="double" w:sz="4" w:space="0" w:color="auto"/>
            </w:tcBorders>
          </w:tcPr>
          <w:p w14:paraId="744CE56E" w14:textId="77777777"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p>
        </w:tc>
      </w:tr>
      <w:tr w:rsidR="00B9050D" w14:paraId="55303996" w14:textId="77777777" w:rsidTr="00B90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428B797F" w14:textId="55BCBC31" w:rsidR="00B9050D" w:rsidRPr="00F977FF" w:rsidRDefault="00B9050D" w:rsidP="00327F80">
            <w:pPr>
              <w:pStyle w:val="LegendadeFiguras"/>
              <w:ind w:firstLine="0"/>
              <w:rPr>
                <w:b w:val="0"/>
                <w:bCs w:val="0"/>
              </w:rPr>
            </w:pPr>
            <w:r w:rsidRPr="00F977FF">
              <w:rPr>
                <w:b w:val="0"/>
                <w:bCs w:val="0"/>
              </w:rPr>
              <w:t>Entre 18 e 25</w:t>
            </w:r>
          </w:p>
        </w:tc>
        <w:tc>
          <w:tcPr>
            <w:tcW w:w="3071" w:type="dxa"/>
            <w:tcBorders>
              <w:top w:val="double" w:sz="4" w:space="0" w:color="auto"/>
              <w:bottom w:val="double" w:sz="4" w:space="0" w:color="auto"/>
              <w:right w:val="double" w:sz="4" w:space="0" w:color="auto"/>
            </w:tcBorders>
          </w:tcPr>
          <w:p w14:paraId="7BC0C4EA" w14:textId="3BEB3473"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r>
              <w:t>4320</w:t>
            </w:r>
          </w:p>
        </w:tc>
        <w:tc>
          <w:tcPr>
            <w:tcW w:w="3071" w:type="dxa"/>
            <w:vMerge/>
            <w:tcBorders>
              <w:left w:val="double" w:sz="4" w:space="0" w:color="auto"/>
            </w:tcBorders>
          </w:tcPr>
          <w:p w14:paraId="2D4F45A9" w14:textId="77777777"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p>
        </w:tc>
      </w:tr>
      <w:tr w:rsidR="00B9050D" w14:paraId="004D18CF" w14:textId="77777777" w:rsidTr="00B9050D">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361E1D7D" w14:textId="520DFD8C" w:rsidR="00B9050D" w:rsidRPr="00F977FF" w:rsidRDefault="00B9050D" w:rsidP="00327F80">
            <w:pPr>
              <w:pStyle w:val="LegendadeFiguras"/>
              <w:ind w:firstLine="0"/>
              <w:rPr>
                <w:b w:val="0"/>
                <w:bCs w:val="0"/>
              </w:rPr>
            </w:pPr>
            <w:r w:rsidRPr="00F977FF">
              <w:rPr>
                <w:b w:val="0"/>
                <w:bCs w:val="0"/>
              </w:rPr>
              <w:t>Entre 26 e 30</w:t>
            </w:r>
          </w:p>
        </w:tc>
        <w:tc>
          <w:tcPr>
            <w:tcW w:w="3071" w:type="dxa"/>
            <w:tcBorders>
              <w:top w:val="double" w:sz="4" w:space="0" w:color="auto"/>
              <w:bottom w:val="double" w:sz="4" w:space="0" w:color="auto"/>
              <w:right w:val="double" w:sz="4" w:space="0" w:color="auto"/>
            </w:tcBorders>
          </w:tcPr>
          <w:p w14:paraId="3C5E10C3" w14:textId="6ADEB6CA"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r>
              <w:t>8978</w:t>
            </w:r>
          </w:p>
        </w:tc>
        <w:tc>
          <w:tcPr>
            <w:tcW w:w="3071" w:type="dxa"/>
            <w:vMerge/>
            <w:tcBorders>
              <w:left w:val="double" w:sz="4" w:space="0" w:color="auto"/>
            </w:tcBorders>
          </w:tcPr>
          <w:p w14:paraId="7FB5E632" w14:textId="77777777"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p>
        </w:tc>
      </w:tr>
      <w:tr w:rsidR="00B9050D" w14:paraId="3BB51811" w14:textId="77777777" w:rsidTr="00B90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8BD6E6E" w14:textId="2219049C" w:rsidR="00B9050D" w:rsidRPr="00F977FF" w:rsidRDefault="00B9050D" w:rsidP="00327F80">
            <w:pPr>
              <w:pStyle w:val="LegendadeFiguras"/>
              <w:ind w:firstLine="0"/>
              <w:rPr>
                <w:b w:val="0"/>
                <w:bCs w:val="0"/>
              </w:rPr>
            </w:pPr>
            <w:r w:rsidRPr="00F977FF">
              <w:rPr>
                <w:b w:val="0"/>
                <w:bCs w:val="0"/>
              </w:rPr>
              <w:t>Entre 31 e 40</w:t>
            </w:r>
          </w:p>
        </w:tc>
        <w:tc>
          <w:tcPr>
            <w:tcW w:w="3071" w:type="dxa"/>
            <w:tcBorders>
              <w:top w:val="double" w:sz="4" w:space="0" w:color="auto"/>
              <w:bottom w:val="double" w:sz="4" w:space="0" w:color="auto"/>
              <w:right w:val="double" w:sz="4" w:space="0" w:color="auto"/>
            </w:tcBorders>
          </w:tcPr>
          <w:p w14:paraId="06423268" w14:textId="0960302E"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r>
              <w:t>11000</w:t>
            </w:r>
          </w:p>
        </w:tc>
        <w:tc>
          <w:tcPr>
            <w:tcW w:w="3071" w:type="dxa"/>
            <w:vMerge/>
            <w:tcBorders>
              <w:left w:val="double" w:sz="4" w:space="0" w:color="auto"/>
            </w:tcBorders>
          </w:tcPr>
          <w:p w14:paraId="34946360" w14:textId="77777777"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p>
        </w:tc>
      </w:tr>
      <w:tr w:rsidR="00B9050D" w14:paraId="339BB8F1" w14:textId="77777777" w:rsidTr="00B9050D">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6914E0" w14:textId="3ACF1E63" w:rsidR="00B9050D" w:rsidRPr="00F977FF" w:rsidRDefault="00B9050D" w:rsidP="00327F80">
            <w:pPr>
              <w:pStyle w:val="LegendadeFiguras"/>
              <w:ind w:firstLine="0"/>
              <w:rPr>
                <w:b w:val="0"/>
                <w:bCs w:val="0"/>
              </w:rPr>
            </w:pPr>
            <w:r w:rsidRPr="00F977FF">
              <w:rPr>
                <w:b w:val="0"/>
                <w:bCs w:val="0"/>
              </w:rPr>
              <w:t>Entre 41 e 50</w:t>
            </w:r>
          </w:p>
        </w:tc>
        <w:tc>
          <w:tcPr>
            <w:tcW w:w="3071" w:type="dxa"/>
            <w:tcBorders>
              <w:top w:val="double" w:sz="4" w:space="0" w:color="auto"/>
              <w:bottom w:val="double" w:sz="4" w:space="0" w:color="auto"/>
              <w:right w:val="double" w:sz="4" w:space="0" w:color="auto"/>
            </w:tcBorders>
          </w:tcPr>
          <w:p w14:paraId="3352A0E7" w14:textId="257CD4BC"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r>
              <w:t>13750</w:t>
            </w:r>
          </w:p>
        </w:tc>
        <w:tc>
          <w:tcPr>
            <w:tcW w:w="3071" w:type="dxa"/>
            <w:vMerge/>
            <w:tcBorders>
              <w:left w:val="double" w:sz="4" w:space="0" w:color="auto"/>
            </w:tcBorders>
          </w:tcPr>
          <w:p w14:paraId="03F39B5C" w14:textId="77777777"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p>
        </w:tc>
      </w:tr>
      <w:tr w:rsidR="00B9050D" w14:paraId="645A771D" w14:textId="77777777" w:rsidTr="00B90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7812C8F1" w14:textId="41F23821" w:rsidR="00B9050D" w:rsidRPr="00F977FF" w:rsidRDefault="00B9050D" w:rsidP="00327F80">
            <w:pPr>
              <w:pStyle w:val="LegendadeFiguras"/>
              <w:ind w:firstLine="0"/>
              <w:rPr>
                <w:b w:val="0"/>
                <w:bCs w:val="0"/>
              </w:rPr>
            </w:pPr>
            <w:r w:rsidRPr="00F977FF">
              <w:rPr>
                <w:b w:val="0"/>
                <w:bCs w:val="0"/>
              </w:rPr>
              <w:t>Entre 51 e 60</w:t>
            </w:r>
          </w:p>
        </w:tc>
        <w:tc>
          <w:tcPr>
            <w:tcW w:w="3071" w:type="dxa"/>
            <w:tcBorders>
              <w:top w:val="double" w:sz="4" w:space="0" w:color="auto"/>
              <w:bottom w:val="double" w:sz="4" w:space="0" w:color="auto"/>
              <w:right w:val="double" w:sz="4" w:space="0" w:color="auto"/>
            </w:tcBorders>
          </w:tcPr>
          <w:p w14:paraId="03B3CC20" w14:textId="3C99C3CC"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r>
              <w:t>6540</w:t>
            </w:r>
          </w:p>
        </w:tc>
        <w:tc>
          <w:tcPr>
            <w:tcW w:w="3071" w:type="dxa"/>
            <w:vMerge/>
            <w:tcBorders>
              <w:left w:val="double" w:sz="4" w:space="0" w:color="auto"/>
            </w:tcBorders>
          </w:tcPr>
          <w:p w14:paraId="23AAA3CB" w14:textId="77777777"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p>
        </w:tc>
      </w:tr>
      <w:tr w:rsidR="00B9050D" w14:paraId="6B566EB5" w14:textId="77777777" w:rsidTr="00B9050D">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0036F53A" w14:textId="35E39D7D" w:rsidR="00B9050D" w:rsidRPr="00F977FF" w:rsidRDefault="00B9050D" w:rsidP="00327F80">
            <w:pPr>
              <w:pStyle w:val="LegendadeFiguras"/>
              <w:ind w:firstLine="0"/>
              <w:rPr>
                <w:b w:val="0"/>
                <w:bCs w:val="0"/>
              </w:rPr>
            </w:pPr>
            <w:r w:rsidRPr="00F977FF">
              <w:rPr>
                <w:b w:val="0"/>
                <w:bCs w:val="0"/>
              </w:rPr>
              <w:t>Entre 61 a 70</w:t>
            </w:r>
          </w:p>
        </w:tc>
        <w:tc>
          <w:tcPr>
            <w:tcW w:w="3071" w:type="dxa"/>
            <w:tcBorders>
              <w:top w:val="double" w:sz="4" w:space="0" w:color="auto"/>
              <w:bottom w:val="double" w:sz="4" w:space="0" w:color="auto"/>
              <w:right w:val="double" w:sz="4" w:space="0" w:color="auto"/>
            </w:tcBorders>
          </w:tcPr>
          <w:p w14:paraId="576A5FB3" w14:textId="0526AD72"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r>
              <w:t>6214</w:t>
            </w:r>
          </w:p>
        </w:tc>
        <w:tc>
          <w:tcPr>
            <w:tcW w:w="3071" w:type="dxa"/>
            <w:vMerge/>
            <w:tcBorders>
              <w:left w:val="double" w:sz="4" w:space="0" w:color="auto"/>
            </w:tcBorders>
          </w:tcPr>
          <w:p w14:paraId="26E6479F" w14:textId="77777777"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p>
        </w:tc>
      </w:tr>
      <w:tr w:rsidR="00B9050D" w14:paraId="3197CB5F" w14:textId="77777777" w:rsidTr="00B90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4E53615E" w14:textId="69814263" w:rsidR="00B9050D" w:rsidRPr="00F977FF" w:rsidRDefault="00B9050D" w:rsidP="00327F80">
            <w:pPr>
              <w:pStyle w:val="LegendadeFiguras"/>
              <w:ind w:firstLine="0"/>
              <w:rPr>
                <w:b w:val="0"/>
                <w:bCs w:val="0"/>
              </w:rPr>
            </w:pPr>
            <w:r w:rsidRPr="00F977FF">
              <w:rPr>
                <w:b w:val="0"/>
                <w:bCs w:val="0"/>
              </w:rPr>
              <w:t>Entre 71 a 80</w:t>
            </w:r>
          </w:p>
        </w:tc>
        <w:tc>
          <w:tcPr>
            <w:tcW w:w="3071" w:type="dxa"/>
            <w:tcBorders>
              <w:top w:val="double" w:sz="4" w:space="0" w:color="auto"/>
              <w:bottom w:val="double" w:sz="4" w:space="0" w:color="auto"/>
              <w:right w:val="double" w:sz="4" w:space="0" w:color="auto"/>
            </w:tcBorders>
          </w:tcPr>
          <w:p w14:paraId="6FCB3E38" w14:textId="5F0D6583"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r>
              <w:t>3459</w:t>
            </w:r>
          </w:p>
        </w:tc>
        <w:tc>
          <w:tcPr>
            <w:tcW w:w="3071" w:type="dxa"/>
            <w:vMerge/>
            <w:tcBorders>
              <w:left w:val="double" w:sz="4" w:space="0" w:color="auto"/>
            </w:tcBorders>
          </w:tcPr>
          <w:p w14:paraId="631ED9D6" w14:textId="77777777" w:rsidR="00B9050D" w:rsidRDefault="00B9050D" w:rsidP="00327F80">
            <w:pPr>
              <w:pStyle w:val="LegendadeFiguras"/>
              <w:ind w:firstLine="0"/>
              <w:cnfStyle w:val="000000100000" w:firstRow="0" w:lastRow="0" w:firstColumn="0" w:lastColumn="0" w:oddVBand="0" w:evenVBand="0" w:oddHBand="1" w:evenHBand="0" w:firstRowFirstColumn="0" w:firstRowLastColumn="0" w:lastRowFirstColumn="0" w:lastRowLastColumn="0"/>
            </w:pPr>
          </w:p>
        </w:tc>
      </w:tr>
      <w:tr w:rsidR="00B9050D" w14:paraId="0E68A373" w14:textId="77777777" w:rsidTr="00B9050D">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3B4DA07A" w14:textId="337C25CA" w:rsidR="00B9050D" w:rsidRPr="00F977FF" w:rsidRDefault="00B9050D" w:rsidP="00327F80">
            <w:pPr>
              <w:pStyle w:val="LegendadeFiguras"/>
              <w:ind w:firstLine="0"/>
              <w:rPr>
                <w:b w:val="0"/>
                <w:bCs w:val="0"/>
              </w:rPr>
            </w:pPr>
            <w:r w:rsidRPr="00F977FF">
              <w:rPr>
                <w:b w:val="0"/>
                <w:bCs w:val="0"/>
              </w:rPr>
              <w:t>Maior que 80</w:t>
            </w:r>
          </w:p>
        </w:tc>
        <w:tc>
          <w:tcPr>
            <w:tcW w:w="3071" w:type="dxa"/>
            <w:tcBorders>
              <w:top w:val="double" w:sz="4" w:space="0" w:color="auto"/>
              <w:bottom w:val="double" w:sz="4" w:space="0" w:color="auto"/>
              <w:right w:val="double" w:sz="4" w:space="0" w:color="auto"/>
            </w:tcBorders>
          </w:tcPr>
          <w:p w14:paraId="2C124D8D" w14:textId="524D41BB"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r>
              <w:t>3401</w:t>
            </w:r>
          </w:p>
        </w:tc>
        <w:tc>
          <w:tcPr>
            <w:tcW w:w="3071" w:type="dxa"/>
            <w:vMerge/>
            <w:tcBorders>
              <w:left w:val="double" w:sz="4" w:space="0" w:color="auto"/>
              <w:bottom w:val="double" w:sz="4" w:space="0" w:color="auto"/>
            </w:tcBorders>
          </w:tcPr>
          <w:p w14:paraId="5535DCE8" w14:textId="77777777" w:rsidR="00B9050D" w:rsidRDefault="00B9050D" w:rsidP="00327F80">
            <w:pPr>
              <w:pStyle w:val="LegendadeFiguras"/>
              <w:ind w:firstLine="0"/>
              <w:cnfStyle w:val="000000000000" w:firstRow="0" w:lastRow="0" w:firstColumn="0" w:lastColumn="0" w:oddVBand="0" w:evenVBand="0" w:oddHBand="0" w:evenHBand="0" w:firstRowFirstColumn="0" w:firstRowLastColumn="0" w:lastRowFirstColumn="0" w:lastRowLastColumn="0"/>
            </w:pPr>
          </w:p>
        </w:tc>
      </w:tr>
    </w:tbl>
    <w:p w14:paraId="2A2CD732" w14:textId="77777777" w:rsidR="00B9050D" w:rsidRDefault="00B9050D" w:rsidP="00447F23">
      <w:pPr>
        <w:pStyle w:val="LegendadeFiguras"/>
        <w:ind w:firstLine="0"/>
        <w:jc w:val="left"/>
      </w:pPr>
    </w:p>
    <w:p w14:paraId="23F93031" w14:textId="0EB1E194" w:rsidR="004D1263" w:rsidRDefault="00D52819" w:rsidP="00FA5E2C">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39BC3E4A" w14:textId="77777777" w:rsidR="00ED1CC4" w:rsidRPr="00A659A3" w:rsidRDefault="00ED1CC4" w:rsidP="00ED1CC4">
      <w:pPr>
        <w:pStyle w:val="tituloR3"/>
        <w:spacing w:line="360" w:lineRule="auto"/>
        <w:ind w:firstLine="0"/>
        <w:rPr>
          <w:rFonts w:ascii="Times New Roman" w:hAnsi="Times New Roman" w:cs="Times New Roman"/>
          <w:sz w:val="20"/>
          <w:szCs w:val="20"/>
          <w:u w:val="none"/>
        </w:rPr>
      </w:pPr>
    </w:p>
    <w:p w14:paraId="706CC69A" w14:textId="34F0F11C" w:rsidR="00D22A4F" w:rsidRPr="00FA5E2C" w:rsidRDefault="00730D35" w:rsidP="00ED1CC4">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Escalonamento pelo Mínimo e Máximo (</w:t>
      </w:r>
      <w:r w:rsidR="00BD7E43" w:rsidRPr="00FA5E2C">
        <w:rPr>
          <w:rFonts w:ascii="Times New Roman" w:hAnsi="Times New Roman"/>
          <w:b/>
          <w:bCs/>
          <w:i/>
          <w:iCs/>
          <w:sz w:val="20"/>
          <w:szCs w:val="20"/>
        </w:rPr>
        <w:t>Min-Max Scaler</w:t>
      </w:r>
      <w:r w:rsidRPr="00FA5E2C">
        <w:rPr>
          <w:rFonts w:ascii="Times New Roman" w:hAnsi="Times New Roman"/>
          <w:b/>
          <w:bCs/>
          <w:i/>
          <w:iCs/>
          <w:sz w:val="20"/>
          <w:szCs w:val="20"/>
        </w:rPr>
        <w:t>)</w:t>
      </w:r>
    </w:p>
    <w:p w14:paraId="5B7A164A" w14:textId="77777777" w:rsidR="00082F99" w:rsidRDefault="00CF26AF" w:rsidP="00082F99">
      <w:pPr>
        <w:spacing w:after="0" w:line="360" w:lineRule="auto"/>
        <w:ind w:firstLine="36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39FAC0E1" w14:textId="77777777" w:rsidR="00082F99" w:rsidRDefault="00711864" w:rsidP="00082F99">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no processo 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610C8FEF" w:rsidR="00653029" w:rsidRDefault="00653029" w:rsidP="00082F99">
      <w:pPr>
        <w:spacing w:after="0" w:line="360" w:lineRule="auto"/>
        <w:ind w:firstLine="360"/>
        <w:jc w:val="both"/>
        <w:rPr>
          <w:rFonts w:ascii="Times New Roman" w:hAnsi="Times New Roman"/>
          <w:sz w:val="24"/>
          <w:szCs w:val="24"/>
        </w:rPr>
      </w:pPr>
      <w:r>
        <w:rPr>
          <w:rFonts w:ascii="Times New Roman" w:hAnsi="Times New Roman"/>
          <w:sz w:val="24"/>
          <w:szCs w:val="24"/>
        </w:rPr>
        <w:t>Uma renomada metodologia de escalonamento é o Min-Max Scaler.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5573996A" w:rsidR="000617E0" w:rsidRDefault="000617E0"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Exemplificou-se o processo de escalonamento através do Min-Max Scaler para as variáveis “idade” e “salário”. </w:t>
      </w:r>
      <w:r w:rsidR="00EA651F">
        <w:rPr>
          <w:rFonts w:ascii="Times New Roman" w:hAnsi="Times New Roman"/>
          <w:sz w:val="24"/>
          <w:szCs w:val="24"/>
        </w:rPr>
        <w:t>Após a aplicação, percebe-se que ambas variáveis possuem a mesma escala.</w:t>
      </w:r>
    </w:p>
    <w:p w14:paraId="2AFF00AA" w14:textId="04DF523B" w:rsidR="00DC3DB1" w:rsidRPr="00D52819" w:rsidRDefault="00DC3DB1" w:rsidP="00CA678F">
      <w:pPr>
        <w:pStyle w:val="LegendadeFiguras"/>
        <w:rPr>
          <w:iCs/>
        </w:rPr>
      </w:pPr>
      <w:r w:rsidRPr="003D5EA3">
        <w:rPr>
          <w:iCs/>
        </w:rPr>
        <w:t xml:space="preserve">Tabela </w:t>
      </w:r>
      <w:r>
        <w:rPr>
          <w:iCs/>
        </w:rPr>
        <w:t>2</w:t>
      </w:r>
      <w:r w:rsidRPr="003D5EA3">
        <w:rPr>
          <w:iCs/>
        </w:rPr>
        <w:t xml:space="preserve"> – </w:t>
      </w:r>
      <w:r w:rsidRPr="00D52819">
        <w:t xml:space="preserve">Aplicação do </w:t>
      </w:r>
      <w:r>
        <w:t>Min-Max Scaler</w:t>
      </w:r>
    </w:p>
    <w:tbl>
      <w:tblPr>
        <w:tblStyle w:val="SimplesTabela2"/>
        <w:tblW w:w="0" w:type="auto"/>
        <w:tblLook w:val="04A0" w:firstRow="1" w:lastRow="0" w:firstColumn="1" w:lastColumn="0" w:noHBand="0" w:noVBand="1"/>
      </w:tblPr>
      <w:tblGrid>
        <w:gridCol w:w="2303"/>
        <w:gridCol w:w="2303"/>
        <w:gridCol w:w="2303"/>
        <w:gridCol w:w="2303"/>
      </w:tblGrid>
      <w:tr w:rsidR="00CA678F" w14:paraId="485E6D04" w14:textId="77777777" w:rsidTr="00EB7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gridSpan w:val="2"/>
            <w:tcBorders>
              <w:top w:val="single" w:sz="12" w:space="0" w:color="auto"/>
              <w:bottom w:val="single" w:sz="12" w:space="0" w:color="auto"/>
            </w:tcBorders>
          </w:tcPr>
          <w:p w14:paraId="68351F06" w14:textId="273A1DB3" w:rsidR="00CA678F" w:rsidRPr="00EB72A3" w:rsidRDefault="00CA678F" w:rsidP="00CA678F">
            <w:pPr>
              <w:spacing w:after="0" w:line="360" w:lineRule="auto"/>
              <w:jc w:val="center"/>
              <w:rPr>
                <w:rFonts w:ascii="Times New Roman" w:hAnsi="Times New Roman"/>
                <w:i/>
                <w:iCs/>
                <w:sz w:val="24"/>
                <w:szCs w:val="24"/>
              </w:rPr>
            </w:pPr>
            <w:r w:rsidRPr="00EB72A3">
              <w:rPr>
                <w:rFonts w:ascii="Times New Roman" w:hAnsi="Times New Roman"/>
                <w:i/>
                <w:iCs/>
                <w:sz w:val="24"/>
                <w:szCs w:val="24"/>
              </w:rPr>
              <w:t>Sem Escalonamento</w:t>
            </w:r>
          </w:p>
        </w:tc>
        <w:tc>
          <w:tcPr>
            <w:tcW w:w="4606" w:type="dxa"/>
            <w:gridSpan w:val="2"/>
            <w:tcBorders>
              <w:top w:val="single" w:sz="12" w:space="0" w:color="auto"/>
              <w:bottom w:val="single" w:sz="12" w:space="0" w:color="auto"/>
            </w:tcBorders>
          </w:tcPr>
          <w:p w14:paraId="279CE087" w14:textId="4384579E" w:rsidR="00CA678F" w:rsidRPr="00EB72A3" w:rsidRDefault="00CA678F" w:rsidP="00CA678F">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EB72A3">
              <w:rPr>
                <w:rFonts w:ascii="Times New Roman" w:hAnsi="Times New Roman"/>
                <w:i/>
                <w:iCs/>
                <w:sz w:val="24"/>
                <w:szCs w:val="24"/>
              </w:rPr>
              <w:t>Min-Max Scaler</w:t>
            </w:r>
          </w:p>
        </w:tc>
      </w:tr>
      <w:tr w:rsidR="00CA678F" w14:paraId="5C4EB10E" w14:textId="77777777" w:rsidTr="00EB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Borders>
              <w:top w:val="single" w:sz="12" w:space="0" w:color="auto"/>
              <w:bottom w:val="single" w:sz="12" w:space="0" w:color="auto"/>
            </w:tcBorders>
          </w:tcPr>
          <w:p w14:paraId="6989015A" w14:textId="0EDBFB1C" w:rsidR="00CA678F" w:rsidRPr="00EB72A3" w:rsidRDefault="00CA678F" w:rsidP="00CA678F">
            <w:pPr>
              <w:spacing w:after="0" w:line="360" w:lineRule="auto"/>
              <w:jc w:val="center"/>
              <w:rPr>
                <w:rFonts w:ascii="Times New Roman" w:hAnsi="Times New Roman"/>
                <w:i/>
                <w:iCs/>
                <w:sz w:val="24"/>
                <w:szCs w:val="24"/>
              </w:rPr>
            </w:pPr>
            <w:r w:rsidRPr="00EB72A3">
              <w:rPr>
                <w:rFonts w:ascii="Times New Roman" w:hAnsi="Times New Roman"/>
                <w:i/>
                <w:iCs/>
                <w:sz w:val="24"/>
                <w:szCs w:val="24"/>
              </w:rPr>
              <w:t>Idade</w:t>
            </w:r>
          </w:p>
        </w:tc>
        <w:tc>
          <w:tcPr>
            <w:tcW w:w="2303" w:type="dxa"/>
            <w:tcBorders>
              <w:top w:val="single" w:sz="12" w:space="0" w:color="auto"/>
              <w:bottom w:val="single" w:sz="12" w:space="0" w:color="auto"/>
            </w:tcBorders>
          </w:tcPr>
          <w:p w14:paraId="4805BDCD" w14:textId="6E1AEF13" w:rsidR="00CA678F" w:rsidRPr="00EB72A3"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4"/>
                <w:szCs w:val="24"/>
              </w:rPr>
            </w:pPr>
            <w:r w:rsidRPr="00EB72A3">
              <w:rPr>
                <w:rFonts w:ascii="Times New Roman" w:hAnsi="Times New Roman"/>
                <w:b/>
                <w:bCs/>
                <w:i/>
                <w:iCs/>
                <w:sz w:val="24"/>
                <w:szCs w:val="24"/>
              </w:rPr>
              <w:t>Salário</w:t>
            </w:r>
          </w:p>
        </w:tc>
        <w:tc>
          <w:tcPr>
            <w:tcW w:w="2303" w:type="dxa"/>
            <w:tcBorders>
              <w:top w:val="single" w:sz="12" w:space="0" w:color="auto"/>
              <w:bottom w:val="single" w:sz="12" w:space="0" w:color="auto"/>
            </w:tcBorders>
          </w:tcPr>
          <w:p w14:paraId="1F4F2EBA" w14:textId="2CDAAD28" w:rsidR="00CA678F" w:rsidRPr="00EB72A3"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4"/>
                <w:szCs w:val="24"/>
              </w:rPr>
            </w:pPr>
            <w:r w:rsidRPr="00EB72A3">
              <w:rPr>
                <w:rFonts w:ascii="Times New Roman" w:hAnsi="Times New Roman"/>
                <w:b/>
                <w:bCs/>
                <w:i/>
                <w:iCs/>
                <w:sz w:val="24"/>
                <w:szCs w:val="24"/>
              </w:rPr>
              <w:t>Idade</w:t>
            </w:r>
          </w:p>
        </w:tc>
        <w:tc>
          <w:tcPr>
            <w:tcW w:w="2303" w:type="dxa"/>
            <w:tcBorders>
              <w:top w:val="single" w:sz="12" w:space="0" w:color="auto"/>
              <w:bottom w:val="single" w:sz="12" w:space="0" w:color="auto"/>
            </w:tcBorders>
          </w:tcPr>
          <w:p w14:paraId="3BC05376" w14:textId="4CBF46C4" w:rsidR="00CA678F" w:rsidRPr="00EB72A3"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4"/>
                <w:szCs w:val="24"/>
              </w:rPr>
            </w:pPr>
            <w:r w:rsidRPr="00EB72A3">
              <w:rPr>
                <w:rFonts w:ascii="Times New Roman" w:hAnsi="Times New Roman"/>
                <w:b/>
                <w:bCs/>
                <w:i/>
                <w:iCs/>
                <w:sz w:val="24"/>
                <w:szCs w:val="24"/>
              </w:rPr>
              <w:t>Salário</w:t>
            </w:r>
          </w:p>
        </w:tc>
      </w:tr>
      <w:tr w:rsidR="00CA678F" w14:paraId="14743FE4" w14:textId="77777777" w:rsidTr="00EB72A3">
        <w:tc>
          <w:tcPr>
            <w:cnfStyle w:val="001000000000" w:firstRow="0" w:lastRow="0" w:firstColumn="1" w:lastColumn="0" w:oddVBand="0" w:evenVBand="0" w:oddHBand="0" w:evenHBand="0" w:firstRowFirstColumn="0" w:firstRowLastColumn="0" w:lastRowFirstColumn="0" w:lastRowLastColumn="0"/>
            <w:tcW w:w="2303" w:type="dxa"/>
            <w:tcBorders>
              <w:top w:val="single" w:sz="12" w:space="0" w:color="auto"/>
              <w:bottom w:val="double" w:sz="4" w:space="0" w:color="auto"/>
            </w:tcBorders>
          </w:tcPr>
          <w:p w14:paraId="51EB4219" w14:textId="71FED3EC" w:rsidR="00CA678F" w:rsidRPr="001818C6" w:rsidRDefault="00CA678F" w:rsidP="00CA678F">
            <w:pPr>
              <w:spacing w:after="0" w:line="360" w:lineRule="auto"/>
              <w:jc w:val="center"/>
              <w:rPr>
                <w:rFonts w:ascii="Times New Roman" w:hAnsi="Times New Roman"/>
                <w:b w:val="0"/>
                <w:bCs w:val="0"/>
                <w:i/>
                <w:iCs/>
                <w:sz w:val="24"/>
                <w:szCs w:val="24"/>
              </w:rPr>
            </w:pPr>
            <w:r w:rsidRPr="001818C6">
              <w:rPr>
                <w:rFonts w:ascii="Times New Roman" w:hAnsi="Times New Roman"/>
                <w:b w:val="0"/>
                <w:bCs w:val="0"/>
                <w:i/>
                <w:iCs/>
                <w:sz w:val="24"/>
                <w:szCs w:val="24"/>
              </w:rPr>
              <w:t>17</w:t>
            </w:r>
          </w:p>
        </w:tc>
        <w:tc>
          <w:tcPr>
            <w:tcW w:w="2303" w:type="dxa"/>
            <w:tcBorders>
              <w:top w:val="single" w:sz="12" w:space="0" w:color="auto"/>
              <w:bottom w:val="double" w:sz="4" w:space="0" w:color="auto"/>
            </w:tcBorders>
          </w:tcPr>
          <w:p w14:paraId="49539505" w14:textId="3F9AC394"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1000</w:t>
            </w:r>
          </w:p>
        </w:tc>
        <w:tc>
          <w:tcPr>
            <w:tcW w:w="2303" w:type="dxa"/>
            <w:tcBorders>
              <w:top w:val="single" w:sz="12" w:space="0" w:color="auto"/>
              <w:bottom w:val="double" w:sz="4" w:space="0" w:color="auto"/>
            </w:tcBorders>
          </w:tcPr>
          <w:p w14:paraId="2688B5C9" w14:textId="046A1454"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w:t>
            </w:r>
          </w:p>
        </w:tc>
        <w:tc>
          <w:tcPr>
            <w:tcW w:w="2303" w:type="dxa"/>
            <w:tcBorders>
              <w:top w:val="single" w:sz="12" w:space="0" w:color="auto"/>
              <w:bottom w:val="double" w:sz="4" w:space="0" w:color="auto"/>
            </w:tcBorders>
          </w:tcPr>
          <w:p w14:paraId="65B2B91B" w14:textId="07064284"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0.03</w:t>
            </w:r>
          </w:p>
        </w:tc>
      </w:tr>
      <w:tr w:rsidR="00CA678F" w14:paraId="61C66D2F" w14:textId="77777777" w:rsidTr="00EB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Borders>
              <w:top w:val="double" w:sz="4" w:space="0" w:color="auto"/>
              <w:bottom w:val="double" w:sz="4" w:space="0" w:color="auto"/>
            </w:tcBorders>
          </w:tcPr>
          <w:p w14:paraId="4AC3C3B4" w14:textId="37EFCE02" w:rsidR="00CA678F" w:rsidRPr="001818C6" w:rsidRDefault="00CA678F" w:rsidP="00CA678F">
            <w:pPr>
              <w:spacing w:after="0" w:line="360" w:lineRule="auto"/>
              <w:jc w:val="center"/>
              <w:rPr>
                <w:rFonts w:ascii="Times New Roman" w:hAnsi="Times New Roman"/>
                <w:b w:val="0"/>
                <w:bCs w:val="0"/>
                <w:i/>
                <w:iCs/>
                <w:sz w:val="24"/>
                <w:szCs w:val="24"/>
              </w:rPr>
            </w:pPr>
            <w:r w:rsidRPr="001818C6">
              <w:rPr>
                <w:rFonts w:ascii="Times New Roman" w:hAnsi="Times New Roman"/>
                <w:b w:val="0"/>
                <w:bCs w:val="0"/>
                <w:i/>
                <w:iCs/>
                <w:sz w:val="24"/>
                <w:szCs w:val="24"/>
              </w:rPr>
              <w:t>23</w:t>
            </w:r>
          </w:p>
        </w:tc>
        <w:tc>
          <w:tcPr>
            <w:tcW w:w="2303" w:type="dxa"/>
            <w:tcBorders>
              <w:top w:val="double" w:sz="4" w:space="0" w:color="auto"/>
              <w:bottom w:val="double" w:sz="4" w:space="0" w:color="auto"/>
            </w:tcBorders>
          </w:tcPr>
          <w:p w14:paraId="53379ADE" w14:textId="3ED17BF7"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7000</w:t>
            </w:r>
          </w:p>
        </w:tc>
        <w:tc>
          <w:tcPr>
            <w:tcW w:w="2303" w:type="dxa"/>
            <w:tcBorders>
              <w:top w:val="double" w:sz="4" w:space="0" w:color="auto"/>
              <w:bottom w:val="double" w:sz="4" w:space="0" w:color="auto"/>
            </w:tcBorders>
          </w:tcPr>
          <w:p w14:paraId="173D259F" w14:textId="09A40028"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0.08</w:t>
            </w:r>
          </w:p>
        </w:tc>
        <w:tc>
          <w:tcPr>
            <w:tcW w:w="2303" w:type="dxa"/>
            <w:tcBorders>
              <w:top w:val="double" w:sz="4" w:space="0" w:color="auto"/>
              <w:bottom w:val="double" w:sz="4" w:space="0" w:color="auto"/>
            </w:tcBorders>
          </w:tcPr>
          <w:p w14:paraId="1FD8F89D" w14:textId="32B3DF26"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0.18</w:t>
            </w:r>
          </w:p>
        </w:tc>
      </w:tr>
      <w:tr w:rsidR="00CA678F" w14:paraId="0CCD970E" w14:textId="77777777" w:rsidTr="00EB72A3">
        <w:tc>
          <w:tcPr>
            <w:cnfStyle w:val="001000000000" w:firstRow="0" w:lastRow="0" w:firstColumn="1" w:lastColumn="0" w:oddVBand="0" w:evenVBand="0" w:oddHBand="0" w:evenHBand="0" w:firstRowFirstColumn="0" w:firstRowLastColumn="0" w:lastRowFirstColumn="0" w:lastRowLastColumn="0"/>
            <w:tcW w:w="2303" w:type="dxa"/>
            <w:tcBorders>
              <w:top w:val="double" w:sz="4" w:space="0" w:color="auto"/>
              <w:bottom w:val="double" w:sz="4" w:space="0" w:color="auto"/>
            </w:tcBorders>
          </w:tcPr>
          <w:p w14:paraId="14578F3A" w14:textId="072EE36B" w:rsidR="00CA678F" w:rsidRPr="001818C6" w:rsidRDefault="00CA678F" w:rsidP="00CA678F">
            <w:pPr>
              <w:spacing w:after="0" w:line="360" w:lineRule="auto"/>
              <w:jc w:val="center"/>
              <w:rPr>
                <w:rFonts w:ascii="Times New Roman" w:hAnsi="Times New Roman"/>
                <w:b w:val="0"/>
                <w:bCs w:val="0"/>
                <w:i/>
                <w:iCs/>
                <w:sz w:val="24"/>
                <w:szCs w:val="24"/>
              </w:rPr>
            </w:pPr>
            <w:r w:rsidRPr="001818C6">
              <w:rPr>
                <w:rFonts w:ascii="Times New Roman" w:hAnsi="Times New Roman"/>
                <w:b w:val="0"/>
                <w:bCs w:val="0"/>
                <w:i/>
                <w:iCs/>
                <w:sz w:val="24"/>
                <w:szCs w:val="24"/>
              </w:rPr>
              <w:t>25</w:t>
            </w:r>
          </w:p>
        </w:tc>
        <w:tc>
          <w:tcPr>
            <w:tcW w:w="2303" w:type="dxa"/>
            <w:tcBorders>
              <w:top w:val="double" w:sz="4" w:space="0" w:color="auto"/>
              <w:bottom w:val="double" w:sz="4" w:space="0" w:color="auto"/>
            </w:tcBorders>
          </w:tcPr>
          <w:p w14:paraId="7E1E4DCD" w14:textId="04D32794"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9000</w:t>
            </w:r>
          </w:p>
        </w:tc>
        <w:tc>
          <w:tcPr>
            <w:tcW w:w="2303" w:type="dxa"/>
            <w:tcBorders>
              <w:top w:val="double" w:sz="4" w:space="0" w:color="auto"/>
              <w:bottom w:val="double" w:sz="4" w:space="0" w:color="auto"/>
            </w:tcBorders>
          </w:tcPr>
          <w:p w14:paraId="6B9BB857" w14:textId="7640125B"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0.10</w:t>
            </w:r>
          </w:p>
        </w:tc>
        <w:tc>
          <w:tcPr>
            <w:tcW w:w="2303" w:type="dxa"/>
            <w:tcBorders>
              <w:top w:val="double" w:sz="4" w:space="0" w:color="auto"/>
              <w:bottom w:val="double" w:sz="4" w:space="0" w:color="auto"/>
            </w:tcBorders>
          </w:tcPr>
          <w:p w14:paraId="4FFBE002" w14:textId="2B2B2B26"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0.23</w:t>
            </w:r>
          </w:p>
        </w:tc>
      </w:tr>
      <w:tr w:rsidR="00CA678F" w14:paraId="25E384A9" w14:textId="77777777" w:rsidTr="00EB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Borders>
              <w:top w:val="double" w:sz="4" w:space="0" w:color="auto"/>
              <w:bottom w:val="double" w:sz="4" w:space="0" w:color="auto"/>
            </w:tcBorders>
          </w:tcPr>
          <w:p w14:paraId="46289DE5" w14:textId="55781EE9" w:rsidR="00CA678F" w:rsidRPr="001818C6" w:rsidRDefault="00CA678F" w:rsidP="00CA678F">
            <w:pPr>
              <w:spacing w:after="0" w:line="360" w:lineRule="auto"/>
              <w:jc w:val="center"/>
              <w:rPr>
                <w:rFonts w:ascii="Times New Roman" w:hAnsi="Times New Roman"/>
                <w:b w:val="0"/>
                <w:bCs w:val="0"/>
                <w:i/>
                <w:iCs/>
                <w:sz w:val="24"/>
                <w:szCs w:val="24"/>
              </w:rPr>
            </w:pPr>
            <w:r w:rsidRPr="001818C6">
              <w:rPr>
                <w:rFonts w:ascii="Times New Roman" w:hAnsi="Times New Roman"/>
                <w:b w:val="0"/>
                <w:bCs w:val="0"/>
                <w:i/>
                <w:iCs/>
                <w:sz w:val="24"/>
                <w:szCs w:val="24"/>
              </w:rPr>
              <w:t>28</w:t>
            </w:r>
          </w:p>
        </w:tc>
        <w:tc>
          <w:tcPr>
            <w:tcW w:w="2303" w:type="dxa"/>
            <w:tcBorders>
              <w:top w:val="double" w:sz="4" w:space="0" w:color="auto"/>
              <w:bottom w:val="double" w:sz="4" w:space="0" w:color="auto"/>
            </w:tcBorders>
          </w:tcPr>
          <w:p w14:paraId="1F3E41AB" w14:textId="0905D6E4"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12000</w:t>
            </w:r>
          </w:p>
        </w:tc>
        <w:tc>
          <w:tcPr>
            <w:tcW w:w="2303" w:type="dxa"/>
            <w:tcBorders>
              <w:top w:val="double" w:sz="4" w:space="0" w:color="auto"/>
              <w:bottom w:val="double" w:sz="4" w:space="0" w:color="auto"/>
            </w:tcBorders>
          </w:tcPr>
          <w:p w14:paraId="326A110B" w14:textId="5D89905A"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0.14</w:t>
            </w:r>
          </w:p>
        </w:tc>
        <w:tc>
          <w:tcPr>
            <w:tcW w:w="2303" w:type="dxa"/>
            <w:tcBorders>
              <w:top w:val="double" w:sz="4" w:space="0" w:color="auto"/>
              <w:bottom w:val="double" w:sz="4" w:space="0" w:color="auto"/>
            </w:tcBorders>
          </w:tcPr>
          <w:p w14:paraId="2A1C9742" w14:textId="66A09DFB"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0.30</w:t>
            </w:r>
          </w:p>
        </w:tc>
      </w:tr>
      <w:tr w:rsidR="00CA678F" w14:paraId="70E39CA8" w14:textId="77777777" w:rsidTr="00EB72A3">
        <w:tc>
          <w:tcPr>
            <w:cnfStyle w:val="001000000000" w:firstRow="0" w:lastRow="0" w:firstColumn="1" w:lastColumn="0" w:oddVBand="0" w:evenVBand="0" w:oddHBand="0" w:evenHBand="0" w:firstRowFirstColumn="0" w:firstRowLastColumn="0" w:lastRowFirstColumn="0" w:lastRowLastColumn="0"/>
            <w:tcW w:w="2303" w:type="dxa"/>
            <w:tcBorders>
              <w:top w:val="double" w:sz="4" w:space="0" w:color="auto"/>
              <w:bottom w:val="double" w:sz="4" w:space="0" w:color="auto"/>
            </w:tcBorders>
          </w:tcPr>
          <w:p w14:paraId="24651E63" w14:textId="3F2F3B66" w:rsidR="00CA678F" w:rsidRPr="001818C6" w:rsidRDefault="00CA678F" w:rsidP="00CA678F">
            <w:pPr>
              <w:spacing w:after="0" w:line="360" w:lineRule="auto"/>
              <w:jc w:val="center"/>
              <w:rPr>
                <w:rFonts w:ascii="Times New Roman" w:hAnsi="Times New Roman"/>
                <w:b w:val="0"/>
                <w:bCs w:val="0"/>
                <w:i/>
                <w:iCs/>
                <w:sz w:val="24"/>
                <w:szCs w:val="24"/>
              </w:rPr>
            </w:pPr>
            <w:r w:rsidRPr="001818C6">
              <w:rPr>
                <w:rFonts w:ascii="Times New Roman" w:hAnsi="Times New Roman"/>
                <w:b w:val="0"/>
                <w:bCs w:val="0"/>
                <w:i/>
                <w:iCs/>
                <w:sz w:val="24"/>
                <w:szCs w:val="24"/>
              </w:rPr>
              <w:t>40</w:t>
            </w:r>
          </w:p>
        </w:tc>
        <w:tc>
          <w:tcPr>
            <w:tcW w:w="2303" w:type="dxa"/>
            <w:tcBorders>
              <w:top w:val="double" w:sz="4" w:space="0" w:color="auto"/>
              <w:bottom w:val="double" w:sz="4" w:space="0" w:color="auto"/>
            </w:tcBorders>
          </w:tcPr>
          <w:p w14:paraId="564B9162" w14:textId="5B36714A"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40000</w:t>
            </w:r>
          </w:p>
        </w:tc>
        <w:tc>
          <w:tcPr>
            <w:tcW w:w="2303" w:type="dxa"/>
            <w:tcBorders>
              <w:top w:val="double" w:sz="4" w:space="0" w:color="auto"/>
              <w:bottom w:val="double" w:sz="4" w:space="0" w:color="auto"/>
            </w:tcBorders>
          </w:tcPr>
          <w:p w14:paraId="2C153924" w14:textId="363D4C84"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0.30</w:t>
            </w:r>
          </w:p>
        </w:tc>
        <w:tc>
          <w:tcPr>
            <w:tcW w:w="2303" w:type="dxa"/>
            <w:tcBorders>
              <w:top w:val="double" w:sz="4" w:space="0" w:color="auto"/>
              <w:bottom w:val="double" w:sz="4" w:space="0" w:color="auto"/>
            </w:tcBorders>
          </w:tcPr>
          <w:p w14:paraId="453DDA11" w14:textId="3AD99D18"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1</w:t>
            </w:r>
          </w:p>
        </w:tc>
      </w:tr>
      <w:tr w:rsidR="00CA678F" w14:paraId="632ED4E8" w14:textId="77777777" w:rsidTr="00EB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Borders>
              <w:top w:val="double" w:sz="4" w:space="0" w:color="auto"/>
              <w:bottom w:val="double" w:sz="4" w:space="0" w:color="auto"/>
            </w:tcBorders>
          </w:tcPr>
          <w:p w14:paraId="66FDDB1B" w14:textId="20AA94C8" w:rsidR="00CA678F" w:rsidRPr="001818C6" w:rsidRDefault="00CA678F" w:rsidP="00CA678F">
            <w:pPr>
              <w:spacing w:after="0" w:line="360" w:lineRule="auto"/>
              <w:jc w:val="center"/>
              <w:rPr>
                <w:rFonts w:ascii="Times New Roman" w:hAnsi="Times New Roman"/>
                <w:b w:val="0"/>
                <w:bCs w:val="0"/>
                <w:i/>
                <w:iCs/>
                <w:sz w:val="24"/>
                <w:szCs w:val="24"/>
              </w:rPr>
            </w:pPr>
            <w:r w:rsidRPr="001818C6">
              <w:rPr>
                <w:rFonts w:ascii="Times New Roman" w:hAnsi="Times New Roman"/>
                <w:b w:val="0"/>
                <w:bCs w:val="0"/>
                <w:i/>
                <w:iCs/>
                <w:sz w:val="24"/>
                <w:szCs w:val="24"/>
              </w:rPr>
              <w:t>39</w:t>
            </w:r>
          </w:p>
        </w:tc>
        <w:tc>
          <w:tcPr>
            <w:tcW w:w="2303" w:type="dxa"/>
            <w:tcBorders>
              <w:top w:val="double" w:sz="4" w:space="0" w:color="auto"/>
              <w:bottom w:val="double" w:sz="4" w:space="0" w:color="auto"/>
            </w:tcBorders>
          </w:tcPr>
          <w:p w14:paraId="33CB813D" w14:textId="632350BD"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17000</w:t>
            </w:r>
          </w:p>
        </w:tc>
        <w:tc>
          <w:tcPr>
            <w:tcW w:w="2303" w:type="dxa"/>
            <w:tcBorders>
              <w:top w:val="double" w:sz="4" w:space="0" w:color="auto"/>
              <w:bottom w:val="double" w:sz="4" w:space="0" w:color="auto"/>
            </w:tcBorders>
          </w:tcPr>
          <w:p w14:paraId="2129C041" w14:textId="00992728"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0.29</w:t>
            </w:r>
          </w:p>
        </w:tc>
        <w:tc>
          <w:tcPr>
            <w:tcW w:w="2303" w:type="dxa"/>
            <w:tcBorders>
              <w:top w:val="double" w:sz="4" w:space="0" w:color="auto"/>
              <w:bottom w:val="double" w:sz="4" w:space="0" w:color="auto"/>
            </w:tcBorders>
          </w:tcPr>
          <w:p w14:paraId="59C12ED7" w14:textId="4DEEA8C4"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0.43</w:t>
            </w:r>
          </w:p>
        </w:tc>
      </w:tr>
      <w:tr w:rsidR="00CA678F" w14:paraId="0D1CD417" w14:textId="77777777" w:rsidTr="00EB72A3">
        <w:tc>
          <w:tcPr>
            <w:cnfStyle w:val="001000000000" w:firstRow="0" w:lastRow="0" w:firstColumn="1" w:lastColumn="0" w:oddVBand="0" w:evenVBand="0" w:oddHBand="0" w:evenHBand="0" w:firstRowFirstColumn="0" w:firstRowLastColumn="0" w:lastRowFirstColumn="0" w:lastRowLastColumn="0"/>
            <w:tcW w:w="2303" w:type="dxa"/>
            <w:tcBorders>
              <w:top w:val="double" w:sz="4" w:space="0" w:color="auto"/>
              <w:bottom w:val="double" w:sz="4" w:space="0" w:color="auto"/>
            </w:tcBorders>
          </w:tcPr>
          <w:p w14:paraId="5017FEDB" w14:textId="50B4155E" w:rsidR="00CA678F" w:rsidRPr="001818C6" w:rsidRDefault="00CA678F" w:rsidP="00CA678F">
            <w:pPr>
              <w:spacing w:after="0" w:line="360" w:lineRule="auto"/>
              <w:jc w:val="center"/>
              <w:rPr>
                <w:rFonts w:ascii="Times New Roman" w:hAnsi="Times New Roman"/>
                <w:b w:val="0"/>
                <w:bCs w:val="0"/>
                <w:i/>
                <w:iCs/>
                <w:sz w:val="24"/>
                <w:szCs w:val="24"/>
              </w:rPr>
            </w:pPr>
            <w:r w:rsidRPr="001818C6">
              <w:rPr>
                <w:rFonts w:ascii="Times New Roman" w:hAnsi="Times New Roman"/>
                <w:b w:val="0"/>
                <w:bCs w:val="0"/>
                <w:i/>
                <w:iCs/>
                <w:sz w:val="24"/>
                <w:szCs w:val="24"/>
              </w:rPr>
              <w:t>61</w:t>
            </w:r>
          </w:p>
        </w:tc>
        <w:tc>
          <w:tcPr>
            <w:tcW w:w="2303" w:type="dxa"/>
            <w:tcBorders>
              <w:top w:val="double" w:sz="4" w:space="0" w:color="auto"/>
              <w:bottom w:val="double" w:sz="4" w:space="0" w:color="auto"/>
            </w:tcBorders>
          </w:tcPr>
          <w:p w14:paraId="43990999" w14:textId="477988E2"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5000</w:t>
            </w:r>
          </w:p>
        </w:tc>
        <w:tc>
          <w:tcPr>
            <w:tcW w:w="2303" w:type="dxa"/>
            <w:tcBorders>
              <w:top w:val="double" w:sz="4" w:space="0" w:color="auto"/>
              <w:bottom w:val="double" w:sz="4" w:space="0" w:color="auto"/>
            </w:tcBorders>
          </w:tcPr>
          <w:p w14:paraId="61121DF4" w14:textId="161D4D83"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0.57</w:t>
            </w:r>
          </w:p>
        </w:tc>
        <w:tc>
          <w:tcPr>
            <w:tcW w:w="2303" w:type="dxa"/>
            <w:tcBorders>
              <w:top w:val="double" w:sz="4" w:space="0" w:color="auto"/>
              <w:bottom w:val="double" w:sz="4" w:space="0" w:color="auto"/>
            </w:tcBorders>
          </w:tcPr>
          <w:p w14:paraId="0F13FEA6" w14:textId="1DBBA1C2"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0.13</w:t>
            </w:r>
          </w:p>
        </w:tc>
      </w:tr>
      <w:tr w:rsidR="00CA678F" w14:paraId="4C92836A" w14:textId="77777777" w:rsidTr="00EB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Borders>
              <w:top w:val="double" w:sz="4" w:space="0" w:color="auto"/>
              <w:bottom w:val="double" w:sz="4" w:space="0" w:color="auto"/>
            </w:tcBorders>
          </w:tcPr>
          <w:p w14:paraId="00949647" w14:textId="700D4390" w:rsidR="00CA678F" w:rsidRPr="001818C6" w:rsidRDefault="00CA678F" w:rsidP="00CA678F">
            <w:pPr>
              <w:spacing w:after="0" w:line="360" w:lineRule="auto"/>
              <w:jc w:val="center"/>
              <w:rPr>
                <w:rFonts w:ascii="Times New Roman" w:hAnsi="Times New Roman"/>
                <w:b w:val="0"/>
                <w:bCs w:val="0"/>
                <w:i/>
                <w:iCs/>
                <w:sz w:val="24"/>
                <w:szCs w:val="24"/>
              </w:rPr>
            </w:pPr>
            <w:r w:rsidRPr="001818C6">
              <w:rPr>
                <w:rFonts w:ascii="Times New Roman" w:hAnsi="Times New Roman"/>
                <w:b w:val="0"/>
                <w:bCs w:val="0"/>
                <w:i/>
                <w:iCs/>
                <w:sz w:val="24"/>
                <w:szCs w:val="24"/>
              </w:rPr>
              <w:t>68</w:t>
            </w:r>
          </w:p>
        </w:tc>
        <w:tc>
          <w:tcPr>
            <w:tcW w:w="2303" w:type="dxa"/>
            <w:tcBorders>
              <w:top w:val="double" w:sz="4" w:space="0" w:color="auto"/>
              <w:bottom w:val="double" w:sz="4" w:space="0" w:color="auto"/>
            </w:tcBorders>
          </w:tcPr>
          <w:p w14:paraId="5F55C109" w14:textId="3B63965E"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2700</w:t>
            </w:r>
          </w:p>
        </w:tc>
        <w:tc>
          <w:tcPr>
            <w:tcW w:w="2303" w:type="dxa"/>
            <w:tcBorders>
              <w:top w:val="double" w:sz="4" w:space="0" w:color="auto"/>
              <w:bottom w:val="double" w:sz="4" w:space="0" w:color="auto"/>
            </w:tcBorders>
          </w:tcPr>
          <w:p w14:paraId="77DB6CA8" w14:textId="2E1FBCB3"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0.66</w:t>
            </w:r>
          </w:p>
        </w:tc>
        <w:tc>
          <w:tcPr>
            <w:tcW w:w="2303" w:type="dxa"/>
            <w:tcBorders>
              <w:top w:val="double" w:sz="4" w:space="0" w:color="auto"/>
              <w:bottom w:val="double" w:sz="4" w:space="0" w:color="auto"/>
            </w:tcBorders>
          </w:tcPr>
          <w:p w14:paraId="37E44E09" w14:textId="3DE0FDDA" w:rsidR="00CA678F" w:rsidRPr="00CA678F" w:rsidRDefault="00CA678F" w:rsidP="00CA678F">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0.07</w:t>
            </w:r>
          </w:p>
        </w:tc>
      </w:tr>
      <w:tr w:rsidR="00CA678F" w14:paraId="699FD39F" w14:textId="77777777" w:rsidTr="00EB72A3">
        <w:tc>
          <w:tcPr>
            <w:cnfStyle w:val="001000000000" w:firstRow="0" w:lastRow="0" w:firstColumn="1" w:lastColumn="0" w:oddVBand="0" w:evenVBand="0" w:oddHBand="0" w:evenHBand="0" w:firstRowFirstColumn="0" w:firstRowLastColumn="0" w:lastRowFirstColumn="0" w:lastRowLastColumn="0"/>
            <w:tcW w:w="2303" w:type="dxa"/>
            <w:tcBorders>
              <w:top w:val="double" w:sz="4" w:space="0" w:color="auto"/>
              <w:bottom w:val="double" w:sz="4" w:space="0" w:color="auto"/>
            </w:tcBorders>
          </w:tcPr>
          <w:p w14:paraId="2C61970A" w14:textId="56AC2530" w:rsidR="00CA678F" w:rsidRPr="001818C6" w:rsidRDefault="00CA678F" w:rsidP="00CA678F">
            <w:pPr>
              <w:spacing w:after="0" w:line="360" w:lineRule="auto"/>
              <w:jc w:val="center"/>
              <w:rPr>
                <w:rFonts w:ascii="Times New Roman" w:hAnsi="Times New Roman"/>
                <w:b w:val="0"/>
                <w:bCs w:val="0"/>
                <w:i/>
                <w:iCs/>
                <w:sz w:val="24"/>
                <w:szCs w:val="24"/>
              </w:rPr>
            </w:pPr>
            <w:r w:rsidRPr="001818C6">
              <w:rPr>
                <w:rFonts w:ascii="Times New Roman" w:hAnsi="Times New Roman"/>
                <w:b w:val="0"/>
                <w:bCs w:val="0"/>
                <w:i/>
                <w:iCs/>
                <w:sz w:val="24"/>
                <w:szCs w:val="24"/>
              </w:rPr>
              <w:t>94</w:t>
            </w:r>
          </w:p>
        </w:tc>
        <w:tc>
          <w:tcPr>
            <w:tcW w:w="2303" w:type="dxa"/>
            <w:tcBorders>
              <w:top w:val="double" w:sz="4" w:space="0" w:color="auto"/>
              <w:bottom w:val="double" w:sz="4" w:space="0" w:color="auto"/>
            </w:tcBorders>
          </w:tcPr>
          <w:p w14:paraId="36EC2064" w14:textId="768C6E22"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w:t>
            </w:r>
          </w:p>
        </w:tc>
        <w:tc>
          <w:tcPr>
            <w:tcW w:w="2303" w:type="dxa"/>
            <w:tcBorders>
              <w:top w:val="double" w:sz="4" w:space="0" w:color="auto"/>
              <w:bottom w:val="double" w:sz="4" w:space="0" w:color="auto"/>
            </w:tcBorders>
          </w:tcPr>
          <w:p w14:paraId="1BA37A4A" w14:textId="1296DDBF"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1</w:t>
            </w:r>
          </w:p>
        </w:tc>
        <w:tc>
          <w:tcPr>
            <w:tcW w:w="2303" w:type="dxa"/>
            <w:tcBorders>
              <w:top w:val="double" w:sz="4" w:space="0" w:color="auto"/>
              <w:bottom w:val="double" w:sz="4" w:space="0" w:color="auto"/>
            </w:tcBorders>
          </w:tcPr>
          <w:p w14:paraId="69973A2E" w14:textId="7B775D79" w:rsidR="00CA678F" w:rsidRPr="00CA678F" w:rsidRDefault="00CA678F" w:rsidP="00CA678F">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4"/>
                <w:szCs w:val="24"/>
              </w:rPr>
            </w:pPr>
            <w:r>
              <w:rPr>
                <w:rFonts w:ascii="Times New Roman" w:hAnsi="Times New Roman"/>
                <w:i/>
                <w:iCs/>
                <w:sz w:val="24"/>
                <w:szCs w:val="24"/>
              </w:rPr>
              <w:t>0</w:t>
            </w:r>
          </w:p>
        </w:tc>
      </w:tr>
    </w:tbl>
    <w:p w14:paraId="29D48472" w14:textId="77777777" w:rsidR="00653029" w:rsidRDefault="00653029" w:rsidP="00CA678F">
      <w:pPr>
        <w:spacing w:after="0" w:line="360" w:lineRule="auto"/>
        <w:jc w:val="both"/>
        <w:rPr>
          <w:rFonts w:ascii="Times New Roman" w:hAnsi="Times New Roman"/>
          <w:sz w:val="24"/>
          <w:szCs w:val="24"/>
          <w:u w:val="single"/>
        </w:rPr>
      </w:pPr>
    </w:p>
    <w:p w14:paraId="55800661" w14:textId="2B819773" w:rsidR="00CA678F" w:rsidRDefault="00CA678F" w:rsidP="00CA678F">
      <w:pPr>
        <w:spacing w:after="0" w:line="360" w:lineRule="auto"/>
        <w:ind w:firstLine="720"/>
        <w:jc w:val="center"/>
        <w:rPr>
          <w:rFonts w:ascii="Times New Roman" w:hAnsi="Times New Roman"/>
          <w:i/>
          <w:sz w:val="20"/>
          <w:szCs w:val="20"/>
        </w:rPr>
      </w:pPr>
      <w:r w:rsidRPr="00CA678F">
        <w:rPr>
          <w:rFonts w:ascii="Times New Roman" w:hAnsi="Times New Roman"/>
          <w:iCs/>
          <w:sz w:val="20"/>
          <w:szCs w:val="20"/>
        </w:rPr>
        <w:t>Fonte:</w:t>
      </w:r>
      <w:r w:rsidRPr="00CA678F">
        <w:rPr>
          <w:rFonts w:ascii="Times New Roman" w:hAnsi="Times New Roman"/>
          <w:i/>
          <w:sz w:val="20"/>
          <w:szCs w:val="20"/>
        </w:rPr>
        <w:t xml:space="preserve"> Autoria Própria.</w:t>
      </w:r>
    </w:p>
    <w:p w14:paraId="5AC3B9F1" w14:textId="77777777" w:rsidR="00B12B9C" w:rsidRDefault="00B12B9C" w:rsidP="00D22A4F">
      <w:pPr>
        <w:pStyle w:val="PargrafodaLista"/>
        <w:spacing w:after="0" w:line="360" w:lineRule="auto"/>
        <w:ind w:left="1080"/>
        <w:jc w:val="center"/>
        <w:rPr>
          <w:rFonts w:ascii="Times New Roman" w:hAnsi="Times New Roman"/>
          <w:b/>
          <w:bCs/>
          <w:i/>
          <w:iCs/>
          <w:sz w:val="20"/>
          <w:szCs w:val="20"/>
        </w:rPr>
      </w:pPr>
    </w:p>
    <w:p w14:paraId="0C467931" w14:textId="77777777" w:rsidR="00B12B9C" w:rsidRDefault="00B12B9C" w:rsidP="00D22A4F">
      <w:pPr>
        <w:pStyle w:val="PargrafodaLista"/>
        <w:spacing w:after="0" w:line="360" w:lineRule="auto"/>
        <w:ind w:left="1080"/>
        <w:jc w:val="center"/>
        <w:rPr>
          <w:rFonts w:ascii="Times New Roman" w:hAnsi="Times New Roman"/>
          <w:b/>
          <w:bCs/>
          <w:i/>
          <w:iCs/>
          <w:sz w:val="20"/>
          <w:szCs w:val="20"/>
        </w:rPr>
      </w:pPr>
    </w:p>
    <w:p w14:paraId="5CCDF3E9" w14:textId="77777777" w:rsidR="00B12B9C" w:rsidRDefault="00B12B9C" w:rsidP="00D22A4F">
      <w:pPr>
        <w:pStyle w:val="PargrafodaLista"/>
        <w:spacing w:after="0" w:line="360" w:lineRule="auto"/>
        <w:ind w:left="1080"/>
        <w:jc w:val="center"/>
        <w:rPr>
          <w:rFonts w:ascii="Times New Roman" w:hAnsi="Times New Roman"/>
          <w:b/>
          <w:bCs/>
          <w:i/>
          <w:iCs/>
          <w:sz w:val="20"/>
          <w:szCs w:val="20"/>
        </w:rPr>
      </w:pPr>
    </w:p>
    <w:p w14:paraId="4DB1776B" w14:textId="74E14423" w:rsidR="00B12B9C" w:rsidRPr="00B12B9C" w:rsidRDefault="00B12B9C" w:rsidP="00B12B9C">
      <w:pPr>
        <w:spacing w:after="0" w:line="360" w:lineRule="auto"/>
        <w:jc w:val="center"/>
        <w:rPr>
          <w:rFonts w:ascii="Times New Roman" w:hAnsi="Times New Roman"/>
          <w:b/>
          <w:bCs/>
          <w:i/>
          <w:iCs/>
          <w:sz w:val="20"/>
          <w:szCs w:val="20"/>
        </w:rPr>
      </w:pPr>
      <w:r w:rsidRPr="00B12B9C">
        <w:rPr>
          <w:rFonts w:ascii="Times New Roman" w:hAnsi="Times New Roman"/>
          <w:b/>
          <w:bCs/>
          <w:i/>
          <w:iCs/>
          <w:sz w:val="20"/>
          <w:szCs w:val="20"/>
        </w:rPr>
        <w:lastRenderedPageBreak/>
        <w:t>Imputação Simples (Simple Imputer)</w:t>
      </w:r>
    </w:p>
    <w:p w14:paraId="05D5DCA7" w14:textId="6413264E" w:rsidR="00082F99" w:rsidRDefault="00E05B0B" w:rsidP="00082F99">
      <w:pPr>
        <w:spacing w:after="0" w:line="360" w:lineRule="auto"/>
        <w:ind w:firstLine="36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r w:rsidR="003D2942">
        <w:rPr>
          <w:rFonts w:ascii="Times New Roman" w:hAnsi="Times New Roman"/>
          <w:sz w:val="24"/>
          <w:szCs w:val="24"/>
        </w:rPr>
        <w:t xml:space="preserve"> </w:t>
      </w:r>
      <w:r w:rsidR="00620E72">
        <w:rPr>
          <w:rFonts w:ascii="Times New Roman" w:hAnsi="Times New Roman"/>
          <w:sz w:val="24"/>
          <w:szCs w:val="24"/>
        </w:rPr>
        <w:t>A imputação de valores faltantes tornou-se essencial para modelos de Aprendizado de Máquina</w:t>
      </w:r>
      <w:r>
        <w:rPr>
          <w:rFonts w:ascii="Times New Roman" w:hAnsi="Times New Roman"/>
          <w:sz w:val="24"/>
          <w:szCs w:val="24"/>
        </w:rPr>
        <w:t xml:space="preserve"> justamente para permitir que essas informações sejam levadas em consideração pelo algoritmo. Embora fundamental, a imputação deve ser realizada da forma correta. </w:t>
      </w:r>
    </w:p>
    <w:p w14:paraId="67F2A2F3" w14:textId="43288DD4" w:rsidR="004051FA" w:rsidRDefault="00E05B0B"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r w:rsidR="00D22A4F">
        <w:rPr>
          <w:rFonts w:ascii="Times New Roman" w:hAnsi="Times New Roman"/>
          <w:sz w:val="24"/>
          <w:szCs w:val="24"/>
        </w:rPr>
        <w:t>Simple</w:t>
      </w:r>
      <w:r>
        <w:rPr>
          <w:rFonts w:ascii="Times New Roman" w:hAnsi="Times New Roman"/>
          <w:sz w:val="24"/>
          <w:szCs w:val="24"/>
        </w:rPr>
        <w:t xml:space="preserve"> Imputer. O </w:t>
      </w:r>
      <w:r w:rsidR="00D22A4F">
        <w:rPr>
          <w:rFonts w:ascii="Times New Roman" w:hAnsi="Times New Roman"/>
          <w:sz w:val="24"/>
          <w:szCs w:val="24"/>
        </w:rPr>
        <w:t>Simple</w:t>
      </w:r>
      <w:r>
        <w:rPr>
          <w:rFonts w:ascii="Times New Roman" w:hAnsi="Times New Roman"/>
          <w:sz w:val="24"/>
          <w:szCs w:val="24"/>
        </w:rPr>
        <w:t xml:space="preserve"> Imputer é um método de </w:t>
      </w:r>
      <w:r w:rsidR="004051FA">
        <w:rPr>
          <w:rFonts w:ascii="Times New Roman" w:hAnsi="Times New Roman"/>
          <w:sz w:val="24"/>
          <w:szCs w:val="24"/>
        </w:rPr>
        <w:t xml:space="preserve">preenchimento de dados faltantes o qual </w:t>
      </w:r>
      <w:r w:rsidR="00D22A4F">
        <w:rPr>
          <w:rFonts w:ascii="Times New Roman" w:hAnsi="Times New Roman"/>
          <w:sz w:val="24"/>
          <w:szCs w:val="24"/>
        </w:rPr>
        <w:t xml:space="preserve">permite de forma automática que o elemento faltante seja substituído </w:t>
      </w:r>
      <w:r w:rsidR="004A7440">
        <w:rPr>
          <w:rFonts w:ascii="Times New Roman" w:hAnsi="Times New Roman"/>
          <w:sz w:val="24"/>
          <w:szCs w:val="24"/>
        </w:rPr>
        <w:t>pela média</w:t>
      </w:r>
      <w:r w:rsidR="00D22A4F">
        <w:rPr>
          <w:rFonts w:ascii="Times New Roman" w:hAnsi="Times New Roman"/>
          <w:sz w:val="24"/>
          <w:szCs w:val="24"/>
        </w:rPr>
        <w:t xml:space="preserve">/mediana (em caso de variáveis quantitativas) </w:t>
      </w:r>
      <w:r w:rsidR="004A7440">
        <w:rPr>
          <w:rFonts w:ascii="Times New Roman" w:hAnsi="Times New Roman"/>
          <w:sz w:val="24"/>
          <w:szCs w:val="24"/>
        </w:rPr>
        <w:t>ou moda (em caso de variáveis qualitativas)</w:t>
      </w:r>
      <w:r w:rsidR="0093058C">
        <w:rPr>
          <w:rFonts w:ascii="Times New Roman" w:hAnsi="Times New Roman"/>
          <w:sz w:val="24"/>
          <w:szCs w:val="24"/>
        </w:rPr>
        <w:t xml:space="preserve">. Essa abordagem é interessante pois traz </w:t>
      </w:r>
      <w:r w:rsidR="00D22A4F">
        <w:rPr>
          <w:rFonts w:ascii="Times New Roman" w:hAnsi="Times New Roman"/>
          <w:sz w:val="24"/>
          <w:szCs w:val="24"/>
        </w:rPr>
        <w:t>facilidade na hora de tratar inúmeras variáveis de maneira automática.</w:t>
      </w:r>
    </w:p>
    <w:p w14:paraId="22729257" w14:textId="77777777" w:rsidR="004D1263" w:rsidRDefault="004D1263" w:rsidP="000F4EA6">
      <w:pPr>
        <w:spacing w:after="0" w:line="360" w:lineRule="auto"/>
        <w:ind w:firstLine="720"/>
        <w:jc w:val="both"/>
        <w:rPr>
          <w:rFonts w:ascii="Times New Roman" w:hAnsi="Times New Roman"/>
          <w:sz w:val="24"/>
          <w:szCs w:val="24"/>
        </w:rPr>
      </w:pPr>
    </w:p>
    <w:p w14:paraId="06DB5CFB" w14:textId="4F934C37" w:rsidR="00082F99" w:rsidRPr="00082F99" w:rsidRDefault="004D1263" w:rsidP="00082F99">
      <w:pPr>
        <w:pStyle w:val="tituloR3"/>
        <w:numPr>
          <w:ilvl w:val="2"/>
          <w:numId w:val="13"/>
        </w:numPr>
        <w:rPr>
          <w:rFonts w:ascii="Times New Roman" w:hAnsi="Times New Roman" w:cs="Times New Roman"/>
        </w:rPr>
      </w:pPr>
      <w:r>
        <w:rPr>
          <w:rFonts w:ascii="Times New Roman" w:hAnsi="Times New Roman" w:cs="Times New Roman"/>
        </w:rPr>
        <w:t>Otimização de Modelos</w:t>
      </w:r>
    </w:p>
    <w:p w14:paraId="508B6F6F" w14:textId="77777777" w:rsidR="00082F99" w:rsidRPr="00082F99" w:rsidRDefault="00796C69" w:rsidP="00082F99">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Geralmente, o primeiro modelo treinado não possui a melhor performance possível. Isso ocorre pois costuma-se decidir o melhor modelo dentre vários testados e, então, otimizá-lo para alcançar resultados ainda melhores. Para alcança-los, há diversos métodos, sendo os principais conhecidos como Engenharia de </w:t>
      </w:r>
      <w:r w:rsidR="00725466" w:rsidRPr="00082F99">
        <w:rPr>
          <w:rFonts w:ascii="Times New Roman" w:hAnsi="Times New Roman"/>
          <w:iCs/>
          <w:sz w:val="24"/>
          <w:szCs w:val="24"/>
        </w:rPr>
        <w:t>a</w:t>
      </w:r>
      <w:r w:rsidRPr="00082F99">
        <w:rPr>
          <w:rFonts w:ascii="Times New Roman" w:hAnsi="Times New Roman"/>
          <w:iCs/>
          <w:sz w:val="24"/>
          <w:szCs w:val="24"/>
        </w:rPr>
        <w:t>tributos</w:t>
      </w:r>
      <w:r w:rsidR="00E91870" w:rsidRPr="00082F99">
        <w:rPr>
          <w:rFonts w:ascii="Times New Roman" w:hAnsi="Times New Roman"/>
          <w:iCs/>
          <w:sz w:val="24"/>
          <w:szCs w:val="24"/>
        </w:rPr>
        <w:t xml:space="preserve"> e </w:t>
      </w:r>
      <w:r w:rsidR="00725466" w:rsidRPr="00082F99">
        <w:rPr>
          <w:rFonts w:ascii="Times New Roman" w:hAnsi="Times New Roman"/>
          <w:iCs/>
          <w:sz w:val="24"/>
          <w:szCs w:val="24"/>
        </w:rPr>
        <w:t>o</w:t>
      </w:r>
      <w:r w:rsidRPr="00082F99">
        <w:rPr>
          <w:rFonts w:ascii="Times New Roman" w:hAnsi="Times New Roman"/>
          <w:iCs/>
          <w:sz w:val="24"/>
          <w:szCs w:val="24"/>
        </w:rPr>
        <w:t xml:space="preserve">timização de </w:t>
      </w:r>
      <w:r w:rsidR="00725466" w:rsidRPr="00082F99">
        <w:rPr>
          <w:rFonts w:ascii="Times New Roman" w:hAnsi="Times New Roman"/>
          <w:iCs/>
          <w:sz w:val="24"/>
          <w:szCs w:val="24"/>
        </w:rPr>
        <w:t>h</w:t>
      </w:r>
      <w:r w:rsidRPr="00082F99">
        <w:rPr>
          <w:rFonts w:ascii="Times New Roman" w:hAnsi="Times New Roman"/>
          <w:iCs/>
          <w:sz w:val="24"/>
          <w:szCs w:val="24"/>
        </w:rPr>
        <w:t>iperparâmetros.</w:t>
      </w:r>
    </w:p>
    <w:p w14:paraId="0897157A" w14:textId="77777777" w:rsidR="00082F99" w:rsidRPr="00082F99" w:rsidRDefault="00AB31C9" w:rsidP="00082F99">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Engenharia de </w:t>
      </w:r>
      <w:r w:rsidR="00725466" w:rsidRPr="00082F99">
        <w:rPr>
          <w:rFonts w:ascii="Times New Roman" w:hAnsi="Times New Roman"/>
          <w:iCs/>
          <w:sz w:val="24"/>
          <w:szCs w:val="24"/>
        </w:rPr>
        <w:t>a</w:t>
      </w:r>
      <w:r w:rsidRPr="00082F99">
        <w:rPr>
          <w:rFonts w:ascii="Times New Roman" w:hAnsi="Times New Roman"/>
          <w:iCs/>
          <w:sz w:val="24"/>
          <w:szCs w:val="24"/>
        </w:rPr>
        <w:t>tributos é o processo de criação de novas variáveis a partir das variáveis iniciais de uma base de dados</w:t>
      </w:r>
      <w:r w:rsidR="008177C4" w:rsidRPr="00082F99">
        <w:rPr>
          <w:rFonts w:ascii="Times New Roman" w:hAnsi="Times New Roman"/>
          <w:iCs/>
          <w:sz w:val="24"/>
          <w:szCs w:val="24"/>
        </w:rPr>
        <w:t>, bem como a seleção das melhores</w:t>
      </w:r>
      <w:r w:rsidRPr="00082F99">
        <w:rPr>
          <w:rFonts w:ascii="Times New Roman" w:hAnsi="Times New Roman"/>
          <w:iCs/>
          <w:sz w:val="24"/>
          <w:szCs w:val="24"/>
        </w:rPr>
        <w:t xml:space="preserve">. Seu objetivo é melhorar a qualidade dos dados e fornecer informações as quais sejam ainda mais relevantes que os dados brutos. </w:t>
      </w:r>
      <w:r w:rsidR="008177C4" w:rsidRPr="00082F99">
        <w:rPr>
          <w:rFonts w:ascii="Times New Roman" w:hAnsi="Times New Roman"/>
          <w:iCs/>
          <w:sz w:val="24"/>
          <w:szCs w:val="24"/>
        </w:rPr>
        <w:t>Esta abordagem permite que o modelo entenda melhor os padrões e ajuste-se melhor ao desafio proposto</w:t>
      </w:r>
      <w:r w:rsidR="004C62B2" w:rsidRPr="00082F99">
        <w:rPr>
          <w:rFonts w:ascii="Times New Roman" w:hAnsi="Times New Roman"/>
          <w:iCs/>
          <w:sz w:val="24"/>
          <w:szCs w:val="24"/>
        </w:rPr>
        <w:t>,</w:t>
      </w:r>
      <w:r w:rsidR="008177C4" w:rsidRPr="00082F99">
        <w:rPr>
          <w:rFonts w:ascii="Times New Roman" w:hAnsi="Times New Roman"/>
          <w:iCs/>
          <w:sz w:val="24"/>
          <w:szCs w:val="24"/>
        </w:rPr>
        <w:t xml:space="preserve"> ao mesmo tempo que reduz a dimensionalidade dos dados</w:t>
      </w:r>
      <w:r w:rsidR="004C62B2" w:rsidRPr="00082F99">
        <w:rPr>
          <w:rFonts w:ascii="Times New Roman" w:hAnsi="Times New Roman"/>
          <w:iCs/>
          <w:sz w:val="24"/>
          <w:szCs w:val="24"/>
        </w:rPr>
        <w:t xml:space="preserve"> e a complexidade do modelo</w:t>
      </w:r>
      <w:r w:rsidR="008177C4" w:rsidRPr="00082F99">
        <w:rPr>
          <w:rFonts w:ascii="Times New Roman" w:hAnsi="Times New Roman"/>
          <w:iCs/>
          <w:sz w:val="24"/>
          <w:szCs w:val="24"/>
        </w:rPr>
        <w:t xml:space="preserve">, diminuindo a demanda por poder computacional. </w:t>
      </w:r>
    </w:p>
    <w:p w14:paraId="0E1B5C5B" w14:textId="77777777" w:rsidR="00082F99" w:rsidRPr="00082F99" w:rsidRDefault="004C62B2" w:rsidP="00082F99">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Hiperparâmetros </w:t>
      </w:r>
      <w:r w:rsidR="00725466" w:rsidRPr="00082F99">
        <w:rPr>
          <w:rFonts w:ascii="Times New Roman" w:hAnsi="Times New Roman"/>
          <w:iCs/>
          <w:sz w:val="24"/>
          <w:szCs w:val="24"/>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w:t>
      </w:r>
      <w:r w:rsidR="00AF25AF" w:rsidRPr="00082F99">
        <w:rPr>
          <w:rFonts w:ascii="Times New Roman" w:hAnsi="Times New Roman"/>
          <w:iCs/>
          <w:sz w:val="24"/>
          <w:szCs w:val="24"/>
        </w:rPr>
        <w:t>a fim de aperfeiçoar o modelo, conquistando os melhores resultados possíveis.</w:t>
      </w:r>
    </w:p>
    <w:p w14:paraId="5508756D" w14:textId="013CA1E4" w:rsidR="006F47C1" w:rsidRPr="00082F99" w:rsidRDefault="00BB5C5A" w:rsidP="00082F99">
      <w:pPr>
        <w:spacing w:after="0" w:line="360" w:lineRule="auto"/>
        <w:ind w:firstLine="360"/>
        <w:jc w:val="both"/>
        <w:rPr>
          <w:rFonts w:ascii="Times New Roman" w:hAnsi="Times New Roman"/>
          <w:sz w:val="28"/>
          <w:szCs w:val="28"/>
        </w:rPr>
      </w:pPr>
      <w:r w:rsidRPr="00082F99">
        <w:rPr>
          <w:rFonts w:ascii="Times New Roman" w:hAnsi="Times New Roman"/>
          <w:iCs/>
          <w:sz w:val="24"/>
          <w:szCs w:val="24"/>
        </w:rPr>
        <w:lastRenderedPageBreak/>
        <w:t xml:space="preserve">Dessa forma, para a engenharia de atributos e otimização de hiperparâmetros utilizou-se </w:t>
      </w:r>
      <w:r w:rsidR="0033511A" w:rsidRPr="00082F99">
        <w:rPr>
          <w:rFonts w:ascii="Times New Roman" w:hAnsi="Times New Roman"/>
          <w:iCs/>
          <w:sz w:val="24"/>
          <w:szCs w:val="24"/>
        </w:rPr>
        <w:t>quatro</w:t>
      </w:r>
      <w:r w:rsidRPr="00082F99">
        <w:rPr>
          <w:rFonts w:ascii="Times New Roman" w:hAnsi="Times New Roman"/>
          <w:iCs/>
          <w:sz w:val="24"/>
          <w:szCs w:val="24"/>
        </w:rPr>
        <w:t xml:space="preserve"> técnicas consolidadas, sendo elas </w:t>
      </w:r>
      <w:r w:rsidR="0033511A" w:rsidRPr="00082F99">
        <w:rPr>
          <w:rFonts w:ascii="Times New Roman" w:hAnsi="Times New Roman"/>
          <w:iCs/>
          <w:sz w:val="24"/>
          <w:szCs w:val="24"/>
        </w:rPr>
        <w:t>o</w:t>
      </w:r>
      <w:r w:rsidR="007B3490" w:rsidRPr="00082F99">
        <w:rPr>
          <w:rFonts w:ascii="Times New Roman" w:hAnsi="Times New Roman"/>
          <w:iCs/>
          <w:sz w:val="24"/>
          <w:szCs w:val="24"/>
        </w:rPr>
        <w:t xml:space="preserve"> Variance Threshold,</w:t>
      </w:r>
      <w:r w:rsidRPr="00082F99">
        <w:rPr>
          <w:rFonts w:ascii="Times New Roman" w:hAnsi="Times New Roman"/>
          <w:iCs/>
          <w:sz w:val="24"/>
          <w:szCs w:val="24"/>
        </w:rPr>
        <w:t xml:space="preserve"> Mutual Information, Feature Importance e Bayes Search.</w:t>
      </w:r>
    </w:p>
    <w:p w14:paraId="5DA73A29" w14:textId="77777777" w:rsidR="0033511A" w:rsidRPr="0033511A" w:rsidRDefault="0033511A" w:rsidP="0033511A">
      <w:pPr>
        <w:pStyle w:val="tituloR3"/>
        <w:spacing w:line="360" w:lineRule="auto"/>
        <w:rPr>
          <w:rFonts w:ascii="Times New Roman" w:hAnsi="Times New Roman"/>
          <w:i w:val="0"/>
          <w:iCs/>
          <w:u w:val="none"/>
        </w:rPr>
      </w:pPr>
    </w:p>
    <w:p w14:paraId="514F0F80" w14:textId="6501F284" w:rsidR="007B3490" w:rsidRPr="0033511A" w:rsidRDefault="00A24405" w:rsidP="0033511A">
      <w:pPr>
        <w:pStyle w:val="LegendadeFiguras"/>
        <w:rPr>
          <w:b/>
          <w:bCs/>
        </w:rPr>
      </w:pPr>
      <w:r w:rsidRPr="0033511A">
        <w:rPr>
          <w:b/>
          <w:bCs/>
        </w:rPr>
        <w:t>Corte de Variância (</w:t>
      </w:r>
      <w:r w:rsidR="007B3490" w:rsidRPr="0033511A">
        <w:rPr>
          <w:b/>
          <w:bCs/>
        </w:rPr>
        <w:t>Variance Threshold</w:t>
      </w:r>
      <w:r w:rsidRPr="0033511A">
        <w:rPr>
          <w:b/>
          <w:bCs/>
        </w:rPr>
        <w:t>)</w:t>
      </w:r>
    </w:p>
    <w:p w14:paraId="44A4D9A4" w14:textId="47BDB8FA" w:rsidR="00E2550D" w:rsidRDefault="006F47C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30657498" w14:textId="77777777" w:rsidR="00082F99" w:rsidRDefault="00082F99" w:rsidP="006F47C1">
      <w:pPr>
        <w:spacing w:after="0" w:line="360" w:lineRule="auto"/>
        <w:ind w:firstLine="720"/>
        <w:jc w:val="both"/>
        <w:rPr>
          <w:rFonts w:ascii="Times New Roman" w:hAnsi="Times New Roman"/>
          <w:sz w:val="24"/>
          <w:szCs w:val="24"/>
        </w:rPr>
      </w:pPr>
    </w:p>
    <w:p w14:paraId="71AC9DD3" w14:textId="77777777" w:rsidR="00082F99" w:rsidRDefault="006F47C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02FB1093" w14:textId="77777777" w:rsidR="00082F99" w:rsidRDefault="002914FE" w:rsidP="00082F99">
      <w:pPr>
        <w:spacing w:after="0" w:line="360" w:lineRule="auto"/>
        <w:ind w:firstLine="360"/>
        <w:jc w:val="both"/>
        <w:rPr>
          <w:rFonts w:ascii="Times New Roman" w:hAnsi="Times New Roman"/>
          <w:sz w:val="24"/>
          <w:szCs w:val="24"/>
        </w:rPr>
      </w:pPr>
      <w:r>
        <w:rPr>
          <w:rFonts w:ascii="Times New Roman" w:hAnsi="Times New Roman"/>
          <w:sz w:val="24"/>
          <w:szCs w:val="24"/>
        </w:rPr>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6DE84710" w:rsidR="002914FE" w:rsidRDefault="002914FE"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método muito famoso para esta tarefa é o Variance Threshold,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4EFC2E66"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Informação Mútua (</w:t>
      </w:r>
      <w:r w:rsidR="001D1E28" w:rsidRPr="004D1263">
        <w:rPr>
          <w:rFonts w:ascii="Times New Roman" w:hAnsi="Times New Roman"/>
          <w:b/>
          <w:bCs/>
          <w:i/>
          <w:iCs/>
          <w:sz w:val="20"/>
          <w:szCs w:val="20"/>
        </w:rPr>
        <w:t>Mutual Information</w:t>
      </w:r>
      <w:r>
        <w:rPr>
          <w:rFonts w:ascii="Times New Roman" w:hAnsi="Times New Roman"/>
          <w:b/>
          <w:bCs/>
          <w:i/>
          <w:iCs/>
          <w:sz w:val="20"/>
          <w:szCs w:val="20"/>
        </w:rPr>
        <w:t>)</w:t>
      </w:r>
    </w:p>
    <w:p w14:paraId="369386C8" w14:textId="64F82CD1" w:rsidR="007B3490" w:rsidRDefault="008915A7"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Information. Esta técnica </w:t>
      </w:r>
      <w:r w:rsidR="00B357AA">
        <w:rPr>
          <w:rFonts w:ascii="Times New Roman" w:hAnsi="Times New Roman"/>
          <w:sz w:val="24"/>
          <w:szCs w:val="24"/>
        </w:rPr>
        <w:t xml:space="preserve">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w:t>
      </w:r>
      <w:r w:rsidR="00B357AA">
        <w:rPr>
          <w:rFonts w:ascii="Times New Roman" w:hAnsi="Times New Roman"/>
          <w:sz w:val="24"/>
          <w:szCs w:val="24"/>
        </w:rPr>
        <w:lastRenderedPageBreak/>
        <w:t>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4821B228"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Importância das Features (</w:t>
      </w:r>
      <w:r w:rsidR="00E01142" w:rsidRPr="004D1263">
        <w:rPr>
          <w:rFonts w:ascii="Times New Roman" w:hAnsi="Times New Roman"/>
          <w:b/>
          <w:bCs/>
          <w:i/>
          <w:iCs/>
          <w:sz w:val="20"/>
          <w:szCs w:val="20"/>
        </w:rPr>
        <w:t>Feature Importance</w:t>
      </w:r>
      <w:r>
        <w:rPr>
          <w:rFonts w:ascii="Times New Roman" w:hAnsi="Times New Roman"/>
          <w:b/>
          <w:bCs/>
          <w:i/>
          <w:iCs/>
          <w:sz w:val="20"/>
          <w:szCs w:val="20"/>
        </w:rPr>
        <w:t>)</w:t>
      </w:r>
    </w:p>
    <w:p w14:paraId="105FFA58" w14:textId="77777777" w:rsidR="00B20D20" w:rsidRDefault="0092456C" w:rsidP="00B20D20">
      <w:pPr>
        <w:spacing w:after="0" w:line="360" w:lineRule="auto"/>
        <w:ind w:firstLine="360"/>
        <w:jc w:val="both"/>
        <w:rPr>
          <w:rFonts w:ascii="Times New Roman" w:hAnsi="Times New Roman"/>
          <w:sz w:val="24"/>
          <w:szCs w:val="24"/>
        </w:rPr>
      </w:pPr>
      <w:r>
        <w:rPr>
          <w:rFonts w:ascii="Times New Roman" w:hAnsi="Times New Roman"/>
          <w:sz w:val="24"/>
          <w:szCs w:val="24"/>
        </w:rPr>
        <w:t>Modelos de Árvore possuem um processo embutido muito interessante denominado Feature Importance.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p>
    <w:p w14:paraId="04FFD868" w14:textId="77777777" w:rsidR="00B20D20" w:rsidRDefault="0092456C"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B9A965A" w14:textId="09AE765F" w:rsidR="004021F4" w:rsidRDefault="0092456C"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Além de robusta, o Feature Importance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0E496DE" w14:textId="5F279421" w:rsidR="00C4289B" w:rsidRPr="00C4289B" w:rsidRDefault="00C4289B" w:rsidP="004D1263">
      <w:pPr>
        <w:pStyle w:val="LegendadeFiguras"/>
        <w:rPr>
          <w:iCs/>
        </w:rPr>
      </w:pPr>
      <w:r w:rsidRPr="006C4736">
        <w:rPr>
          <w:iCs/>
        </w:rPr>
        <w:t xml:space="preserve">Figura </w:t>
      </w:r>
      <w:r>
        <w:rPr>
          <w:iCs/>
        </w:rPr>
        <w:t>17</w:t>
      </w:r>
      <w:r w:rsidRPr="006C4736">
        <w:rPr>
          <w:iCs/>
        </w:rPr>
        <w:t xml:space="preserve"> – </w:t>
      </w:r>
      <w:r>
        <w:t>Feature Importance</w:t>
      </w:r>
      <w:r>
        <w:rPr>
          <w:iCs/>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6"/>
                    <a:stretch>
                      <a:fillRect/>
                    </a:stretch>
                  </pic:blipFill>
                  <pic:spPr>
                    <a:xfrm>
                      <a:off x="0" y="0"/>
                      <a:ext cx="3635706" cy="2344854"/>
                    </a:xfrm>
                    <a:prstGeom prst="rect">
                      <a:avLst/>
                    </a:prstGeom>
                  </pic:spPr>
                </pic:pic>
              </a:graphicData>
            </a:graphic>
          </wp:inline>
        </w:drawing>
      </w:r>
    </w:p>
    <w:p w14:paraId="71B7784A" w14:textId="143B1F23" w:rsidR="00C4289B" w:rsidRDefault="00C4289B" w:rsidP="00C4289B">
      <w:pPr>
        <w:pStyle w:val="tituloR3"/>
        <w:spacing w:line="360" w:lineRule="auto"/>
        <w:ind w:firstLine="0"/>
        <w:jc w:val="center"/>
        <w:rPr>
          <w:rFonts w:ascii="Times New Roman" w:hAnsi="Times New Roman" w:cs="Times New Roman"/>
          <w:sz w:val="20"/>
          <w:szCs w:val="20"/>
          <w:u w:val="none"/>
        </w:rPr>
      </w:pPr>
      <w:r w:rsidRPr="00C4289B">
        <w:rPr>
          <w:rFonts w:ascii="Times New Roman" w:hAnsi="Times New Roman" w:cs="Times New Roman"/>
          <w:i w:val="0"/>
          <w:iCs/>
          <w:sz w:val="20"/>
          <w:szCs w:val="20"/>
          <w:u w:val="none"/>
          <w:lang w:val="en-US"/>
        </w:rPr>
        <w:lastRenderedPageBreak/>
        <w:t xml:space="preserve">Fonte: </w:t>
      </w:r>
      <w:r w:rsidRPr="00C4289B">
        <w:rPr>
          <w:rFonts w:ascii="Times New Roman" w:hAnsi="Times New Roman" w:cs="Times New Roman"/>
          <w:sz w:val="20"/>
          <w:szCs w:val="20"/>
          <w:u w:val="none"/>
          <w:lang w:val="en-US"/>
        </w:rPr>
        <w:t>Feature importances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17EAC1C5" w14:textId="77777777" w:rsidR="004D1263" w:rsidRPr="00C4289B" w:rsidRDefault="004D1263" w:rsidP="00C4289B">
      <w:pPr>
        <w:pStyle w:val="tituloR3"/>
        <w:spacing w:line="360" w:lineRule="auto"/>
        <w:ind w:firstLine="0"/>
        <w:jc w:val="center"/>
        <w:rPr>
          <w:rFonts w:ascii="Times New Roman" w:hAnsi="Times New Roman" w:cs="Times New Roman"/>
          <w:i w:val="0"/>
          <w:iCs/>
          <w:sz w:val="20"/>
          <w:szCs w:val="20"/>
          <w:u w:val="none"/>
        </w:rPr>
      </w:pPr>
    </w:p>
    <w:p w14:paraId="434576FD" w14:textId="0C127B19" w:rsidR="00F82609"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Busca Bayesiana (</w:t>
      </w:r>
      <w:r w:rsidR="00E01142" w:rsidRPr="004D1263">
        <w:rPr>
          <w:rFonts w:ascii="Times New Roman" w:hAnsi="Times New Roman"/>
          <w:b/>
          <w:bCs/>
          <w:i/>
          <w:iCs/>
          <w:sz w:val="20"/>
          <w:szCs w:val="20"/>
        </w:rPr>
        <w:t>Bayes Search</w:t>
      </w:r>
      <w:r>
        <w:rPr>
          <w:rFonts w:ascii="Times New Roman" w:hAnsi="Times New Roman"/>
          <w:b/>
          <w:bCs/>
          <w:i/>
          <w:iCs/>
          <w:sz w:val="20"/>
          <w:szCs w:val="20"/>
        </w:rPr>
        <w:t>)</w:t>
      </w:r>
    </w:p>
    <w:p w14:paraId="1DA8311D" w14:textId="77777777" w:rsidR="00B20D20" w:rsidRDefault="00642F04"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O Bayes Search é uma técnica de otimização de hiperparâmetros cuja utiliza abordagem bayesiana para encontrar a melhor combinação possível. Resumidamente, a ideia do Bayes Search é construir um modelo probabilístico que relaciona os hiperparâmetros do modelo com a métrica de avaliação escolhida. </w:t>
      </w:r>
    </w:p>
    <w:p w14:paraId="78DF5490" w14:textId="77777777" w:rsidR="00B20D20" w:rsidRDefault="001F7360"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Dado um conjunto inicial de hiperparâmetros,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hiperparâmetros inseridos nos espaços de busca mais promissoras. </w:t>
      </w:r>
      <w:r>
        <w:rPr>
          <w:rFonts w:ascii="Times New Roman" w:hAnsi="Times New Roman"/>
          <w:sz w:val="24"/>
          <w:szCs w:val="24"/>
        </w:rPr>
        <w:t>A combinação de hiperparâmetros escolhida será aquela a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7E616151" w:rsidR="00D629CD" w:rsidRDefault="00642F04" w:rsidP="00B20D20">
      <w:pPr>
        <w:spacing w:after="0" w:line="360" w:lineRule="auto"/>
        <w:ind w:firstLine="360"/>
        <w:jc w:val="both"/>
        <w:rPr>
          <w:rFonts w:ascii="Times New Roman" w:hAnsi="Times New Roman"/>
          <w:sz w:val="24"/>
          <w:szCs w:val="24"/>
        </w:rPr>
      </w:pPr>
      <w:r>
        <w:rPr>
          <w:rFonts w:ascii="Times New Roman" w:hAnsi="Times New Roman"/>
          <w:sz w:val="24"/>
          <w:szCs w:val="24"/>
        </w:rPr>
        <w:t>A principal vantagem desta metodologia é o uso da informação adquirida durante a busca para selecionar novos valores de hiperparâmetros de forma iterativa</w:t>
      </w:r>
      <w:r w:rsidR="0044059F">
        <w:rPr>
          <w:rFonts w:ascii="Times New Roman" w:hAnsi="Times New Roman"/>
          <w:sz w:val="24"/>
          <w:szCs w:val="24"/>
        </w:rPr>
        <w:t xml:space="preserve"> e adaptiva</w:t>
      </w:r>
      <w:r>
        <w:rPr>
          <w:rFonts w:ascii="Times New Roman" w:hAnsi="Times New Roman"/>
          <w:sz w:val="24"/>
          <w:szCs w:val="24"/>
        </w:rPr>
        <w:t xml:space="preserve">. Além </w:t>
      </w:r>
      <w:r w:rsidR="0044059F">
        <w:rPr>
          <w:rFonts w:ascii="Times New Roman" w:hAnsi="Times New Roman"/>
          <w:sz w:val="24"/>
          <w:szCs w:val="24"/>
        </w:rPr>
        <w:t>de eficiente</w:t>
      </w:r>
      <w:r>
        <w:rPr>
          <w:rFonts w:ascii="Times New Roman" w:hAnsi="Times New Roman"/>
          <w:sz w:val="24"/>
          <w:szCs w:val="24"/>
        </w:rPr>
        <w:t>, essa técnica pauta-se em teorias consolidadas e de fácil interpretação, como o Teorema de Bayes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4D1263">
      <w:pPr>
        <w:pStyle w:val="tituloR3"/>
        <w:spacing w:line="360" w:lineRule="auto"/>
        <w:ind w:firstLine="0"/>
        <w:rPr>
          <w:rFonts w:ascii="Times New Roman" w:hAnsi="Times New Roman" w:cs="Times New Roman"/>
          <w:i w:val="0"/>
          <w:iCs/>
          <w:sz w:val="20"/>
          <w:szCs w:val="20"/>
          <w:u w:val="none"/>
        </w:rPr>
      </w:pPr>
    </w:p>
    <w:p w14:paraId="4EAEDB22" w14:textId="3AA09CE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3EB00D47" w:rsidR="00D629CD" w:rsidRPr="00873D90" w:rsidRDefault="00DC28F6" w:rsidP="00DC28F6">
      <w:pPr>
        <w:pStyle w:val="LegendadeFiguras"/>
        <w:rPr>
          <w:lang w:val="en-US"/>
        </w:rPr>
      </w:pPr>
      <w:r w:rsidRPr="00D629CD">
        <w:rPr>
          <w:noProof/>
          <w:sz w:val="24"/>
          <w:szCs w:val="24"/>
        </w:rPr>
        <w:lastRenderedPageBreak/>
        <w:drawing>
          <wp:anchor distT="0" distB="0" distL="114300" distR="114300" simplePos="0" relativeHeight="251658240" behindDoc="0" locked="0" layoutInCell="1" allowOverlap="1" wp14:anchorId="25734D4D" wp14:editId="4A15C829">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27"/>
                    <a:stretch>
                      <a:fillRect/>
                    </a:stretch>
                  </pic:blipFill>
                  <pic:spPr>
                    <a:xfrm>
                      <a:off x="0" y="0"/>
                      <a:ext cx="4253865" cy="2732405"/>
                    </a:xfrm>
                    <a:prstGeom prst="rect">
                      <a:avLst/>
                    </a:prstGeom>
                  </pic:spPr>
                </pic:pic>
              </a:graphicData>
            </a:graphic>
          </wp:anchor>
        </w:drawing>
      </w:r>
      <w:r w:rsidR="00D629CD" w:rsidRPr="00873D90">
        <w:rPr>
          <w:lang w:val="en-US"/>
        </w:rPr>
        <w:t xml:space="preserve">Figura 18 – Bayes Search </w:t>
      </w:r>
    </w:p>
    <w:p w14:paraId="4C48BA90" w14:textId="5AF1EFC6" w:rsidR="0044059F" w:rsidRPr="00873D90" w:rsidRDefault="0044059F" w:rsidP="00DC28F6">
      <w:pPr>
        <w:keepNext/>
        <w:spacing w:after="0" w:line="240" w:lineRule="auto"/>
        <w:ind w:firstLine="720"/>
        <w:jc w:val="center"/>
        <w:rPr>
          <w:rFonts w:ascii="Times New Roman" w:hAnsi="Times New Roman"/>
          <w:sz w:val="24"/>
          <w:szCs w:val="24"/>
          <w:lang w:val="en-US"/>
        </w:rPr>
      </w:pPr>
    </w:p>
    <w:p w14:paraId="6129036D" w14:textId="53DC03BA" w:rsidR="00E91870" w:rsidRDefault="00D629CD" w:rsidP="00D629CD">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6D3DA992" w14:textId="77777777" w:rsidR="002B64A4" w:rsidRDefault="002B64A4" w:rsidP="00D629CD">
      <w:pPr>
        <w:pStyle w:val="tituloR3"/>
        <w:spacing w:line="360" w:lineRule="auto"/>
        <w:ind w:firstLine="0"/>
        <w:jc w:val="center"/>
        <w:rPr>
          <w:rFonts w:ascii="Times New Roman" w:hAnsi="Times New Roman" w:cs="Times New Roman"/>
          <w:sz w:val="20"/>
          <w:szCs w:val="20"/>
          <w:u w:val="none"/>
        </w:rPr>
      </w:pPr>
    </w:p>
    <w:p w14:paraId="79BFC6BC" w14:textId="26ABAC4E" w:rsidR="00277879"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Métricas de Avaliação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Hold-Out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D1E46FC"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7E217DBB"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recusa-se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w:t>
      </w:r>
      <w:r w:rsidRPr="00FC6B01">
        <w:rPr>
          <w:rFonts w:ascii="Times New Roman" w:hAnsi="Times New Roman"/>
          <w:sz w:val="24"/>
          <w:szCs w:val="24"/>
        </w:rPr>
        <w:lastRenderedPageBreak/>
        <w:t>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42958BD0" w:rsidR="0093301D"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8"/>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1243BC8E" w14:textId="77777777" w:rsidR="00B20D20" w:rsidRPr="002833D5" w:rsidRDefault="00B20D20" w:rsidP="0093301D">
      <w:pPr>
        <w:spacing w:after="0" w:line="360" w:lineRule="auto"/>
        <w:ind w:firstLine="720"/>
        <w:jc w:val="both"/>
        <w:rPr>
          <w:rFonts w:ascii="Times New Roman" w:hAnsi="Times New Roman"/>
          <w:sz w:val="24"/>
          <w:szCs w:val="24"/>
          <w:lang w:val="en-US"/>
        </w:rPr>
      </w:pPr>
    </w:p>
    <w:p w14:paraId="0E900896"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Falso Negativo (FN) refere-se aos casos em que o modelo previu incorretamente uma instância como pertencente à classe negativa mas ela pertence à classe positiva, ou seja, o cliente é inadimplente e o modelo afirma que ele pagará o empréstimo.</w:t>
      </w:r>
    </w:p>
    <w:p w14:paraId="77DA7AF5"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 xml:space="preserve">Um Falso Positivo (FP) refere-se aos casos em que o modelo previu incorretamente uma instância como pertencente à classe positiva mas ela pertence à classe negativa, ou seja, o cliente é adimplente e o modelo afirma que ele </w:t>
      </w:r>
      <w:r w:rsidR="00D271FB">
        <w:rPr>
          <w:rFonts w:ascii="Times New Roman" w:hAnsi="Times New Roman"/>
          <w:sz w:val="24"/>
          <w:szCs w:val="24"/>
        </w:rPr>
        <w:t xml:space="preserve">não </w:t>
      </w:r>
      <w:r>
        <w:rPr>
          <w:rFonts w:ascii="Times New Roman" w:hAnsi="Times New Roman"/>
          <w:sz w:val="24"/>
          <w:szCs w:val="24"/>
        </w:rPr>
        <w:t>pagará o empréstimo.</w:t>
      </w:r>
    </w:p>
    <w:p w14:paraId="6422F549" w14:textId="2DDC4F49" w:rsidR="0093301D" w:rsidRDefault="001A0A48" w:rsidP="00B20D20">
      <w:pPr>
        <w:spacing w:after="0" w:line="360" w:lineRule="auto"/>
        <w:ind w:firstLine="360"/>
        <w:jc w:val="both"/>
        <w:rPr>
          <w:rFonts w:ascii="Times New Roman" w:hAnsi="Times New Roman"/>
          <w:sz w:val="24"/>
          <w:szCs w:val="24"/>
        </w:rPr>
      </w:pPr>
      <w:r>
        <w:rPr>
          <w:rFonts w:ascii="Times New Roman" w:hAnsi="Times New Roman"/>
          <w:sz w:val="24"/>
          <w:szCs w:val="24"/>
        </w:rPr>
        <w:t>A seguir, conforme Bruce e Bruce (2017), Laredo (2010) e Géron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w:t>
      </w:r>
      <w:r w:rsidR="000F4EA6">
        <w:rPr>
          <w:rFonts w:ascii="Times New Roman" w:hAnsi="Times New Roman"/>
          <w:sz w:val="24"/>
          <w:szCs w:val="24"/>
        </w:rPr>
        <w:lastRenderedPageBreak/>
        <w:t xml:space="preserve">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77777777" w:rsidR="0093301D" w:rsidRPr="00D52819" w:rsidRDefault="0093301D" w:rsidP="00B8276E">
      <w:pPr>
        <w:pStyle w:val="LegendadeFiguras"/>
      </w:pPr>
      <w:r w:rsidRPr="00730F4E">
        <w:rPr>
          <w:iCs/>
        </w:rPr>
        <w:t xml:space="preserve">Figura </w:t>
      </w:r>
      <w:r>
        <w:rPr>
          <w:iCs/>
        </w:rPr>
        <w:t>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29"/>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Teste de Kolmogorov-Smirnov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Kolmogorov-Smirnov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Pr="00D97345"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Kolgomorov-Smirnov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SAS: Calculating KS Statistics</w:t>
      </w:r>
      <w:r w:rsidRPr="00360EFD">
        <w:rPr>
          <w:rFonts w:ascii="Times New Roman" w:hAnsi="Times New Roman"/>
          <w:sz w:val="20"/>
          <w:szCs w:val="20"/>
          <w:u w:val="none"/>
        </w:rPr>
        <w:t xml:space="preserve">, </w:t>
      </w:r>
      <w:r>
        <w:rPr>
          <w:rFonts w:ascii="Times New Roman" w:hAnsi="Times New Roman"/>
          <w:sz w:val="20"/>
          <w:szCs w:val="20"/>
          <w:u w:val="none"/>
        </w:rPr>
        <w:t>Listen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Holdout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Ao desenvolver-se modelos de Aprendizado de Máquina, deve-se garantir que eles possuam boa capacidade de generalização para dados não vistos. Nesse âmbito, para simular seu desempenho em dados novos, há duas técnicas fundamentais: Holdout e Cross Validation.</w:t>
      </w:r>
    </w:p>
    <w:p w14:paraId="3144C9CD" w14:textId="77777777" w:rsidR="0093301D" w:rsidRDefault="0093301D" w:rsidP="0093301D">
      <w:pPr>
        <w:spacing w:after="0" w:line="360" w:lineRule="auto"/>
        <w:ind w:firstLine="720"/>
        <w:jc w:val="both"/>
        <w:rPr>
          <w:rFonts w:ascii="Times New Roman" w:hAnsi="Times New Roman"/>
          <w:sz w:val="24"/>
          <w:szCs w:val="24"/>
        </w:rPr>
      </w:pPr>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313022">
      <w:pPr>
        <w:pStyle w:val="LegendadeFiguras"/>
      </w:pPr>
      <w:r w:rsidRPr="00730F4E">
        <w:t xml:space="preserve">Figura </w:t>
      </w:r>
      <w:r>
        <w:t>5</w:t>
      </w:r>
      <w:r w:rsidRPr="00730F4E">
        <w:t xml:space="preserve"> – </w:t>
      </w:r>
      <w:r w:rsidRPr="00D52819">
        <w:t>Holdout</w:t>
      </w:r>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1"/>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étodos de Reamostragem</w:t>
      </w:r>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313022">
      <w:pPr>
        <w:pStyle w:val="LegendadeFiguras"/>
        <w:rPr>
          <w:iCs/>
        </w:rPr>
      </w:pPr>
      <w:r w:rsidRPr="00730F4E">
        <w:rPr>
          <w:iCs/>
        </w:rPr>
        <w:lastRenderedPageBreak/>
        <w:t xml:space="preserve">Figura </w:t>
      </w:r>
      <w:r>
        <w:rPr>
          <w:iCs/>
        </w:rPr>
        <w:t>6</w:t>
      </w:r>
      <w:r w:rsidRPr="00730F4E">
        <w:rPr>
          <w:iCs/>
        </w:rPr>
        <w:t xml:space="preserve"> – </w:t>
      </w:r>
      <w:r w:rsidRPr="00D52819">
        <w:t>Cross Validation</w:t>
      </w:r>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2"/>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étodos de Reamostragem</w:t>
      </w:r>
      <w:r w:rsidRPr="00360EFD">
        <w:rPr>
          <w:rFonts w:ascii="Times New Roman" w:hAnsi="Times New Roman"/>
          <w:sz w:val="20"/>
          <w:szCs w:val="20"/>
          <w:u w:val="none"/>
        </w:rPr>
        <w:t>, Laboratório de Estatística e Geoinformação, Universidade Federal do Paraná. http://cursos.leg.ufpr.br/ML4all/apoio/reamostragem.html</w:t>
      </w:r>
    </w:p>
    <w:p w14:paraId="408FB57E" w14:textId="77777777" w:rsidR="004D1263" w:rsidRDefault="004D1263" w:rsidP="0093301D">
      <w:pPr>
        <w:pStyle w:val="tituloR3"/>
        <w:spacing w:line="360" w:lineRule="auto"/>
        <w:ind w:firstLine="0"/>
        <w:jc w:val="center"/>
        <w:rPr>
          <w:rFonts w:ascii="Times New Roman" w:hAnsi="Times New Roman"/>
          <w:sz w:val="20"/>
          <w:szCs w:val="20"/>
          <w:u w:val="none"/>
        </w:rPr>
      </w:pPr>
    </w:p>
    <w:p w14:paraId="08FCCA26" w14:textId="77777777" w:rsidR="0093301D" w:rsidRDefault="0093301D"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Overfitting e Underfitting</w:t>
      </w:r>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Após a obtenção das métricas de treino e teste, pode-se compará-las a fim de analisar se o modelo possui generalização. Conforme Géron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Overfitting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O cenário de Underfitting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Em casos de Overfitting, Géron (2019) afirma que a variância é alta, visto que esse algoritmo está extremamente sujeito aos dados de entrada; em casos de Underfitting,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B75E5A">
      <w:pPr>
        <w:pStyle w:val="LegendadeFiguras"/>
        <w:rPr>
          <w:iCs/>
          <w:lang w:val="en-US"/>
        </w:rPr>
      </w:pPr>
      <w:r w:rsidRPr="00FC0EA5">
        <w:rPr>
          <w:iCs/>
          <w:lang w:val="en-US"/>
        </w:rPr>
        <w:lastRenderedPageBreak/>
        <w:t xml:space="preserve">Figura 7 – </w:t>
      </w:r>
      <w:r w:rsidRPr="00D52819">
        <w:rPr>
          <w:lang w:val="en-US"/>
        </w:rPr>
        <w:t>Trade-Off Viés x Variância</w:t>
      </w:r>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3"/>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étodos de Reamostragem</w:t>
      </w:r>
      <w:r w:rsidRPr="00360EFD">
        <w:rPr>
          <w:rFonts w:ascii="Times New Roman" w:hAnsi="Times New Roman"/>
          <w:sz w:val="20"/>
          <w:szCs w:val="20"/>
          <w:u w:val="none"/>
        </w:rPr>
        <w:t>, Laboratório de Estatística e Geoinformação, Universidade Federal do Paraná. http://cursos.leg.ufpr.br/ML4all/apoio/reamostragem.html</w:t>
      </w:r>
    </w:p>
    <w:p w14:paraId="00A10D1B" w14:textId="77777777" w:rsidR="00C12C7D" w:rsidRDefault="00C12C7D" w:rsidP="00C91B97">
      <w:pPr>
        <w:pStyle w:val="PargrafodaLista"/>
        <w:spacing w:after="0" w:line="360" w:lineRule="auto"/>
        <w:ind w:left="0" w:firstLine="360"/>
        <w:jc w:val="both"/>
        <w:rPr>
          <w:rFonts w:ascii="Times New Roman" w:hAnsi="Times New Roman"/>
          <w:sz w:val="24"/>
          <w:szCs w:val="24"/>
        </w:rPr>
      </w:pPr>
    </w:p>
    <w:p w14:paraId="064E0648" w14:textId="3E4EA832" w:rsidR="00C12C7D" w:rsidRPr="00FC16BE" w:rsidRDefault="00C12C7D" w:rsidP="00FC16BE">
      <w:pPr>
        <w:spacing w:after="0" w:line="360" w:lineRule="auto"/>
        <w:jc w:val="both"/>
        <w:rPr>
          <w:rFonts w:ascii="Times New Roman" w:hAnsi="Times New Roman"/>
          <w:b/>
          <w:bCs/>
          <w:sz w:val="24"/>
          <w:szCs w:val="24"/>
        </w:rPr>
      </w:pPr>
      <w:r w:rsidRPr="00FC16BE">
        <w:rPr>
          <w:rFonts w:ascii="Times New Roman" w:hAnsi="Times New Roman"/>
          <w:b/>
          <w:bCs/>
          <w:sz w:val="24"/>
          <w:szCs w:val="24"/>
        </w:rPr>
        <w:t>2.2) REVISÃO DE LITERATURA</w:t>
      </w:r>
    </w:p>
    <w:p w14:paraId="2D105CB6" w14:textId="77777777" w:rsidR="00E842AE" w:rsidRDefault="00C12C7D" w:rsidP="00E842AE">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Neste capítulo, objetiva-se apresentar </w:t>
      </w:r>
      <w:r w:rsidR="00E842AE">
        <w:rPr>
          <w:rFonts w:ascii="Times New Roman" w:hAnsi="Times New Roman"/>
          <w:sz w:val="24"/>
          <w:szCs w:val="24"/>
        </w:rPr>
        <w:t xml:space="preserve">o </w:t>
      </w:r>
      <w:r w:rsidR="00E842AE" w:rsidRPr="00C0562B">
        <w:rPr>
          <w:rFonts w:ascii="Times New Roman" w:hAnsi="Times New Roman"/>
          <w:sz w:val="24"/>
          <w:szCs w:val="24"/>
        </w:rPr>
        <w:t>Estado da Arte</w:t>
      </w:r>
      <w:r w:rsidR="00E842AE">
        <w:rPr>
          <w:rFonts w:ascii="Times New Roman" w:hAnsi="Times New Roman"/>
          <w:sz w:val="24"/>
          <w:szCs w:val="24"/>
        </w:rPr>
        <w:t xml:space="preserve"> através de </w:t>
      </w:r>
      <w:r>
        <w:rPr>
          <w:rFonts w:ascii="Times New Roman" w:hAnsi="Times New Roman"/>
          <w:sz w:val="24"/>
          <w:szCs w:val="24"/>
        </w:rPr>
        <w:t xml:space="preserve">desafios similares </w:t>
      </w:r>
      <w:r w:rsidR="00C0562B">
        <w:rPr>
          <w:rFonts w:ascii="Times New Roman" w:hAnsi="Times New Roman"/>
          <w:sz w:val="24"/>
          <w:szCs w:val="24"/>
        </w:rPr>
        <w:t>ao deste trabalho. Como forma de direcionar o estudo, o projeto inspirou-se em duas pesquisas de aplicação de modelos matemáticos em risco de crédito, sendo ambas construídas a partir de dados reais</w:t>
      </w:r>
      <w:r w:rsidR="00E842AE">
        <w:rPr>
          <w:rFonts w:ascii="Times New Roman" w:hAnsi="Times New Roman"/>
          <w:sz w:val="24"/>
          <w:szCs w:val="24"/>
        </w:rPr>
        <w:t xml:space="preserve">. </w:t>
      </w:r>
    </w:p>
    <w:p w14:paraId="697E580E" w14:textId="16649932" w:rsidR="000721AB" w:rsidRDefault="000721AB" w:rsidP="00E842AE">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 revisão da literatura proporciona maior embasamento teórico</w:t>
      </w:r>
      <w:r w:rsidR="00C7427B">
        <w:rPr>
          <w:rFonts w:ascii="Times New Roman" w:hAnsi="Times New Roman"/>
          <w:sz w:val="24"/>
          <w:szCs w:val="24"/>
        </w:rPr>
        <w:t>, logo,</w:t>
      </w:r>
      <w:r>
        <w:rPr>
          <w:rFonts w:ascii="Times New Roman" w:hAnsi="Times New Roman"/>
          <w:sz w:val="24"/>
          <w:szCs w:val="24"/>
        </w:rPr>
        <w:t xml:space="preserve"> destaca-se como um meio estratégico de aprofundamento sobre o tema e identificação de melhorias. Além de insights valiosos, deseja-se comparar os resultados obtidos em dados reais com os valores resultantes da simulação criada neste trabalho.</w:t>
      </w:r>
    </w:p>
    <w:p w14:paraId="1296EB3F" w14:textId="280A7BAB" w:rsidR="00150379" w:rsidRDefault="00150379" w:rsidP="007121C6">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Na tese de </w:t>
      </w:r>
      <w:r w:rsidR="00A02AE2">
        <w:rPr>
          <w:rFonts w:ascii="Times New Roman" w:hAnsi="Times New Roman"/>
          <w:sz w:val="24"/>
          <w:szCs w:val="24"/>
        </w:rPr>
        <w:t>Castro (2022)</w:t>
      </w:r>
      <w:r>
        <w:rPr>
          <w:rFonts w:ascii="Times New Roman" w:hAnsi="Times New Roman"/>
          <w:sz w:val="24"/>
          <w:szCs w:val="24"/>
        </w:rPr>
        <w:t>,</w:t>
      </w:r>
      <w:r w:rsidR="00A02AE2">
        <w:rPr>
          <w:rFonts w:ascii="Times New Roman" w:hAnsi="Times New Roman"/>
          <w:sz w:val="24"/>
          <w:szCs w:val="24"/>
        </w:rPr>
        <w:t xml:space="preserve"> </w:t>
      </w:r>
      <w:r>
        <w:rPr>
          <w:rFonts w:ascii="Times New Roman" w:hAnsi="Times New Roman"/>
          <w:sz w:val="24"/>
          <w:szCs w:val="24"/>
        </w:rPr>
        <w:t>explorou-se a</w:t>
      </w:r>
      <w:r w:rsidR="00A02AE2">
        <w:rPr>
          <w:rFonts w:ascii="Times New Roman" w:hAnsi="Times New Roman"/>
          <w:sz w:val="24"/>
          <w:szCs w:val="24"/>
        </w:rPr>
        <w:t xml:space="preserve"> comparação entre </w:t>
      </w:r>
      <w:r w:rsidR="00F97A20">
        <w:rPr>
          <w:rFonts w:ascii="Times New Roman" w:hAnsi="Times New Roman"/>
          <w:sz w:val="24"/>
          <w:szCs w:val="24"/>
        </w:rPr>
        <w:t xml:space="preserve">diversas </w:t>
      </w:r>
      <w:r w:rsidR="00A02AE2">
        <w:rPr>
          <w:rFonts w:ascii="Times New Roman" w:hAnsi="Times New Roman"/>
          <w:sz w:val="24"/>
          <w:szCs w:val="24"/>
        </w:rPr>
        <w:t xml:space="preserve">metodologias de Machine Learning aplicadas </w:t>
      </w:r>
      <w:r w:rsidR="00F97A20">
        <w:rPr>
          <w:rFonts w:ascii="Times New Roman" w:hAnsi="Times New Roman"/>
          <w:sz w:val="24"/>
          <w:szCs w:val="24"/>
        </w:rPr>
        <w:t>à gestão de</w:t>
      </w:r>
      <w:r w:rsidR="00A02AE2">
        <w:rPr>
          <w:rFonts w:ascii="Times New Roman" w:hAnsi="Times New Roman"/>
          <w:sz w:val="24"/>
          <w:szCs w:val="24"/>
        </w:rPr>
        <w:t xml:space="preserve"> risco de crédito</w:t>
      </w:r>
      <w:r w:rsidR="00AC4173">
        <w:rPr>
          <w:rFonts w:ascii="Times New Roman" w:hAnsi="Times New Roman"/>
          <w:sz w:val="24"/>
          <w:szCs w:val="24"/>
        </w:rPr>
        <w:t xml:space="preserve"> </w:t>
      </w:r>
      <w:r>
        <w:rPr>
          <w:rFonts w:ascii="Times New Roman" w:hAnsi="Times New Roman"/>
          <w:sz w:val="24"/>
          <w:szCs w:val="24"/>
        </w:rPr>
        <w:t>através de</w:t>
      </w:r>
      <w:r w:rsidR="009B1242">
        <w:rPr>
          <w:rFonts w:ascii="Times New Roman" w:hAnsi="Times New Roman"/>
          <w:sz w:val="24"/>
          <w:szCs w:val="24"/>
        </w:rPr>
        <w:t xml:space="preserve"> uma amostra de dados </w:t>
      </w:r>
      <w:r w:rsidR="00AC4173">
        <w:rPr>
          <w:rFonts w:ascii="Times New Roman" w:hAnsi="Times New Roman"/>
          <w:sz w:val="24"/>
          <w:szCs w:val="24"/>
        </w:rPr>
        <w:t xml:space="preserve">da empresa Serasa Experian. </w:t>
      </w:r>
      <w:r>
        <w:rPr>
          <w:rFonts w:ascii="Times New Roman" w:hAnsi="Times New Roman"/>
          <w:sz w:val="24"/>
          <w:szCs w:val="24"/>
        </w:rPr>
        <w:t>Na problemática, c</w:t>
      </w:r>
      <w:r w:rsidR="00AC4173">
        <w:rPr>
          <w:rFonts w:ascii="Times New Roman" w:hAnsi="Times New Roman"/>
          <w:sz w:val="24"/>
          <w:szCs w:val="24"/>
        </w:rPr>
        <w:t>onsiderou-se um cliente como inadimplente aquele o qual possua a</w:t>
      </w:r>
      <w:r w:rsidR="00040B02">
        <w:rPr>
          <w:rFonts w:ascii="Times New Roman" w:hAnsi="Times New Roman"/>
          <w:sz w:val="24"/>
          <w:szCs w:val="24"/>
        </w:rPr>
        <w:t>o</w:t>
      </w:r>
      <w:r w:rsidR="00AC4173">
        <w:rPr>
          <w:rFonts w:ascii="Times New Roman" w:hAnsi="Times New Roman"/>
          <w:sz w:val="24"/>
          <w:szCs w:val="24"/>
        </w:rPr>
        <w:t xml:space="preserve"> menos uma dívida não paga após um ano a data de concessão</w:t>
      </w:r>
      <w:r>
        <w:rPr>
          <w:rFonts w:ascii="Times New Roman" w:hAnsi="Times New Roman"/>
          <w:sz w:val="24"/>
          <w:szCs w:val="24"/>
        </w:rPr>
        <w:t>. Finalmente, testou-se os modelos de Regressão Logística, SVM, Random Forest e Gradient Boosting, de modo que as principais métricas avaliadas foram o KS e a AUC.</w:t>
      </w:r>
      <w:r w:rsidR="007121C6">
        <w:rPr>
          <w:rFonts w:ascii="Times New Roman" w:hAnsi="Times New Roman"/>
          <w:sz w:val="24"/>
          <w:szCs w:val="24"/>
        </w:rPr>
        <w:t xml:space="preserve"> </w:t>
      </w:r>
      <w:r>
        <w:rPr>
          <w:rFonts w:ascii="Times New Roman" w:hAnsi="Times New Roman"/>
          <w:sz w:val="24"/>
          <w:szCs w:val="24"/>
        </w:rPr>
        <w:t xml:space="preserve">Como a pesquisa envolve pessoas físicas e jurídicas, optou-se por explorar apenas os resultados referentes ao primeiro caso. Dessa forma, </w:t>
      </w:r>
      <w:r w:rsidR="001C15D7">
        <w:rPr>
          <w:rFonts w:ascii="Times New Roman" w:hAnsi="Times New Roman"/>
          <w:sz w:val="24"/>
          <w:szCs w:val="24"/>
        </w:rPr>
        <w:t>verificou</w:t>
      </w:r>
      <w:r>
        <w:rPr>
          <w:rFonts w:ascii="Times New Roman" w:hAnsi="Times New Roman"/>
          <w:sz w:val="24"/>
          <w:szCs w:val="24"/>
        </w:rPr>
        <w:t xml:space="preserve">-se a utilização de 281 variáveis de entrada </w:t>
      </w:r>
      <w:r>
        <w:rPr>
          <w:rFonts w:ascii="Times New Roman" w:hAnsi="Times New Roman"/>
          <w:sz w:val="24"/>
          <w:szCs w:val="24"/>
        </w:rPr>
        <w:lastRenderedPageBreak/>
        <w:t>para todos modelos</w:t>
      </w:r>
      <w:r w:rsidR="008B0D65">
        <w:rPr>
          <w:rFonts w:ascii="Times New Roman" w:hAnsi="Times New Roman"/>
          <w:sz w:val="24"/>
          <w:szCs w:val="24"/>
        </w:rPr>
        <w:t xml:space="preserve">, </w:t>
      </w:r>
      <w:r w:rsidR="001C15D7">
        <w:rPr>
          <w:rFonts w:ascii="Times New Roman" w:hAnsi="Times New Roman"/>
          <w:sz w:val="24"/>
          <w:szCs w:val="24"/>
        </w:rPr>
        <w:t>destacando</w:t>
      </w:r>
      <w:r w:rsidR="008B0D65">
        <w:rPr>
          <w:rFonts w:ascii="Times New Roman" w:hAnsi="Times New Roman"/>
          <w:sz w:val="24"/>
          <w:szCs w:val="24"/>
        </w:rPr>
        <w:t xml:space="preserve"> </w:t>
      </w:r>
      <w:r w:rsidR="001C15D7">
        <w:rPr>
          <w:rFonts w:ascii="Times New Roman" w:hAnsi="Times New Roman"/>
          <w:sz w:val="24"/>
          <w:szCs w:val="24"/>
        </w:rPr>
        <w:t>a performance do</w:t>
      </w:r>
      <w:r w:rsidR="008B0D65">
        <w:rPr>
          <w:rFonts w:ascii="Times New Roman" w:hAnsi="Times New Roman"/>
          <w:sz w:val="24"/>
          <w:szCs w:val="24"/>
        </w:rPr>
        <w:t xml:space="preserve"> Gradient Boosting </w:t>
      </w:r>
      <w:r w:rsidR="001C15D7">
        <w:rPr>
          <w:rFonts w:ascii="Times New Roman" w:hAnsi="Times New Roman"/>
          <w:sz w:val="24"/>
          <w:szCs w:val="24"/>
        </w:rPr>
        <w:t xml:space="preserve">como </w:t>
      </w:r>
      <w:r w:rsidR="008B0D65">
        <w:rPr>
          <w:rFonts w:ascii="Times New Roman" w:hAnsi="Times New Roman"/>
          <w:sz w:val="24"/>
          <w:szCs w:val="24"/>
        </w:rPr>
        <w:t xml:space="preserve">o modelo </w:t>
      </w:r>
      <w:r w:rsidR="001C15D7">
        <w:rPr>
          <w:rFonts w:ascii="Times New Roman" w:hAnsi="Times New Roman"/>
          <w:sz w:val="24"/>
          <w:szCs w:val="24"/>
        </w:rPr>
        <w:t>de maior desempenho, registrando um AUC de 79,6% e KS de 45%.</w:t>
      </w:r>
    </w:p>
    <w:p w14:paraId="04C1C860" w14:textId="0EF5CB5D" w:rsidR="001E586E" w:rsidRDefault="007121C6" w:rsidP="00C91B97">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Almeida (2021) pautou-se na aplicação do modelo de Redes Neurais </w:t>
      </w:r>
      <w:r w:rsidRPr="007121C6">
        <w:rPr>
          <w:rFonts w:ascii="Times New Roman" w:hAnsi="Times New Roman"/>
          <w:i/>
          <w:iCs/>
          <w:sz w:val="24"/>
          <w:szCs w:val="24"/>
        </w:rPr>
        <w:t>long short-term memory</w:t>
      </w:r>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3A00B4CD" w14:textId="77777777" w:rsidR="00B30377" w:rsidRPr="00DC3479"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sz w:val="24"/>
          <w:szCs w:val="24"/>
        </w:rPr>
      </w:pP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76B4701" w14:textId="698FF7B5" w:rsidR="00452C2A" w:rsidRDefault="00483B2C" w:rsidP="00452C2A">
      <w:pPr>
        <w:spacing w:line="360" w:lineRule="auto"/>
        <w:ind w:firstLine="360"/>
        <w:jc w:val="both"/>
        <w:rPr>
          <w:rFonts w:ascii="Times New Roman" w:hAnsi="Times New Roman"/>
          <w:i/>
          <w:iCs/>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Rating vs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Rating vs Perda Esperada</w:t>
      </w:r>
      <w:r w:rsidR="00452C2A">
        <w:rPr>
          <w:rFonts w:ascii="Times New Roman" w:hAnsi="Times New Roman"/>
          <w:i/>
          <w:iCs/>
          <w:sz w:val="24"/>
          <w:szCs w:val="24"/>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28268D6" w14:textId="1BF98136" w:rsidR="00394C87" w:rsidRDefault="008E3DC5" w:rsidP="00D77AB0">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p>
    <w:p w14:paraId="6541C4E0" w14:textId="41B5A649" w:rsidR="00807300" w:rsidRPr="0063234A" w:rsidRDefault="0027567C" w:rsidP="000806B6">
      <w:pPr>
        <w:spacing w:after="0" w:line="360" w:lineRule="auto"/>
        <w:ind w:firstLine="360"/>
        <w:jc w:val="both"/>
        <w:rPr>
          <w:rFonts w:ascii="Times New Roman" w:hAnsi="Times New Roman"/>
          <w:sz w:val="24"/>
          <w:szCs w:val="24"/>
        </w:rPr>
      </w:pPr>
      <w:r>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dos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5DB8811E" w14:textId="70B917E8"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31D78567" w14:textId="77777777" w:rsidR="00692F70" w:rsidRDefault="00692F70" w:rsidP="00154665">
      <w:pPr>
        <w:spacing w:after="0" w:line="360" w:lineRule="auto"/>
        <w:jc w:val="both"/>
        <w:rPr>
          <w:rFonts w:ascii="Times New Roman" w:hAnsi="Times New Roman"/>
          <w:sz w:val="24"/>
          <w:szCs w:val="24"/>
        </w:rPr>
      </w:pP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Kaggle</w:t>
      </w:r>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Kaggle é a maior comunidade de cientistas, engenheiros e analistas de dados do mundo. Nela, encontram-se inúmeras bases de dados fictícias e reais destinadas a profissionais que desejam treinar suas habilidades técnicas e analíticas. Ela também é </w:t>
      </w:r>
      <w:r>
        <w:rPr>
          <w:rFonts w:ascii="Times New Roman" w:hAnsi="Times New Roman"/>
          <w:sz w:val="24"/>
          <w:szCs w:val="24"/>
        </w:rPr>
        <w:lastRenderedPageBreak/>
        <w:t xml:space="preserve">responsável por realizar competições, as quais são </w:t>
      </w:r>
      <w:r w:rsidRPr="008D6038">
        <w:rPr>
          <w:rFonts w:ascii="Times New Roman" w:hAnsi="Times New Roman"/>
          <w:sz w:val="24"/>
          <w:szCs w:val="24"/>
          <w:u w:val="single"/>
        </w:rPr>
        <w:t>desafios</w:t>
      </w:r>
      <w:r>
        <w:rPr>
          <w:rFonts w:ascii="Times New Roman" w:hAnsi="Times New Roman"/>
          <w:sz w:val="24"/>
          <w:szCs w:val="24"/>
        </w:rPr>
        <w:t xml:space="preserve"> impostos por empresas do mundo todo com uma premiação em dinheiro para quem solucionar o problema.</w:t>
      </w:r>
    </w:p>
    <w:p w14:paraId="0C9AA4D3" w14:textId="26E14FFB"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base de dados do Kaggle</w:t>
      </w:r>
      <w:r w:rsidR="005C0624">
        <w:rPr>
          <w:rFonts w:ascii="Times New Roman" w:hAnsi="Times New Roman"/>
          <w:sz w:val="24"/>
          <w:szCs w:val="24"/>
        </w:rPr>
        <w:t xml:space="preserve"> (</w:t>
      </w:r>
      <w:r w:rsidR="005C0624" w:rsidRPr="005C0624">
        <w:rPr>
          <w:rFonts w:ascii="Times New Roman" w:hAnsi="Times New Roman"/>
          <w:i/>
          <w:iCs/>
          <w:sz w:val="24"/>
          <w:szCs w:val="24"/>
        </w:rPr>
        <w:t>Lending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r w:rsidR="001D6433" w:rsidRPr="001D6433">
        <w:rPr>
          <w:rFonts w:ascii="Times New Roman" w:hAnsi="Times New Roman"/>
          <w:i/>
          <w:iCs/>
          <w:sz w:val="24"/>
          <w:szCs w:val="24"/>
        </w:rPr>
        <w:t>Lending Club</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w:t>
      </w:r>
      <w:r w:rsidR="00D723C5" w:rsidRPr="001B6640">
        <w:rPr>
          <w:rFonts w:ascii="Times New Roman" w:hAnsi="Times New Roman" w:cs="Times New Roman"/>
          <w:i w:val="0"/>
          <w:iCs/>
          <w:u w:val="none"/>
        </w:rPr>
        <w:lastRenderedPageBreak/>
        <w:t xml:space="preserve">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r w:rsidR="00E61A21" w:rsidRPr="00E61A21">
        <w:rPr>
          <w:rFonts w:ascii="Times New Roman" w:hAnsi="Times New Roman" w:cs="Times New Roman"/>
          <w:u w:val="none"/>
        </w:rPr>
        <w:t>end-to-end</w:t>
      </w:r>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20B22682" w:rsidR="00E61A21" w:rsidRPr="001F6F84" w:rsidRDefault="001F6F84" w:rsidP="001F6F84">
      <w:pPr>
        <w:pStyle w:val="LegendadeFiguras"/>
      </w:pPr>
      <w:r w:rsidRPr="00D52819">
        <w:rPr>
          <w:iCs/>
        </w:rPr>
        <w:t>Tabela 2</w:t>
      </w:r>
      <w:r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Pr="00C60777" w:rsidRDefault="00C60777"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2A76CD17"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Não atende ao CMA (o cliente não atende aos critérios mínimos de aprovação do empréstimo. Ex: menor de idade)</w:t>
      </w:r>
    </w:p>
    <w:p w14:paraId="2491A8EE" w14:textId="77777777" w:rsidR="00650A3F" w:rsidRPr="0041750F" w:rsidRDefault="00650A3F" w:rsidP="00650A3F">
      <w:pPr>
        <w:pStyle w:val="PargrafodaLista"/>
        <w:spacing w:after="0" w:line="360" w:lineRule="auto"/>
        <w:jc w:val="both"/>
        <w:rPr>
          <w:rFonts w:ascii="Times New Roman" w:hAnsi="Times New Roman"/>
          <w:sz w:val="24"/>
          <w:szCs w:val="24"/>
        </w:rPr>
      </w:pPr>
    </w:p>
    <w:p w14:paraId="310AE90D" w14:textId="1A977F3E" w:rsidR="005678EA" w:rsidRDefault="002C30DC" w:rsidP="005678EA">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 Tal disparidade é importante e deve-se levar em consideração durante o processo de modelagem a fim de aplicar técnicas específicas para lidar com este tipo de caso.</w:t>
      </w:r>
    </w:p>
    <w:p w14:paraId="2FD5C816" w14:textId="51719351" w:rsidR="002C30DC" w:rsidRPr="002C30DC" w:rsidRDefault="002C30DC" w:rsidP="002C30DC">
      <w:pPr>
        <w:pStyle w:val="LegendadeFiguras"/>
        <w:rPr>
          <w:iCs/>
        </w:rPr>
      </w:pPr>
      <w:r w:rsidRPr="002C30DC">
        <w:rPr>
          <w:iCs/>
        </w:rPr>
        <w:lastRenderedPageBreak/>
        <w:t xml:space="preserve">Figura 8 – </w:t>
      </w:r>
      <w:r w:rsidRPr="002C30DC">
        <w:t>Distribuição de Bons e</w:t>
      </w:r>
      <w:r>
        <w:t xml:space="preserve"> Maus Pagadores</w:t>
      </w:r>
    </w:p>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EEB4823" w14:textId="2C21D620" w:rsidR="00650A3F" w:rsidRDefault="00650A3F" w:rsidP="00C60777">
      <w:pPr>
        <w:spacing w:after="0" w:line="360" w:lineRule="auto"/>
        <w:jc w:val="both"/>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line="360" w:lineRule="auto"/>
        <w:ind w:firstLine="720"/>
        <w:jc w:val="both"/>
        <w:rPr>
          <w:rFonts w:ascii="Times New Roman" w:hAnsi="Times New Roman"/>
          <w:sz w:val="24"/>
          <w:szCs w:val="24"/>
        </w:rPr>
      </w:pPr>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ões da classe negativa e positiva, dessa forma, ela mostra o quão bem o modelo separa os bons pagadores dos maus pagadores.</w:t>
      </w:r>
    </w:p>
    <w:p w14:paraId="34484E7E" w14:textId="78B04601" w:rsidR="00D20235" w:rsidRDefault="001F33E6" w:rsidP="00C60777">
      <w:pPr>
        <w:spacing w:after="0" w:line="360" w:lineRule="auto"/>
        <w:jc w:val="both"/>
        <w:rPr>
          <w:rFonts w:ascii="Times New Roman" w:hAnsi="Times New Roman"/>
          <w:sz w:val="24"/>
          <w:szCs w:val="24"/>
        </w:rPr>
      </w:pPr>
      <w:r>
        <w:rPr>
          <w:rFonts w:ascii="Times New Roman" w:hAnsi="Times New Roman"/>
          <w:sz w:val="24"/>
          <w:szCs w:val="24"/>
        </w:rPr>
        <w:tab/>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7C4078">
        <w:rPr>
          <w:rFonts w:ascii="Times New Roman" w:hAnsi="Times New Roman"/>
          <w:sz w:val="24"/>
          <w:szCs w:val="24"/>
        </w:rPr>
        <w:t>:</w:t>
      </w:r>
    </w:p>
    <w:p w14:paraId="406E5B3A" w14:textId="77777777" w:rsidR="00955EBB" w:rsidRDefault="00955EBB" w:rsidP="00C60777">
      <w:pPr>
        <w:spacing w:after="0" w:line="360" w:lineRule="auto"/>
        <w:jc w:val="both"/>
        <w:rPr>
          <w:rFonts w:ascii="Times New Roman" w:hAnsi="Times New Roman"/>
          <w:sz w:val="24"/>
          <w:szCs w:val="24"/>
        </w:rPr>
      </w:pPr>
    </w:p>
    <w:p w14:paraId="4CF6B8FD" w14:textId="30EB4238" w:rsidR="00D20235" w:rsidRDefault="00000000" w:rsidP="00C60777">
      <w:pPr>
        <w:spacing w:after="0" w:line="360" w:lineRule="auto"/>
        <w:jc w:val="both"/>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m:r>
            <w:rPr>
              <w:rFonts w:ascii="Cambria Math" w:hAnsi="Cambria Math"/>
              <w:sz w:val="24"/>
              <w:szCs w:val="24"/>
            </w:rPr>
            <m:t xml:space="preserve"> </m:t>
          </m:r>
        </m:oMath>
      </m:oMathPara>
    </w:p>
    <w:p w14:paraId="457BF624" w14:textId="77777777" w:rsidR="00571D0C" w:rsidRPr="00571D0C" w:rsidRDefault="00571D0C" w:rsidP="00C60777">
      <w:pPr>
        <w:spacing w:after="0" w:line="360" w:lineRule="auto"/>
        <w:jc w:val="both"/>
        <w:rPr>
          <w:rFonts w:ascii="Times New Roman" w:hAnsi="Times New Roman"/>
          <w:sz w:val="24"/>
          <w:szCs w:val="24"/>
        </w:rPr>
      </w:pPr>
    </w:p>
    <w:p w14:paraId="35E07F0D" w14:textId="0011C9EB" w:rsidR="001F33E6" w:rsidRPr="00955EBB" w:rsidRDefault="001F33E6" w:rsidP="00C60777">
      <w:pPr>
        <w:spacing w:after="0" w:line="360" w:lineRule="auto"/>
        <w:jc w:val="both"/>
        <w:rPr>
          <w:rFonts w:ascii="Times New Roman" w:hAnsi="Times New Roman"/>
          <w:sz w:val="24"/>
          <w:szCs w:val="24"/>
        </w:rPr>
      </w:pPr>
      <m:oMathPara>
        <m:oMath>
          <m:r>
            <w:rPr>
              <w:rFonts w:ascii="Cambria Math" w:hAnsi="Cambria Math"/>
              <w:sz w:val="24"/>
              <w:szCs w:val="24"/>
            </w:rPr>
            <w:lastRenderedPageBreak/>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p w14:paraId="17A36BA3" w14:textId="77777777" w:rsidR="00955EBB" w:rsidRPr="00955EBB" w:rsidRDefault="00955EBB" w:rsidP="00C60777">
      <w:pPr>
        <w:spacing w:after="0" w:line="360" w:lineRule="auto"/>
        <w:jc w:val="both"/>
        <w:rPr>
          <w:rFonts w:ascii="Times New Roman" w:hAnsi="Times New Roman"/>
          <w:sz w:val="24"/>
          <w:szCs w:val="24"/>
        </w:rPr>
      </w:pPr>
    </w:p>
    <w:p w14:paraId="762D9720" w14:textId="798FFA56" w:rsidR="00955EBB" w:rsidRPr="00D20235" w:rsidRDefault="00955EBB" w:rsidP="00955EBB">
      <w:pPr>
        <w:spacing w:after="0" w:line="360" w:lineRule="auto"/>
        <w:jc w:val="both"/>
        <w:rPr>
          <w:rFonts w:ascii="Times New Roman" w:hAnsi="Times New Roman"/>
          <w:sz w:val="24"/>
          <w:szCs w:val="24"/>
        </w:rPr>
      </w:pPr>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p w14:paraId="36F528DE" w14:textId="77777777" w:rsidR="00955EBB" w:rsidRPr="00D20235" w:rsidRDefault="00955EBB" w:rsidP="00C60777">
      <w:pPr>
        <w:spacing w:after="0" w:line="360" w:lineRule="auto"/>
        <w:jc w:val="both"/>
        <w:rPr>
          <w:rFonts w:ascii="Times New Roman" w:hAnsi="Times New Roman"/>
          <w:sz w:val="24"/>
          <w:szCs w:val="24"/>
        </w:rPr>
      </w:pPr>
    </w:p>
    <w:p w14:paraId="46001FCB" w14:textId="77777777" w:rsidR="00650A3F" w:rsidRPr="00744E9D" w:rsidRDefault="00650A3F" w:rsidP="00C60777">
      <w:pPr>
        <w:spacing w:after="0" w:line="360" w:lineRule="auto"/>
        <w:jc w:val="both"/>
        <w:rPr>
          <w:rFonts w:ascii="Times New Roman" w:hAnsi="Times New Roman"/>
          <w:sz w:val="24"/>
          <w:szCs w:val="24"/>
        </w:rPr>
      </w:pPr>
    </w:p>
    <w:p w14:paraId="5B46C2C2" w14:textId="12AD7B56"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Definir o perfil de risco de um cliente costuma ser bastante desafiador, portanto, tarefas desse tipo envolvem fatores interconectados e de difícil percepção. Nesse âmbito, o ponto de partida para entender o risco de crédito das operações consiste na seleção criteriosa das melhores variáveis, pois elas carregam as informações necessárias para a criação de uma abordagem capaz de identificar o bom e mau pagador.</w:t>
      </w:r>
    </w:p>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da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Como o intuito deste trabalho é realizar uma análise de risco de crédito direcionada por métodos quantitativos, optou-se pelo foco majoritário em análises estatísticas, sendo as principais o Weight of Evidence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r w:rsidRPr="00D26923">
        <w:rPr>
          <w:rFonts w:ascii="Times New Roman" w:hAnsi="Times New Roman"/>
          <w:sz w:val="24"/>
          <w:szCs w:val="24"/>
        </w:rPr>
        <w:t>Weight of Evidence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 xml:space="preserve">avalia a força da associação de </w:t>
      </w:r>
      <w:r>
        <w:rPr>
          <w:rFonts w:ascii="Times New Roman" w:hAnsi="Times New Roman"/>
          <w:sz w:val="24"/>
          <w:szCs w:val="24"/>
        </w:rPr>
        <w:lastRenderedPageBreak/>
        <w:t>uma classe com a variável alvo</w:t>
      </w:r>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r w:rsidRPr="00D26923">
        <w:rPr>
          <w:rFonts w:ascii="Times New Roman" w:hAnsi="Times New Roman"/>
          <w:i/>
          <w:iCs/>
          <w:sz w:val="24"/>
          <w:szCs w:val="24"/>
        </w:rPr>
        <w:t>ln</w:t>
      </w:r>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P(c|bom) </w:t>
      </w:r>
      <w:r w:rsidR="007348C7">
        <w:rPr>
          <w:rFonts w:ascii="Times New Roman" w:hAnsi="Times New Roman"/>
          <w:sz w:val="24"/>
          <w:szCs w:val="24"/>
        </w:rPr>
        <w:t xml:space="preserve">e </w:t>
      </w:r>
      <w:r>
        <w:rPr>
          <w:rFonts w:ascii="Times New Roman" w:hAnsi="Times New Roman"/>
          <w:sz w:val="24"/>
          <w:szCs w:val="24"/>
        </w:rPr>
        <w:t xml:space="preserve">P(c|mau)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Valores positivos de WOE significam que a categoria está associada a classe positiva, ao passo que valores negativos mostram associação com a classe negativa. </w:t>
      </w:r>
    </w:p>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discretização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r w:rsidR="0080008B">
        <w:rPr>
          <w:rFonts w:ascii="Times New Roman" w:hAnsi="Times New Roman"/>
          <w:sz w:val="24"/>
          <w:szCs w:val="24"/>
        </w:rPr>
        <w:t xml:space="preserve"> </w:t>
      </w:r>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Através da análise de WOE, nota-se que as classes “A” e “B”, por assumirem valores negativos, associam-se com a classe 0, logo, estão majoritariamente relacionadas com bons pagadores, ao passo que as demais assumem valores positivos e relacionam-se de forma mais expressiva com maus pagadores.</w:t>
      </w:r>
    </w:p>
    <w:p w14:paraId="784AAFB2" w14:textId="04999C10" w:rsidR="00286E94" w:rsidRPr="00286E94" w:rsidRDefault="00286E94" w:rsidP="00286E94">
      <w:pPr>
        <w:pStyle w:val="LegendadeFiguras"/>
        <w:rPr>
          <w:iCs/>
        </w:rPr>
      </w:pPr>
      <w:r w:rsidRPr="002C30DC">
        <w:rPr>
          <w:iCs/>
        </w:rPr>
        <w:lastRenderedPageBreak/>
        <w:t xml:space="preserve">Figura </w:t>
      </w:r>
      <w:r>
        <w:rPr>
          <w:iCs/>
        </w:rPr>
        <w:t>9</w:t>
      </w:r>
      <w:r w:rsidRPr="002C30DC">
        <w:rPr>
          <w:iCs/>
        </w:rPr>
        <w:t xml:space="preserve"> – </w:t>
      </w:r>
      <w:r w:rsidRPr="002C30DC">
        <w:t>Distribuição de Bons e</w:t>
      </w:r>
      <w:r>
        <w:t xml:space="preserve"> Maus Pagadores vs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36"/>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E458E16" w:rsidR="00286E94" w:rsidRPr="00286E94" w:rsidRDefault="00286E94" w:rsidP="00286E94">
      <w:pPr>
        <w:pStyle w:val="LegendadeFiguras"/>
        <w:rPr>
          <w:iCs/>
        </w:rPr>
      </w:pPr>
      <w:r w:rsidRPr="002C30DC">
        <w:rPr>
          <w:iCs/>
        </w:rPr>
        <w:t xml:space="preserve">Figura </w:t>
      </w:r>
      <w:r>
        <w:rPr>
          <w:iCs/>
        </w:rPr>
        <w:t>10</w:t>
      </w:r>
      <w:r w:rsidRPr="002C30DC">
        <w:rPr>
          <w:iCs/>
        </w:rPr>
        <w:t xml:space="preserve"> – </w:t>
      </w:r>
      <w:r>
        <w:t>Weight of Evidence da Variável Grau d</w:t>
      </w:r>
      <w:r w:rsidR="0080008B">
        <w:t>o</w:t>
      </w:r>
      <w:r>
        <w:t xml:space="preserve"> Empréstimo</w:t>
      </w:r>
    </w:p>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7"/>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 xml:space="preserve">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w:t>
      </w:r>
      <w:r>
        <w:rPr>
          <w:rFonts w:ascii="Times New Roman" w:hAnsi="Times New Roman"/>
          <w:sz w:val="24"/>
          <w:szCs w:val="24"/>
        </w:rPr>
        <w:lastRenderedPageBreak/>
        <w:t>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 xml:space="preserve">pagar seu empréstimo.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07281043" w14:textId="77777777" w:rsidR="00D67843" w:rsidRDefault="00D67843" w:rsidP="00F15C7A">
      <w:pPr>
        <w:spacing w:after="0" w:line="360" w:lineRule="auto"/>
        <w:ind w:firstLine="720"/>
        <w:jc w:val="both"/>
        <w:rPr>
          <w:rFonts w:ascii="Times New Roman" w:hAnsi="Times New Roman"/>
          <w:sz w:val="24"/>
          <w:szCs w:val="24"/>
        </w:rPr>
      </w:pPr>
    </w:p>
    <w:p w14:paraId="75231833" w14:textId="77777777" w:rsidR="00D67843" w:rsidRDefault="00D67843" w:rsidP="00F15C7A">
      <w:pPr>
        <w:spacing w:after="0" w:line="360" w:lineRule="auto"/>
        <w:ind w:firstLine="720"/>
        <w:jc w:val="both"/>
        <w:rPr>
          <w:rFonts w:ascii="Times New Roman" w:hAnsi="Times New Roman"/>
          <w:sz w:val="24"/>
          <w:szCs w:val="24"/>
        </w:rPr>
      </w:pPr>
    </w:p>
    <w:p w14:paraId="4774EFA7" w14:textId="77777777" w:rsidR="00D67843" w:rsidRDefault="00D67843" w:rsidP="00F15C7A">
      <w:pPr>
        <w:spacing w:after="0" w:line="360" w:lineRule="auto"/>
        <w:ind w:firstLine="720"/>
        <w:jc w:val="both"/>
        <w:rPr>
          <w:rFonts w:ascii="Times New Roman" w:hAnsi="Times New Roman"/>
          <w:sz w:val="24"/>
          <w:szCs w:val="24"/>
        </w:rPr>
      </w:pPr>
    </w:p>
    <w:p w14:paraId="55A20834" w14:textId="77777777" w:rsidR="00D67843" w:rsidRDefault="00D67843" w:rsidP="00F15C7A">
      <w:pPr>
        <w:spacing w:after="0" w:line="360" w:lineRule="auto"/>
        <w:ind w:firstLine="720"/>
        <w:jc w:val="both"/>
        <w:rPr>
          <w:rFonts w:ascii="Times New Roman" w:hAnsi="Times New Roman"/>
          <w:sz w:val="24"/>
          <w:szCs w:val="24"/>
        </w:rPr>
      </w:pPr>
    </w:p>
    <w:p w14:paraId="554BFD2D" w14:textId="77777777" w:rsidR="00D67843" w:rsidRDefault="00D67843" w:rsidP="00F15C7A">
      <w:pPr>
        <w:spacing w:after="0" w:line="360" w:lineRule="auto"/>
        <w:ind w:firstLine="720"/>
        <w:jc w:val="both"/>
        <w:rPr>
          <w:rFonts w:ascii="Times New Roman" w:hAnsi="Times New Roman"/>
          <w:sz w:val="24"/>
          <w:szCs w:val="24"/>
        </w:rPr>
      </w:pPr>
    </w:p>
    <w:p w14:paraId="2ED8E440" w14:textId="77777777" w:rsidR="00D67843" w:rsidRDefault="00D67843" w:rsidP="00F15C7A">
      <w:pPr>
        <w:spacing w:after="0" w:line="360" w:lineRule="auto"/>
        <w:ind w:firstLine="720"/>
        <w:jc w:val="both"/>
        <w:rPr>
          <w:rFonts w:ascii="Times New Roman" w:hAnsi="Times New Roman"/>
          <w:sz w:val="24"/>
          <w:szCs w:val="24"/>
        </w:rPr>
      </w:pPr>
    </w:p>
    <w:p w14:paraId="484F3B0D" w14:textId="77777777" w:rsidR="00D67843" w:rsidRDefault="00D67843" w:rsidP="00F15C7A">
      <w:pPr>
        <w:spacing w:after="0" w:line="360" w:lineRule="auto"/>
        <w:ind w:firstLine="720"/>
        <w:jc w:val="both"/>
        <w:rPr>
          <w:rFonts w:ascii="Times New Roman" w:hAnsi="Times New Roman"/>
          <w:sz w:val="24"/>
          <w:szCs w:val="24"/>
        </w:rPr>
      </w:pPr>
    </w:p>
    <w:p w14:paraId="6916716F" w14:textId="77777777" w:rsidR="00D67843" w:rsidRDefault="00D67843" w:rsidP="00F15C7A">
      <w:pPr>
        <w:spacing w:after="0" w:line="360" w:lineRule="auto"/>
        <w:ind w:firstLine="720"/>
        <w:jc w:val="both"/>
        <w:rPr>
          <w:rFonts w:ascii="Times New Roman" w:hAnsi="Times New Roman"/>
          <w:sz w:val="24"/>
          <w:szCs w:val="24"/>
        </w:rPr>
      </w:pP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664E1D59" w:rsidR="00D67843" w:rsidRPr="00D67843" w:rsidRDefault="00D67843" w:rsidP="00D67843">
      <w:pPr>
        <w:pStyle w:val="LegendadeFiguras"/>
        <w:ind w:firstLine="0"/>
        <w:rPr>
          <w:iCs/>
          <w:u w:val="single"/>
        </w:rPr>
      </w:pPr>
      <w:r w:rsidRPr="002C30DC">
        <w:rPr>
          <w:iCs/>
        </w:rPr>
        <w:t xml:space="preserve">Figura </w:t>
      </w:r>
      <w:r>
        <w:rPr>
          <w:iCs/>
        </w:rPr>
        <w:t>11</w:t>
      </w:r>
      <w:r w:rsidRPr="002C30DC">
        <w:rPr>
          <w:iCs/>
        </w:rPr>
        <w:t xml:space="preserve"> – </w:t>
      </w:r>
      <w:r>
        <w:t>Boxplot da Variável Faturamento Anual</w:t>
      </w:r>
    </w:p>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8"/>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5A8D5FCF" w:rsidR="00D67843" w:rsidRPr="00D67843" w:rsidRDefault="00D67843" w:rsidP="00D67843">
      <w:pPr>
        <w:pStyle w:val="LegendadeFiguras"/>
        <w:ind w:firstLine="0"/>
        <w:rPr>
          <w:iCs/>
          <w:u w:val="single"/>
        </w:rPr>
      </w:pPr>
      <w:r w:rsidRPr="002C30DC">
        <w:rPr>
          <w:iCs/>
        </w:rPr>
        <w:lastRenderedPageBreak/>
        <w:t xml:space="preserve">Figura </w:t>
      </w:r>
      <w:r>
        <w:rPr>
          <w:iCs/>
        </w:rPr>
        <w:t>12</w:t>
      </w:r>
      <w:r w:rsidRPr="002C30DC">
        <w:rPr>
          <w:iCs/>
        </w:rPr>
        <w:t xml:space="preserve"> – </w:t>
      </w:r>
      <w:r>
        <w:t>Distribuição de Decis da Variável Faturamento Anual vs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9"/>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p w14:paraId="30AA4817" w14:textId="72122F1F"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grande parte dos processos ocorrem de forma automática, logo, a seleção de variáveis pode ser menos rígida visto que os cálculos geralmente são realizados por softwares. 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w:t>
      </w:r>
      <w:r w:rsidR="00AC2C07">
        <w:rPr>
          <w:rFonts w:ascii="Times New Roman" w:hAnsi="Times New Roman"/>
          <w:sz w:val="24"/>
          <w:szCs w:val="24"/>
        </w:rPr>
        <w:lastRenderedPageBreak/>
        <w:t>política baseada no menor número de variáveis ao mesmo tempo que mant</w:t>
      </w:r>
      <w:r w:rsidR="008E34E2">
        <w:rPr>
          <w:rFonts w:ascii="Times New Roman" w:hAnsi="Times New Roman"/>
          <w:sz w:val="24"/>
          <w:szCs w:val="24"/>
        </w:rPr>
        <w:t>e</w:t>
      </w:r>
      <w:r w:rsidR="00AC2C07">
        <w:rPr>
          <w:rFonts w:ascii="Times New Roman" w:hAnsi="Times New Roman"/>
          <w:sz w:val="24"/>
          <w:szCs w:val="24"/>
        </w:rPr>
        <w:t xml:space="preserve">m-se o poder de discriminação. </w:t>
      </w:r>
      <w:r w:rsidR="00D608C5">
        <w:rPr>
          <w:rFonts w:ascii="Times New Roman" w:hAnsi="Times New Roman"/>
          <w:sz w:val="24"/>
          <w:szCs w:val="24"/>
        </w:rPr>
        <w:t xml:space="preserve">Para esta etapa, utilizou-se o </w:t>
      </w:r>
      <w:r w:rsidR="00D608C5" w:rsidRPr="00D608C5">
        <w:rPr>
          <w:rFonts w:ascii="Times New Roman" w:hAnsi="Times New Roman"/>
          <w:i/>
          <w:iCs/>
          <w:sz w:val="24"/>
          <w:szCs w:val="24"/>
        </w:rPr>
        <w:t>Information Value</w:t>
      </w:r>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p>
    <w:p w14:paraId="7E536873" w14:textId="70D5632C"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WOE’s,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605B7087" w:rsidR="0037608A" w:rsidRPr="0037608A" w:rsidRDefault="0037608A" w:rsidP="0037608A">
      <w:pPr>
        <w:pStyle w:val="LegendadeFiguras"/>
        <w:rPr>
          <w:iCs/>
          <w:u w:val="single"/>
        </w:rPr>
      </w:pPr>
      <w:r w:rsidRPr="002C30DC">
        <w:rPr>
          <w:iCs/>
        </w:rPr>
        <w:t xml:space="preserve">Figura </w:t>
      </w:r>
      <w:r>
        <w:rPr>
          <w:iCs/>
        </w:rPr>
        <w:t>13</w:t>
      </w:r>
      <w:r w:rsidRPr="002C30DC">
        <w:rPr>
          <w:iCs/>
        </w:rPr>
        <w:t xml:space="preserve"> – </w:t>
      </w:r>
      <w:r>
        <w:t>Information Value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40"/>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65E3969D" w:rsidR="00ED290D" w:rsidRPr="00ED290D" w:rsidRDefault="00ED290D" w:rsidP="00ED290D">
      <w:pPr>
        <w:pStyle w:val="LegendadeFiguras"/>
        <w:rPr>
          <w:iCs/>
        </w:rPr>
      </w:pPr>
      <w:r w:rsidRPr="003D5EA3">
        <w:rPr>
          <w:iCs/>
        </w:rPr>
        <w:lastRenderedPageBreak/>
        <w:t xml:space="preserve">Tabela </w:t>
      </w:r>
      <w:r>
        <w:rPr>
          <w:iCs/>
        </w:rPr>
        <w:t>3</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line="360" w:lineRule="auto"/>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5C6844" w:rsidRDefault="00423D7F" w:rsidP="00423D7F">
            <w:pPr>
              <w:spacing w:after="0" w:line="360" w:lineRule="auto"/>
              <w:jc w:val="center"/>
              <w:rPr>
                <w:rFonts w:ascii="Times New Roman" w:hAnsi="Times New Roman"/>
                <w:i/>
                <w:iCs/>
                <w:sz w:val="18"/>
                <w:szCs w:val="18"/>
              </w:rPr>
            </w:pPr>
            <w:r w:rsidRPr="005C6844">
              <w:rPr>
                <w:rFonts w:ascii="Times New Roman" w:hAnsi="Times New Roman"/>
                <w:i/>
                <w:iCs/>
                <w:sz w:val="18"/>
                <w:szCs w:val="18"/>
              </w:rPr>
              <w:t>Caráter</w:t>
            </w:r>
          </w:p>
        </w:tc>
        <w:tc>
          <w:tcPr>
            <w:tcW w:w="4644" w:type="dxa"/>
            <w:tcBorders>
              <w:top w:val="single" w:sz="12" w:space="0" w:color="auto"/>
              <w:bottom w:val="double" w:sz="4" w:space="0" w:color="auto"/>
            </w:tcBorders>
          </w:tcPr>
          <w:p w14:paraId="52CDF504" w14:textId="37C06177" w:rsidR="00423D7F" w:rsidRPr="005C6844"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rPr>
            </w:pPr>
            <w:r w:rsidRPr="005C6844">
              <w:rPr>
                <w:rFonts w:ascii="Times New Roman" w:hAnsi="Times New Roman"/>
                <w:i/>
                <w:iCs/>
              </w:rPr>
              <w:t>qt_meses_classificacao_mais_recente_90dias qt_meses_ultima_inadimplencia</w:t>
            </w:r>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5C6844" w:rsidRDefault="00423D7F" w:rsidP="00423D7F">
            <w:pPr>
              <w:spacing w:after="0" w:line="360" w:lineRule="auto"/>
              <w:jc w:val="center"/>
              <w:rPr>
                <w:rFonts w:ascii="Times New Roman" w:hAnsi="Times New Roman"/>
                <w:i/>
                <w:iCs/>
                <w:sz w:val="18"/>
                <w:szCs w:val="18"/>
              </w:rPr>
            </w:pPr>
            <w:r w:rsidRPr="005C6844">
              <w:rPr>
                <w:rFonts w:ascii="Times New Roman" w:hAnsi="Times New Roman"/>
                <w:i/>
                <w:iCs/>
                <w:sz w:val="18"/>
                <w:szCs w:val="18"/>
              </w:rPr>
              <w:t>Capacidade</w:t>
            </w:r>
          </w:p>
        </w:tc>
        <w:tc>
          <w:tcPr>
            <w:tcW w:w="4644" w:type="dxa"/>
            <w:tcBorders>
              <w:top w:val="double" w:sz="4" w:space="0" w:color="auto"/>
              <w:bottom w:val="double" w:sz="4" w:space="0" w:color="auto"/>
            </w:tcBorders>
          </w:tcPr>
          <w:p w14:paraId="6F6B8A5F" w14:textId="70032F53" w:rsidR="00423D7F" w:rsidRPr="005C6844"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limite_rotativos_utilizado</w:t>
            </w:r>
          </w:p>
          <w:p w14:paraId="339E4EE2" w14:textId="147EEA97" w:rsidR="00423D7F" w:rsidRPr="005C6844"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comprometimento_de_renda_anual</w:t>
            </w:r>
          </w:p>
          <w:p w14:paraId="5220B990" w14:textId="144ABE03" w:rsidR="00423D7F" w:rsidRPr="005C6844"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faturamento_anual</w:t>
            </w:r>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5C6844" w:rsidRDefault="00423D7F" w:rsidP="00423D7F">
            <w:pPr>
              <w:spacing w:after="0" w:line="360" w:lineRule="auto"/>
              <w:jc w:val="center"/>
              <w:rPr>
                <w:rFonts w:ascii="Times New Roman" w:hAnsi="Times New Roman"/>
                <w:i/>
                <w:iCs/>
                <w:sz w:val="18"/>
                <w:szCs w:val="18"/>
              </w:rPr>
            </w:pPr>
            <w:r w:rsidRPr="005C6844">
              <w:rPr>
                <w:rFonts w:ascii="Times New Roman" w:hAnsi="Times New Roman"/>
                <w:i/>
                <w:iCs/>
                <w:sz w:val="18"/>
                <w:szCs w:val="18"/>
              </w:rPr>
              <w:t>Colateral</w:t>
            </w:r>
          </w:p>
        </w:tc>
        <w:tc>
          <w:tcPr>
            <w:tcW w:w="4644" w:type="dxa"/>
            <w:tcBorders>
              <w:top w:val="double" w:sz="4" w:space="0" w:color="auto"/>
              <w:bottom w:val="double" w:sz="4" w:space="0" w:color="auto"/>
            </w:tcBorders>
          </w:tcPr>
          <w:p w14:paraId="26F3BEA8" w14:textId="410E3823" w:rsidR="00423D7F" w:rsidRPr="005C6844"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rPr>
            </w:pPr>
            <w:r w:rsidRPr="005C6844">
              <w:rPr>
                <w:rFonts w:ascii="Times New Roman" w:hAnsi="Times New Roman"/>
                <w:i/>
                <w:iCs/>
              </w:rPr>
              <w:t>grau_de_emprestimo</w:t>
            </w:r>
          </w:p>
          <w:p w14:paraId="3728066F" w14:textId="7B6DAD43" w:rsidR="00423D7F" w:rsidRPr="005C6844"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rPr>
            </w:pPr>
            <w:r w:rsidRPr="005C6844">
              <w:rPr>
                <w:rFonts w:ascii="Times New Roman" w:hAnsi="Times New Roman"/>
                <w:i/>
                <w:iCs/>
              </w:rPr>
              <w:t>subclasse_de_emprestimo</w:t>
            </w:r>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5C6844" w:rsidRDefault="00423D7F" w:rsidP="00423D7F">
            <w:pPr>
              <w:spacing w:after="0" w:line="360" w:lineRule="auto"/>
              <w:jc w:val="center"/>
              <w:rPr>
                <w:rFonts w:ascii="Times New Roman" w:hAnsi="Times New Roman"/>
                <w:i/>
                <w:iCs/>
                <w:sz w:val="18"/>
                <w:szCs w:val="18"/>
              </w:rPr>
            </w:pPr>
            <w:r w:rsidRPr="005C6844">
              <w:rPr>
                <w:rFonts w:ascii="Times New Roman" w:hAnsi="Times New Roman"/>
                <w:i/>
                <w:iCs/>
                <w:sz w:val="18"/>
                <w:szCs w:val="18"/>
              </w:rPr>
              <w:t>Condições</w:t>
            </w:r>
          </w:p>
        </w:tc>
        <w:tc>
          <w:tcPr>
            <w:tcW w:w="4644" w:type="dxa"/>
            <w:tcBorders>
              <w:top w:val="double" w:sz="4" w:space="0" w:color="auto"/>
              <w:bottom w:val="double" w:sz="4" w:space="0" w:color="auto"/>
            </w:tcBorders>
          </w:tcPr>
          <w:p w14:paraId="2E53F57E" w14:textId="48528CA1" w:rsidR="00423D7F" w:rsidRPr="005C6844"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taxa_de_juros</w:t>
            </w:r>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5C6844" w:rsidRDefault="00423D7F" w:rsidP="00423D7F">
            <w:pPr>
              <w:spacing w:after="0" w:line="360" w:lineRule="auto"/>
              <w:jc w:val="center"/>
              <w:rPr>
                <w:rFonts w:ascii="Times New Roman" w:hAnsi="Times New Roman"/>
                <w:i/>
                <w:iCs/>
                <w:sz w:val="18"/>
                <w:szCs w:val="18"/>
              </w:rPr>
            </w:pPr>
            <w:r w:rsidRPr="005C6844">
              <w:rPr>
                <w:rFonts w:ascii="Times New Roman" w:hAnsi="Times New Roman"/>
                <w:i/>
                <w:iCs/>
                <w:sz w:val="18"/>
                <w:szCs w:val="18"/>
              </w:rPr>
              <w:t>Capital</w:t>
            </w:r>
          </w:p>
        </w:tc>
        <w:tc>
          <w:tcPr>
            <w:tcW w:w="4644" w:type="dxa"/>
            <w:tcBorders>
              <w:top w:val="double" w:sz="4" w:space="0" w:color="auto"/>
              <w:bottom w:val="double" w:sz="4" w:space="0" w:color="auto"/>
            </w:tcBorders>
          </w:tcPr>
          <w:p w14:paraId="752D6A4A" w14:textId="21E9D8CD" w:rsidR="00423D7F" w:rsidRPr="005C6844"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18"/>
                <w:szCs w:val="18"/>
              </w:rPr>
            </w:pPr>
            <w:r w:rsidRPr="005C6844">
              <w:rPr>
                <w:rFonts w:ascii="Times New Roman" w:hAnsi="Times New Roman"/>
                <w:i/>
                <w:iCs/>
                <w:sz w:val="18"/>
                <w:szCs w:val="18"/>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B62C66" w14:textId="3C8AFFD6" w:rsidR="00C51985" w:rsidRPr="006F2E75" w:rsidRDefault="00C51985" w:rsidP="00C51985">
      <w:pPr>
        <w:pStyle w:val="tituloR3"/>
        <w:spacing w:line="360" w:lineRule="auto"/>
        <w:ind w:firstLine="720"/>
        <w:rPr>
          <w:rFonts w:ascii="Times New Roman" w:hAnsi="Times New Roman" w:cs="Times New Roman"/>
          <w:i w:val="0"/>
          <w:iCs/>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49879FD7" w14:textId="76BB4374" w:rsidR="00171DE3" w:rsidRPr="00171DE3" w:rsidRDefault="00171DE3" w:rsidP="00171DE3">
      <w:pPr>
        <w:pStyle w:val="LegendadeFiguras"/>
        <w:rPr>
          <w:iCs/>
        </w:rPr>
      </w:pPr>
      <w:r w:rsidRPr="003D5EA3">
        <w:rPr>
          <w:iCs/>
        </w:rPr>
        <w:t xml:space="preserve">Tabela </w:t>
      </w:r>
      <w:r>
        <w:rPr>
          <w:iCs/>
        </w:rPr>
        <w:t>4</w:t>
      </w:r>
      <w:r w:rsidRPr="003D5EA3">
        <w:rPr>
          <w:iCs/>
        </w:rPr>
        <w:t xml:space="preserve"> – </w:t>
      </w:r>
      <w:r>
        <w:t xml:space="preserve">Distribuição de Probabilidade para </w:t>
      </w:r>
      <w:r w:rsidR="00A361E1">
        <w:t>Faturamento Anual, Comprometimento de Renda e Taxa de Juros</w:t>
      </w:r>
    </w:p>
    <w:p w14:paraId="1CA43B7A" w14:textId="68AFE89F" w:rsidR="00ED290D" w:rsidRDefault="00171DE3" w:rsidP="008F3134">
      <w:pPr>
        <w:spacing w:after="0" w:line="360" w:lineRule="auto"/>
        <w:jc w:val="both"/>
        <w:rPr>
          <w:rFonts w:ascii="Times New Roman" w:hAnsi="Times New Roman"/>
          <w:sz w:val="24"/>
          <w:szCs w:val="24"/>
        </w:rPr>
      </w:pPr>
      <w:r w:rsidRPr="00171DE3">
        <w:rPr>
          <w:noProof/>
        </w:rPr>
        <w:drawing>
          <wp:inline distT="0" distB="0" distL="0" distR="0" wp14:anchorId="2E00AEC7" wp14:editId="48405386">
            <wp:extent cx="5760720" cy="2074545"/>
            <wp:effectExtent l="0" t="0" r="0" b="0"/>
            <wp:docPr id="16888116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074545"/>
                    </a:xfrm>
                    <a:prstGeom prst="rect">
                      <a:avLst/>
                    </a:prstGeom>
                    <a:noFill/>
                    <a:ln>
                      <a:noFill/>
                    </a:ln>
                  </pic:spPr>
                </pic:pic>
              </a:graphicData>
            </a:graphic>
          </wp:inline>
        </w:drawing>
      </w:r>
    </w:p>
    <w:p w14:paraId="02F6A4E9" w14:textId="65D64758" w:rsidR="00A361E1" w:rsidRPr="00A361E1" w:rsidRDefault="00A361E1" w:rsidP="00A361E1">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F98500" w14:textId="1222A920" w:rsidR="00A361E1" w:rsidRPr="00A361E1" w:rsidRDefault="00A361E1" w:rsidP="00A361E1">
      <w:pPr>
        <w:pStyle w:val="LegendadeFiguras"/>
        <w:rPr>
          <w:iCs/>
        </w:rPr>
      </w:pPr>
      <w:r w:rsidRPr="003D5EA3">
        <w:rPr>
          <w:iCs/>
        </w:rPr>
        <w:lastRenderedPageBreak/>
        <w:t xml:space="preserve">Tabela </w:t>
      </w:r>
      <w:r>
        <w:rPr>
          <w:iCs/>
        </w:rPr>
        <w:t>5</w:t>
      </w:r>
      <w:r w:rsidRPr="003D5EA3">
        <w:rPr>
          <w:iCs/>
        </w:rPr>
        <w:t xml:space="preserve"> – </w:t>
      </w:r>
      <w:r>
        <w:t>Distribuição de Probabilidade para Limite de Rotativos Utilizado, Qt Meses desde a última inadimplência e Qt Meses Classificação mais recente em 90d</w:t>
      </w:r>
    </w:p>
    <w:p w14:paraId="4C5E924D" w14:textId="364DB62F" w:rsidR="00A361E1" w:rsidRDefault="00A361E1" w:rsidP="008F3134">
      <w:pPr>
        <w:spacing w:after="0" w:line="360" w:lineRule="auto"/>
        <w:jc w:val="both"/>
        <w:rPr>
          <w:rFonts w:ascii="Times New Roman" w:hAnsi="Times New Roman"/>
          <w:sz w:val="24"/>
          <w:szCs w:val="24"/>
        </w:rPr>
      </w:pPr>
      <w:r w:rsidRPr="00A361E1">
        <w:rPr>
          <w:noProof/>
        </w:rPr>
        <w:drawing>
          <wp:inline distT="0" distB="0" distL="0" distR="0" wp14:anchorId="7B5E57CC" wp14:editId="5CEC735D">
            <wp:extent cx="5760720" cy="1802130"/>
            <wp:effectExtent l="0" t="0" r="0" b="0"/>
            <wp:docPr id="49360669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02130"/>
                    </a:xfrm>
                    <a:prstGeom prst="rect">
                      <a:avLst/>
                    </a:prstGeom>
                    <a:noFill/>
                    <a:ln>
                      <a:noFill/>
                    </a:ln>
                  </pic:spPr>
                </pic:pic>
              </a:graphicData>
            </a:graphic>
          </wp:inline>
        </w:drawing>
      </w:r>
    </w:p>
    <w:p w14:paraId="55D4FE29" w14:textId="77777777" w:rsidR="00A361E1" w:rsidRDefault="00A361E1" w:rsidP="00A361E1">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3EBB6E"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56A5E9CA" w14:textId="405CE571"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5B8E9C08"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16163EB7"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74E01F8D"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5F2E2A6B" w14:textId="437C853F" w:rsidR="00EB5B45" w:rsidRPr="00EB5B45" w:rsidRDefault="00EB5B45" w:rsidP="00EB5B45">
      <w:pPr>
        <w:pStyle w:val="LegendadeFiguras"/>
        <w:rPr>
          <w:iCs/>
        </w:rPr>
      </w:pPr>
      <w:r w:rsidRPr="003D5EA3">
        <w:rPr>
          <w:iCs/>
        </w:rPr>
        <w:t xml:space="preserve">Tabela </w:t>
      </w:r>
      <w:r>
        <w:rPr>
          <w:iCs/>
        </w:rPr>
        <w:t>6</w:t>
      </w:r>
      <w:r w:rsidRPr="003D5EA3">
        <w:rPr>
          <w:iCs/>
        </w:rPr>
        <w:t xml:space="preserve"> – </w:t>
      </w:r>
      <w:r>
        <w:t>Distribuição de Probabilidade para Classe do Produto</w:t>
      </w:r>
    </w:p>
    <w:p w14:paraId="5C409201" w14:textId="0BE30851" w:rsidR="00EB5B45" w:rsidRPr="00A361E1" w:rsidRDefault="00EB5B45" w:rsidP="00A361E1">
      <w:pPr>
        <w:pStyle w:val="tituloR3"/>
        <w:spacing w:line="360" w:lineRule="auto"/>
        <w:ind w:firstLine="0"/>
        <w:jc w:val="center"/>
        <w:rPr>
          <w:rFonts w:ascii="Times New Roman" w:hAnsi="Times New Roman" w:cs="Times New Roman"/>
          <w:sz w:val="20"/>
          <w:szCs w:val="20"/>
          <w:u w:val="none"/>
        </w:rPr>
      </w:pPr>
      <w:r w:rsidRPr="00EB5B45">
        <w:rPr>
          <w:noProof/>
        </w:rPr>
        <w:drawing>
          <wp:inline distT="0" distB="0" distL="0" distR="0" wp14:anchorId="74DF53DA" wp14:editId="3F7BCFE3">
            <wp:extent cx="4436745" cy="1630045"/>
            <wp:effectExtent l="0" t="0" r="0" b="0"/>
            <wp:docPr id="200876646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6745" cy="1630045"/>
                    </a:xfrm>
                    <a:prstGeom prst="rect">
                      <a:avLst/>
                    </a:prstGeom>
                    <a:noFill/>
                    <a:ln>
                      <a:noFill/>
                    </a:ln>
                  </pic:spPr>
                </pic:pic>
              </a:graphicData>
            </a:graphic>
          </wp:inline>
        </w:drawing>
      </w: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49CC5E19" w14:textId="7527599C" w:rsidR="006F2E75" w:rsidRPr="00EB5B45" w:rsidRDefault="006F2E75" w:rsidP="006F2E75">
      <w:pPr>
        <w:pStyle w:val="LegendadeFiguras"/>
        <w:rPr>
          <w:iCs/>
        </w:rPr>
      </w:pPr>
      <w:r w:rsidRPr="003D5EA3">
        <w:rPr>
          <w:iCs/>
        </w:rPr>
        <w:lastRenderedPageBreak/>
        <w:t xml:space="preserve">Tabela </w:t>
      </w:r>
      <w:r>
        <w:rPr>
          <w:iCs/>
        </w:rPr>
        <w:t>7</w:t>
      </w:r>
      <w:r w:rsidRPr="003D5EA3">
        <w:rPr>
          <w:iCs/>
        </w:rPr>
        <w:t xml:space="preserve"> – </w:t>
      </w:r>
      <w:r>
        <w:t>Distribuição de Probabilidade para Subclasse do Produto</w:t>
      </w:r>
    </w:p>
    <w:p w14:paraId="3080EE04" w14:textId="0D0479CB" w:rsidR="00EB5B45" w:rsidRDefault="006F2E75" w:rsidP="00EB5B45">
      <w:pPr>
        <w:pStyle w:val="tituloR3"/>
        <w:spacing w:line="360" w:lineRule="auto"/>
        <w:ind w:firstLine="0"/>
        <w:jc w:val="center"/>
        <w:rPr>
          <w:rFonts w:ascii="Times New Roman" w:hAnsi="Times New Roman" w:cs="Times New Roman"/>
          <w:sz w:val="20"/>
          <w:szCs w:val="20"/>
          <w:u w:val="none"/>
        </w:rPr>
      </w:pPr>
      <w:r w:rsidRPr="006F2E75">
        <w:rPr>
          <w:noProof/>
        </w:rPr>
        <w:drawing>
          <wp:inline distT="0" distB="0" distL="0" distR="0" wp14:anchorId="672BB6BC" wp14:editId="6742E97E">
            <wp:extent cx="3506470" cy="7211695"/>
            <wp:effectExtent l="0" t="0" r="0" b="0"/>
            <wp:docPr id="18663222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6470" cy="7211695"/>
                    </a:xfrm>
                    <a:prstGeom prst="rect">
                      <a:avLst/>
                    </a:prstGeom>
                    <a:noFill/>
                    <a:ln>
                      <a:noFill/>
                    </a:ln>
                  </pic:spPr>
                </pic:pic>
              </a:graphicData>
            </a:graphic>
          </wp:inline>
        </w:drawing>
      </w:r>
    </w:p>
    <w:p w14:paraId="5C49C88B" w14:textId="77777777" w:rsidR="006F2E75" w:rsidRDefault="006F2E75" w:rsidP="006F2E7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155CED4D" w14:textId="77777777" w:rsidR="006F2E75" w:rsidRDefault="006F2E75" w:rsidP="006F2E75">
      <w:pPr>
        <w:pStyle w:val="tituloR3"/>
        <w:spacing w:line="360" w:lineRule="auto"/>
        <w:ind w:firstLine="0"/>
        <w:rPr>
          <w:rFonts w:ascii="Times New Roman" w:hAnsi="Times New Roman" w:cs="Times New Roman"/>
          <w:sz w:val="20"/>
          <w:szCs w:val="20"/>
          <w:u w:val="none"/>
        </w:rPr>
      </w:pP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7FD270EC" w14:textId="7D5523C1" w:rsidR="005D3413"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Em outro cenário, um cliente com alto faturamento anual, baixo comprometimento de renda, taxa de juros menor e que esteja contratando um produto de maior prestígio 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A seguir, encontram-se os 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4A07AF" w14:paraId="604A1BE5" w14:textId="77777777" w:rsidTr="004A07AF">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2B5754DE" w14:textId="48385C04" w:rsidR="004A07AF" w:rsidRPr="005C6844" w:rsidRDefault="004A07AF" w:rsidP="005D3413">
            <w:pPr>
              <w:pStyle w:val="tituloR3"/>
              <w:spacing w:line="360" w:lineRule="auto"/>
              <w:ind w:firstLine="0"/>
              <w:rPr>
                <w:rFonts w:ascii="Times New Roman" w:hAnsi="Times New Roman" w:cs="Times New Roman"/>
                <w:u w:val="none"/>
              </w:rPr>
            </w:pPr>
            <w:r w:rsidRPr="005C6844">
              <w:rPr>
                <w:rFonts w:ascii="Times New Roman" w:hAnsi="Times New Roman"/>
                <w:u w:val="none"/>
              </w:rPr>
              <w:t>Acuracia</w:t>
            </w:r>
          </w:p>
        </w:tc>
        <w:tc>
          <w:tcPr>
            <w:tcW w:w="1391" w:type="dxa"/>
            <w:tcBorders>
              <w:top w:val="single" w:sz="12" w:space="0" w:color="auto"/>
              <w:bottom w:val="single" w:sz="12" w:space="0" w:color="auto"/>
            </w:tcBorders>
          </w:tcPr>
          <w:p w14:paraId="505F9CA4" w14:textId="352EDDA5" w:rsidR="004A07AF" w:rsidRPr="005C6844" w:rsidRDefault="004A07AF"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Precision</w:t>
            </w:r>
          </w:p>
        </w:tc>
        <w:tc>
          <w:tcPr>
            <w:tcW w:w="1092" w:type="dxa"/>
            <w:tcBorders>
              <w:top w:val="single" w:sz="12" w:space="0" w:color="auto"/>
              <w:bottom w:val="single" w:sz="12" w:space="0" w:color="auto"/>
            </w:tcBorders>
          </w:tcPr>
          <w:p w14:paraId="7F09312A" w14:textId="61F9D4C3" w:rsidR="004A07AF" w:rsidRPr="005C6844" w:rsidRDefault="004A07AF"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1EB0268D" w14:textId="4864242A" w:rsidR="004A07AF" w:rsidRPr="005C6844" w:rsidRDefault="004A07AF"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66C3A04C" w14:textId="44CC4B9B" w:rsidR="004A07AF" w:rsidRPr="005C6844" w:rsidRDefault="004A07AF"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79E982D6" w14:textId="6C7D45CF" w:rsidR="004A07AF" w:rsidRPr="005C6844" w:rsidRDefault="004A07AF"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0E4D35EB" w14:textId="1CEC0180" w:rsidR="004A07AF" w:rsidRPr="005C6844" w:rsidRDefault="004A07AF" w:rsidP="005D3413">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4A07AF" w:rsidRPr="009559F7" w14:paraId="7BF35BF6" w14:textId="77777777" w:rsidTr="004A07AF">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161D159B" w14:textId="51DE62AB" w:rsidR="004A07AF" w:rsidRPr="005C6844" w:rsidRDefault="004A07AF" w:rsidP="005D3413">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4D2A6FC" w14:textId="367DD275" w:rsidR="004A07AF" w:rsidRPr="005C6844" w:rsidRDefault="004A07AF"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505CFCEB" w14:textId="6A8B189F" w:rsidR="004A07AF" w:rsidRPr="005C6844" w:rsidRDefault="004A07AF"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1A5FA874" w14:textId="3CC5FC6F" w:rsidR="004A07AF" w:rsidRPr="005C6844" w:rsidRDefault="004A07AF"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62CE1EE3" w14:textId="3538BAC8" w:rsidR="004A07AF" w:rsidRPr="005C6844" w:rsidRDefault="004A07AF"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1883E5E0" w14:textId="18031D72" w:rsidR="004A07AF" w:rsidRPr="005C6844" w:rsidRDefault="004A07AF"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17167C13" w14:textId="1EE6608D" w:rsidR="004A07AF" w:rsidRPr="005C6844" w:rsidRDefault="004A07AF" w:rsidP="005D3413">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4A07AF" w:rsidRPr="009559F7" w14:paraId="45FE67BE" w14:textId="77777777" w:rsidTr="004A07AF">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0C26C565" w14:textId="6013BCC4" w:rsidR="004A07AF" w:rsidRPr="005C6844" w:rsidRDefault="004A07AF" w:rsidP="005D3413">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466F5C87" w14:textId="22D779B0" w:rsidR="004A07AF" w:rsidRPr="005C6844" w:rsidRDefault="004A07AF"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393D80A8" w14:textId="252289C8" w:rsidR="004A07AF" w:rsidRPr="005C6844" w:rsidRDefault="004A07AF"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077D902A" w14:textId="2C1376E4" w:rsidR="004A07AF" w:rsidRPr="005C6844" w:rsidRDefault="004A07AF"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7105AA5" w14:textId="074745A4" w:rsidR="004A07AF" w:rsidRPr="005C6844" w:rsidRDefault="004A07AF"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9725F68" w14:textId="21BFA3E1" w:rsidR="004A07AF" w:rsidRPr="005C6844" w:rsidRDefault="004A07AF"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43C2EF2C" w14:textId="1F038D9C" w:rsidR="004A07AF" w:rsidRPr="005C6844" w:rsidRDefault="004A07AF" w:rsidP="005D3413">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114A94C4" w14:textId="77777777" w:rsidR="005D3413" w:rsidRDefault="005D3413" w:rsidP="002A7085">
      <w:pPr>
        <w:pStyle w:val="tituloR3"/>
        <w:spacing w:line="360" w:lineRule="auto"/>
        <w:ind w:firstLine="0"/>
        <w:rPr>
          <w:rFonts w:ascii="Times New Roman" w:hAnsi="Times New Roman" w:cs="Times New Roman"/>
          <w:i w:val="0"/>
          <w:iCs/>
          <w:u w:val="none"/>
        </w:rPr>
      </w:pPr>
    </w:p>
    <w:p w14:paraId="3D7E2024" w14:textId="305F37D7" w:rsidR="005D3413" w:rsidRDefault="004A2CC9"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5C1175AB" w14:textId="50A02AD9"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2DBA0C43"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lastRenderedPageBreak/>
        <w:tab/>
      </w:r>
      <w:r w:rsidR="00F54CFF">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7F629D83" w14:textId="7763E1A9" w:rsidR="00A03CDD" w:rsidRDefault="00F54CFF" w:rsidP="000F34D4">
      <w:pPr>
        <w:spacing w:after="0" w:line="360" w:lineRule="auto"/>
        <w:ind w:firstLine="720"/>
        <w:jc w:val="both"/>
        <w:rPr>
          <w:rFonts w:ascii="Times New Roman" w:hAnsi="Times New Roman"/>
          <w:sz w:val="24"/>
          <w:szCs w:val="24"/>
        </w:rPr>
      </w:pPr>
      <w:r>
        <w:rPr>
          <w:rFonts w:ascii="Times New Roman" w:hAnsi="Times New Roman"/>
          <w:sz w:val="24"/>
          <w:szCs w:val="24"/>
        </w:rPr>
        <w:t xml:space="preserve">Inicialmente, combinou-se três técnicas de seleção de variáveis, sendo elas o </w:t>
      </w:r>
      <w:r w:rsidRPr="00F54CFF">
        <w:rPr>
          <w:rFonts w:ascii="Times New Roman" w:hAnsi="Times New Roman"/>
          <w:i/>
          <w:iCs/>
          <w:sz w:val="24"/>
          <w:szCs w:val="24"/>
        </w:rPr>
        <w:t>Variance Threshold</w:t>
      </w:r>
      <w:r>
        <w:rPr>
          <w:rFonts w:ascii="Times New Roman" w:hAnsi="Times New Roman"/>
          <w:sz w:val="24"/>
          <w:szCs w:val="24"/>
        </w:rPr>
        <w:t xml:space="preserve">, o </w:t>
      </w:r>
      <w:r w:rsidRPr="00F54CFF">
        <w:rPr>
          <w:rFonts w:ascii="Times New Roman" w:hAnsi="Times New Roman"/>
          <w:i/>
          <w:iCs/>
          <w:sz w:val="24"/>
          <w:szCs w:val="24"/>
        </w:rPr>
        <w:t>Mutual Information</w:t>
      </w:r>
      <w:r>
        <w:rPr>
          <w:rFonts w:ascii="Times New Roman" w:hAnsi="Times New Roman"/>
          <w:sz w:val="24"/>
          <w:szCs w:val="24"/>
        </w:rPr>
        <w:t xml:space="preserve"> e o </w:t>
      </w:r>
      <w:r w:rsidRPr="00F54CFF">
        <w:rPr>
          <w:rFonts w:ascii="Times New Roman" w:hAnsi="Times New Roman"/>
          <w:i/>
          <w:iCs/>
          <w:sz w:val="24"/>
          <w:szCs w:val="24"/>
        </w:rPr>
        <w:t>Feature Importance</w:t>
      </w:r>
      <w:r>
        <w:rPr>
          <w:rFonts w:ascii="Times New Roman" w:hAnsi="Times New Roman"/>
          <w:i/>
          <w:iCs/>
          <w:sz w:val="24"/>
          <w:szCs w:val="24"/>
        </w:rPr>
        <w:t xml:space="preserve">. </w:t>
      </w:r>
      <w:r w:rsidR="00FA2AAE">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Pr>
          <w:rFonts w:ascii="Times New Roman" w:hAnsi="Times New Roman"/>
          <w:sz w:val="24"/>
          <w:szCs w:val="24"/>
        </w:rPr>
        <w:t>Decidiu-se eliminar variáveis com variância e informação mútua igual a zero</w:t>
      </w:r>
      <w:r w:rsidR="00FA2AAE">
        <w:rPr>
          <w:rFonts w:ascii="Times New Roman" w:hAnsi="Times New Roman"/>
          <w:sz w:val="24"/>
          <w:szCs w:val="24"/>
        </w:rPr>
        <w:t xml:space="preserve">, assim como aquelas com </w:t>
      </w:r>
      <w:r w:rsidR="00FA2AAE" w:rsidRPr="00FA2AAE">
        <w:rPr>
          <w:rFonts w:ascii="Times New Roman" w:hAnsi="Times New Roman"/>
          <w:i/>
          <w:iCs/>
          <w:sz w:val="24"/>
          <w:szCs w:val="24"/>
        </w:rPr>
        <w:t>feature importance</w:t>
      </w:r>
      <w:r w:rsidR="00FA2AAE">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feature importance</w:t>
      </w:r>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A seguir encontram-se as variáveis de entrada para os modelos de Machine Learning:</w:t>
      </w:r>
    </w:p>
    <w:p w14:paraId="746386EE" w14:textId="34C808FF" w:rsidR="00A03CDD" w:rsidRPr="00A03CDD" w:rsidRDefault="00A03CDD" w:rsidP="00A03CDD">
      <w:pPr>
        <w:pStyle w:val="LegendadeFiguras"/>
        <w:rPr>
          <w:iCs/>
          <w:u w:val="single"/>
        </w:rPr>
      </w:pPr>
      <w:r w:rsidRPr="002C30DC">
        <w:rPr>
          <w:iCs/>
        </w:rPr>
        <w:t xml:space="preserve">Figura </w:t>
      </w:r>
      <w:r>
        <w:rPr>
          <w:iCs/>
        </w:rPr>
        <w:t>14</w:t>
      </w:r>
      <w:r w:rsidRPr="002C30DC">
        <w:rPr>
          <w:iCs/>
        </w:rPr>
        <w:t xml:space="preserve"> – </w:t>
      </w:r>
      <w:r>
        <w:t>Variáveis de Entrada para os Modelos de Machine Learning</w:t>
      </w:r>
    </w:p>
    <w:p w14:paraId="0EC57AFA" w14:textId="2F645D0D" w:rsidR="00A03CDD" w:rsidRPr="00A03CDD" w:rsidRDefault="00A03CDD" w:rsidP="00F54CFF">
      <w:pPr>
        <w:spacing w:after="0" w:line="360" w:lineRule="auto"/>
        <w:jc w:val="both"/>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45"/>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2F5F514" w14:textId="71CB2342" w:rsidR="00F15C7A" w:rsidRDefault="000B5296"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Posteriormente, para a criação do motor de modelos, testou-se cinco métodos, sendo eles a Regressão Logística, o Naive Bayes, o KNN Classifier, a Random Forest e o XGBoost</w:t>
      </w:r>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baggin e modelos de boosting.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18C0D1EA" w14:textId="4320DF41" w:rsidR="00444A78" w:rsidRDefault="00444A78"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7D93667F" w14:textId="1A45CB24" w:rsidR="003C661F" w:rsidRDefault="003C661F" w:rsidP="00F15C7A">
      <w:pPr>
        <w:spacing w:after="0" w:line="360" w:lineRule="auto"/>
        <w:ind w:firstLine="720"/>
        <w:jc w:val="both"/>
        <w:rPr>
          <w:rFonts w:ascii="Times New Roman" w:hAnsi="Times New Roman"/>
          <w:sz w:val="24"/>
          <w:szCs w:val="24"/>
        </w:rPr>
      </w:pPr>
      <w:r>
        <w:rPr>
          <w:rFonts w:ascii="Times New Roman" w:hAnsi="Times New Roman"/>
          <w:sz w:val="24"/>
          <w:szCs w:val="24"/>
        </w:rPr>
        <w:t>O Naive Bayes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45656C4A" w14:textId="2FA78B79" w:rsidR="00444A78" w:rsidRDefault="00823E86" w:rsidP="00F15C7A">
      <w:pPr>
        <w:spacing w:after="0" w:line="360" w:lineRule="auto"/>
        <w:ind w:firstLine="720"/>
        <w:jc w:val="both"/>
        <w:rPr>
          <w:rFonts w:ascii="Times New Roman" w:hAnsi="Times New Roman"/>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3849F404" w14:textId="4C699581" w:rsidR="00C1718B" w:rsidRDefault="00C1718B"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r w:rsidR="005B25C4" w:rsidRPr="005B25C4">
        <w:rPr>
          <w:rFonts w:ascii="Times New Roman" w:hAnsi="Times New Roman"/>
          <w:i/>
          <w:iCs/>
          <w:sz w:val="24"/>
          <w:szCs w:val="24"/>
        </w:rPr>
        <w:t>Bagging</w:t>
      </w:r>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explicabilidade</w:t>
      </w:r>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605632F8" w14:textId="7715FA6F" w:rsidR="002F2E26" w:rsidRDefault="00AD429B" w:rsidP="002F2E26">
      <w:pPr>
        <w:spacing w:after="0" w:line="360" w:lineRule="auto"/>
        <w:ind w:firstLine="720"/>
        <w:jc w:val="both"/>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XGBoost é também um método de combinação de árvores, todavia, o classificador final é composto de apenas uma árvore extremamente bem treinada. Por tratar-se de um método de </w:t>
      </w:r>
      <w:r w:rsidR="005B25C4" w:rsidRPr="005B25C4">
        <w:rPr>
          <w:rFonts w:ascii="Times New Roman" w:hAnsi="Times New Roman"/>
          <w:i/>
          <w:iCs/>
          <w:sz w:val="24"/>
          <w:szCs w:val="24"/>
        </w:rPr>
        <w:t>Boosting</w:t>
      </w:r>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w:t>
      </w:r>
      <w:r w:rsidR="005B25C4">
        <w:rPr>
          <w:rFonts w:ascii="Times New Roman" w:hAnsi="Times New Roman"/>
          <w:sz w:val="24"/>
          <w:szCs w:val="24"/>
        </w:rPr>
        <w:lastRenderedPageBreak/>
        <w:t>do XGBoost é sua capacidade de predição, a qual é consideravelmente forte dada a propagação e correção de erros.</w:t>
      </w:r>
    </w:p>
    <w:p w14:paraId="22D2B708" w14:textId="0B0E0B05" w:rsidR="00B17CB3" w:rsidRDefault="002F2E26" w:rsidP="00623097">
      <w:pPr>
        <w:spacing w:after="0" w:line="360" w:lineRule="auto"/>
        <w:ind w:firstLine="720"/>
        <w:jc w:val="both"/>
        <w:rPr>
          <w:rFonts w:ascii="Times New Roman" w:hAnsi="Times New Roman"/>
          <w:sz w:val="24"/>
          <w:szCs w:val="24"/>
        </w:rPr>
      </w:pPr>
      <w:r>
        <w:rPr>
          <w:rFonts w:ascii="Times New Roman" w:hAnsi="Times New Roman"/>
          <w:sz w:val="24"/>
          <w:szCs w:val="24"/>
        </w:rPr>
        <w:t>A seguir, encontram-se os resultados do motor de modelos nas visões de treino, teste e validação cruzada</w:t>
      </w:r>
      <w:r w:rsidR="003B00B8">
        <w:rPr>
          <w:rFonts w:ascii="Times New Roman" w:hAnsi="Times New Roman"/>
          <w:sz w:val="24"/>
          <w:szCs w:val="24"/>
        </w:rPr>
        <w:t xml:space="preserve">. </w:t>
      </w:r>
      <w:r w:rsidR="00B17CB3">
        <w:rPr>
          <w:rFonts w:ascii="Times New Roman" w:hAnsi="Times New Roman"/>
          <w:sz w:val="24"/>
          <w:szCs w:val="24"/>
        </w:rPr>
        <w:t>Pela tabela</w:t>
      </w:r>
      <w:r w:rsidR="003B00B8">
        <w:rPr>
          <w:rFonts w:ascii="Times New Roman" w:hAnsi="Times New Roman"/>
          <w:sz w:val="24"/>
          <w:szCs w:val="24"/>
        </w:rPr>
        <w:t xml:space="preserve">, nota-se que a Regressão Logística, a Random Forest e o XGBoost tiveram bom desempenho, </w:t>
      </w:r>
      <w:r w:rsidR="00B17CB3">
        <w:rPr>
          <w:rFonts w:ascii="Times New Roman" w:hAnsi="Times New Roman"/>
          <w:sz w:val="24"/>
          <w:szCs w:val="24"/>
        </w:rPr>
        <w:t xml:space="preserve">com destaque para o último, o qual foi o vencedor. Em relação ao </w:t>
      </w:r>
      <w:r w:rsidR="003B00B8">
        <w:rPr>
          <w:rFonts w:ascii="Times New Roman" w:hAnsi="Times New Roman"/>
          <w:sz w:val="24"/>
          <w:szCs w:val="24"/>
        </w:rPr>
        <w:t>Naive Bayes e o KNN</w:t>
      </w:r>
      <w:r w:rsidR="00B17CB3">
        <w:rPr>
          <w:rFonts w:ascii="Times New Roman" w:hAnsi="Times New Roman"/>
          <w:sz w:val="24"/>
          <w:szCs w:val="24"/>
        </w:rPr>
        <w:t>, ambos</w:t>
      </w:r>
      <w:r w:rsidR="003B00B8">
        <w:rPr>
          <w:rFonts w:ascii="Times New Roman" w:hAnsi="Times New Roman"/>
          <w:sz w:val="24"/>
          <w:szCs w:val="24"/>
        </w:rPr>
        <w:t xml:space="preserve"> sofreram perdas consideráveis</w:t>
      </w:r>
      <w:r w:rsidR="00B17CB3">
        <w:rPr>
          <w:rFonts w:ascii="Times New Roman" w:hAnsi="Times New Roman"/>
          <w:sz w:val="24"/>
          <w:szCs w:val="24"/>
        </w:rPr>
        <w:t xml:space="preserve"> de resultado, logo, são modelos inválidos e não deveriam ser levados adiante.</w:t>
      </w:r>
    </w:p>
    <w:p w14:paraId="2FF31041" w14:textId="77777777" w:rsidR="00623097" w:rsidRPr="003B00B8" w:rsidRDefault="00623097" w:rsidP="00623097">
      <w:pPr>
        <w:spacing w:after="0" w:line="360" w:lineRule="auto"/>
        <w:ind w:firstLine="720"/>
        <w:jc w:val="both"/>
        <w:rPr>
          <w:rFonts w:ascii="Times New Roman" w:hAnsi="Times New Roman"/>
          <w:sz w:val="24"/>
          <w:szCs w:val="24"/>
        </w:rPr>
      </w:pPr>
    </w:p>
    <w:p w14:paraId="3979BFF8" w14:textId="6D5CCC46" w:rsidR="002F2E26" w:rsidRPr="003B3EF1" w:rsidRDefault="002F2E26" w:rsidP="003B00B8">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2F2E26" w14:paraId="06B562E9" w14:textId="77777777" w:rsidTr="00644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EC65C99" w14:textId="77777777" w:rsidR="002F2E26" w:rsidRPr="005C6844" w:rsidRDefault="002F2E26" w:rsidP="000A4F71">
            <w:pPr>
              <w:spacing w:after="0" w:line="360" w:lineRule="auto"/>
              <w:jc w:val="center"/>
              <w:rPr>
                <w:rFonts w:ascii="Times New Roman" w:hAnsi="Times New Roman"/>
                <w:i/>
                <w:iCs/>
                <w:sz w:val="24"/>
                <w:szCs w:val="24"/>
              </w:rPr>
            </w:pPr>
            <w:r w:rsidRPr="005C6844">
              <w:rPr>
                <w:rFonts w:ascii="Times New Roman" w:hAnsi="Times New Roman"/>
                <w:i/>
                <w:iCs/>
                <w:sz w:val="24"/>
                <w:szCs w:val="24"/>
              </w:rPr>
              <w:t>Acuracia</w:t>
            </w:r>
          </w:p>
        </w:tc>
        <w:tc>
          <w:tcPr>
            <w:tcW w:w="1163" w:type="dxa"/>
            <w:tcBorders>
              <w:top w:val="single" w:sz="12" w:space="0" w:color="auto"/>
              <w:bottom w:val="single" w:sz="12" w:space="0" w:color="auto"/>
            </w:tcBorders>
          </w:tcPr>
          <w:p w14:paraId="6ADB0257" w14:textId="77777777" w:rsidR="002F2E26" w:rsidRPr="005C6844"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Precision</w:t>
            </w:r>
          </w:p>
        </w:tc>
        <w:tc>
          <w:tcPr>
            <w:tcW w:w="1243" w:type="dxa"/>
            <w:tcBorders>
              <w:top w:val="single" w:sz="12" w:space="0" w:color="auto"/>
              <w:bottom w:val="single" w:sz="12" w:space="0" w:color="auto"/>
            </w:tcBorders>
          </w:tcPr>
          <w:p w14:paraId="6EF5BC9D" w14:textId="77777777" w:rsidR="002F2E26" w:rsidRPr="005C6844"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6451BA5C" w14:textId="77777777" w:rsidR="002F2E26" w:rsidRPr="005C6844"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E6747D8" w14:textId="77777777" w:rsidR="002F2E26" w:rsidRPr="005C6844"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4B3BFCF0" w14:textId="77777777" w:rsidR="002F2E26" w:rsidRPr="005C6844"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57636A5D" w14:textId="77777777" w:rsidR="002F2E26" w:rsidRPr="005C6844"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1BF45033" w14:textId="77777777" w:rsidR="002F2E26" w:rsidRPr="005C6844" w:rsidRDefault="002F2E26" w:rsidP="000A4F7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9559F7" w:rsidRPr="009559F7" w14:paraId="4282DF16" w14:textId="77777777" w:rsidTr="00BB7F04">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11548580"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2924974"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7A048D4" w14:textId="7118CBB1" w:rsidR="009559F7" w:rsidRPr="005C6844" w:rsidRDefault="009559F7" w:rsidP="000A4F7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2E0C1305"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20426C6D"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B16D218" w14:textId="2F46619F"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8AACC9"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2613523E"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1586BDE9" w14:textId="4E46E95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1CAF8BE"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62B549BE"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6D30494A" w14:textId="5FDAEB1F"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07C5CD48"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A60EE51"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70789E2E" w14:textId="03A364E2"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57DB2990"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0DD64FA2"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5E59461E" w14:textId="71B9B6EA"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4D3A4264"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4F11CAFF"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21E3CD09" w14:textId="78A57C3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3E929D75"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061DE37D" w14:textId="11066D0F"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3B3D8778" w14:textId="31792ED5"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9559F7" w:rsidRPr="009559F7" w14:paraId="6BD31A77" w14:textId="77777777" w:rsidTr="00B8184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2E904DF1"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710AE24D"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14FAECF3" w14:textId="49989650" w:rsidR="009559F7" w:rsidRPr="005C6844" w:rsidRDefault="009559F7" w:rsidP="000A4F7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54407581"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47E8B579"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7960D2B5" w14:textId="4586B41B"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4BD3326F"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0042B993"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12805EF2" w14:textId="1AD5E970"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5FD56011"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17D35E5F"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61C720AF" w14:textId="22D80F19"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DC6C4DD"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5D7B2887"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F3DD150" w14:textId="58CE9F81"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33D6E14D"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58E212F"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193A793" w14:textId="489BFC96"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333B0567"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7A4B0E7D"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4890B77A" w14:textId="2C77DBF4"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512BE967"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72DB8D92" w14:textId="07BBF829"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Naive Bayes</w:t>
            </w:r>
          </w:p>
        </w:tc>
      </w:tr>
      <w:tr w:rsidR="009559F7" w:rsidRPr="009559F7" w14:paraId="3AAF4F4A" w14:textId="77777777" w:rsidTr="00AE01FC">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F6011BB"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0.90</w:t>
            </w:r>
          </w:p>
          <w:p w14:paraId="6394FF35"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0.86</w:t>
            </w:r>
          </w:p>
          <w:p w14:paraId="4C4988A6" w14:textId="660F9102" w:rsidR="009559F7" w:rsidRPr="005C6844" w:rsidRDefault="009559F7" w:rsidP="000A4F7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087F11BC"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0DD7FD6A"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3C0C243E" w14:textId="3221941D"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6CF9A0A9"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3F95698F"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38D7337E" w14:textId="61FF57A8"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64888430"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64441A40"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32DF41DD" w14:textId="23AFE9E9"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37BB1733"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1F75DE77"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39EE9400" w14:textId="07E43408"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55A138EE"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2511D7F5"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10B0A03D" w14:textId="38968F25"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3DDB511C"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C36D8D"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3000EA3" w14:textId="614E6D8C"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1796C6E2"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45C9D59B" w14:textId="2C782100"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143E7230" w14:textId="55189E2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9559F7" w:rsidRPr="009559F7" w14:paraId="308991B1" w14:textId="77777777" w:rsidTr="00D95C2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1FF7F569"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068E8BD3"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620D964F" w14:textId="2596C67D" w:rsidR="009559F7" w:rsidRPr="005C6844" w:rsidRDefault="009559F7" w:rsidP="000A4F7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261024B3"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545CBA32"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E4C3E93" w14:textId="046001D6"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0D6DAA0F"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4321BBBE"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E097123" w14:textId="002C4E01"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656DF45B"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6442E4F"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1B45F620" w14:textId="40B17214"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6B07C8B0"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24AAE9F2"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65FFFC1E" w14:textId="4BDDB2DE"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5DA7B2CD"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05834AC7"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8780A94" w14:textId="18D861C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5DB2D208"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30305F4A"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203A9706" w14:textId="4AC46051"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81AA4E5" w14:textId="77777777"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345A3244" w14:textId="1671D590"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2C0910F" w14:textId="7E01644D" w:rsidR="009559F7" w:rsidRPr="005C6844" w:rsidRDefault="009559F7" w:rsidP="000A4F7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9559F7" w:rsidRPr="009559F7" w14:paraId="47F2BB59" w14:textId="77777777" w:rsidTr="00C2726D">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2131CBF2"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0E69BDF6" w14:textId="77777777" w:rsidR="009559F7" w:rsidRPr="005C6844" w:rsidRDefault="009559F7" w:rsidP="000A4F7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007DB5E7" w14:textId="09A93EF1" w:rsidR="009559F7" w:rsidRPr="005C6844" w:rsidRDefault="009559F7" w:rsidP="000A4F7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4905F5A2"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04AD2AB0"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1B820DA" w14:textId="024B4575"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5C9181DF"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5530309C"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3FD14568" w14:textId="34C5C064"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2EC7EF4F"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47346531"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A606FAF" w14:textId="401AF6AF"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1FC71455"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3363B82D"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40A982A9" w14:textId="139D7223"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22BF01FC"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14BBE6AF"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206716D" w14:textId="078D7BA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61FF18BE"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2651A73"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0C3A28E2" w14:textId="4BB4770F"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57D28DC4" w14:textId="7777777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43BEEB4C" w14:textId="3E798AE7"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XGBoost</w:t>
            </w:r>
          </w:p>
          <w:p w14:paraId="2E3F281D" w14:textId="099544B5" w:rsidR="009559F7" w:rsidRPr="005C6844" w:rsidRDefault="009559F7" w:rsidP="000A4F7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19731FA8" w14:textId="77777777" w:rsidR="002F2E26" w:rsidRPr="00A03CDD" w:rsidRDefault="002F2E26" w:rsidP="002F2E26">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92173E2" w14:textId="73B88E85" w:rsidR="00324265" w:rsidRDefault="00324265" w:rsidP="00F15C7A">
      <w:pPr>
        <w:spacing w:after="0" w:line="360" w:lineRule="auto"/>
        <w:ind w:firstLine="720"/>
        <w:jc w:val="both"/>
        <w:rPr>
          <w:rFonts w:ascii="Times New Roman" w:hAnsi="Times New Roman"/>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61B1C2CB" w14:textId="12A76657" w:rsidR="003B00B8" w:rsidRDefault="00324265"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ao Naive Bayes,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w:t>
      </w:r>
      <w:r>
        <w:rPr>
          <w:rFonts w:ascii="Times New Roman" w:hAnsi="Times New Roman"/>
          <w:sz w:val="24"/>
          <w:szCs w:val="24"/>
        </w:rPr>
        <w:lastRenderedPageBreak/>
        <w:t>inferior em relação aos concorrentes mostra que esse modelo acerta</w:t>
      </w:r>
      <w:r w:rsidR="00932D5F">
        <w:rPr>
          <w:rFonts w:ascii="Times New Roman" w:hAnsi="Times New Roman"/>
          <w:sz w:val="24"/>
          <w:szCs w:val="24"/>
        </w:rPr>
        <w:t xml:space="preserve"> pouco</w:t>
      </w:r>
      <w:r>
        <w:rPr>
          <w:rFonts w:ascii="Times New Roman" w:hAnsi="Times New Roman"/>
          <w:sz w:val="24"/>
          <w:szCs w:val="24"/>
        </w:rPr>
        <w:t xml:space="preserve"> o verdadeiro mau pagador.</w:t>
      </w:r>
    </w:p>
    <w:p w14:paraId="66E1F9AD" w14:textId="798274D6" w:rsidR="00324265" w:rsidRDefault="00324265"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Percebe-se que o KNN foi o pior modelo, pois ele sofre </w:t>
      </w:r>
      <w:r w:rsidR="00932D5F">
        <w:rPr>
          <w:rFonts w:ascii="Times New Roman" w:hAnsi="Times New Roman"/>
          <w:sz w:val="24"/>
          <w:szCs w:val="24"/>
        </w:rPr>
        <w:t xml:space="preserve">de Overfitting. Isso significa que durante a etapa de treinamento, o algoritmo ajustou-se tanto à amostra de treino que, ao ser apresentado a amostras novas, ele é incapaz de realizar uma classificação justa. </w:t>
      </w:r>
    </w:p>
    <w:p w14:paraId="6E891243" w14:textId="7D0DB440" w:rsidR="00932D5F" w:rsidRDefault="00932D5F" w:rsidP="00F15C7A">
      <w:pPr>
        <w:spacing w:after="0" w:line="360" w:lineRule="auto"/>
        <w:ind w:firstLine="720"/>
        <w:jc w:val="both"/>
        <w:rPr>
          <w:rFonts w:ascii="Times New Roman" w:hAnsi="Times New Roman"/>
          <w:sz w:val="24"/>
          <w:szCs w:val="24"/>
        </w:rPr>
      </w:pPr>
      <w:r>
        <w:rPr>
          <w:rFonts w:ascii="Times New Roman" w:hAnsi="Times New Roman"/>
          <w:sz w:val="24"/>
          <w:szCs w:val="24"/>
        </w:rPr>
        <w:t>A Random Forest teve excelentes resultados, provando o</w:t>
      </w:r>
      <w:r w:rsidR="00EA64BE">
        <w:rPr>
          <w:rFonts w:ascii="Times New Roman" w:hAnsi="Times New Roman"/>
          <w:sz w:val="24"/>
          <w:szCs w:val="24"/>
        </w:rPr>
        <w:t xml:space="preserve"> </w:t>
      </w:r>
      <w:r>
        <w:rPr>
          <w:rFonts w:ascii="Times New Roman" w:hAnsi="Times New Roman"/>
          <w:sz w:val="24"/>
          <w:szCs w:val="24"/>
        </w:rPr>
        <w:t xml:space="preserve">quão </w:t>
      </w:r>
      <w:r w:rsidR="00EA64BE">
        <w:rPr>
          <w:rFonts w:ascii="Times New Roman" w:hAnsi="Times New Roman"/>
          <w:sz w:val="24"/>
          <w:szCs w:val="24"/>
        </w:rPr>
        <w:t>estável</w:t>
      </w:r>
      <w:r>
        <w:rPr>
          <w:rFonts w:ascii="Times New Roman" w:hAnsi="Times New Roman"/>
          <w:sz w:val="24"/>
          <w:szCs w:val="24"/>
        </w:rPr>
        <w:t xml:space="preserve"> e </w:t>
      </w:r>
      <w:r w:rsidR="00EA64BE">
        <w:rPr>
          <w:rFonts w:ascii="Times New Roman" w:hAnsi="Times New Roman"/>
          <w:sz w:val="24"/>
          <w:szCs w:val="24"/>
        </w:rPr>
        <w:t>forte</w:t>
      </w:r>
      <w:r>
        <w:rPr>
          <w:rFonts w:ascii="Times New Roman" w:hAnsi="Times New Roman"/>
          <w:sz w:val="24"/>
          <w:szCs w:val="24"/>
        </w:rPr>
        <w:t xml:space="preserve"> é essa abordagem.  </w:t>
      </w:r>
      <w:r w:rsidR="00977D88">
        <w:rPr>
          <w:rFonts w:ascii="Times New Roman" w:hAnsi="Times New Roman"/>
          <w:sz w:val="24"/>
          <w:szCs w:val="24"/>
        </w:rPr>
        <w:t>Além de separar muito bem a classe positiva e a negativa dado os valores de AUC e KS, pelos valores de recall este modelo consegue acertar consideravelmente bem o verdadeiro mau pagador.</w:t>
      </w:r>
      <w:r>
        <w:rPr>
          <w:rFonts w:ascii="Times New Roman" w:hAnsi="Times New Roman"/>
          <w:sz w:val="24"/>
          <w:szCs w:val="24"/>
        </w:rPr>
        <w:t xml:space="preserve"> </w:t>
      </w:r>
    </w:p>
    <w:p w14:paraId="047FDCC3" w14:textId="54C0948A" w:rsidR="00733716" w:rsidRDefault="00733716" w:rsidP="00733716">
      <w:pPr>
        <w:spacing w:after="0" w:line="360" w:lineRule="auto"/>
        <w:jc w:val="both"/>
        <w:rPr>
          <w:rFonts w:ascii="Times New Roman" w:hAnsi="Times New Roman"/>
          <w:sz w:val="24"/>
          <w:szCs w:val="24"/>
        </w:rPr>
      </w:pPr>
      <w:r>
        <w:rPr>
          <w:rFonts w:ascii="Times New Roman" w:hAnsi="Times New Roman"/>
          <w:sz w:val="24"/>
          <w:szCs w:val="24"/>
        </w:rPr>
        <w:tab/>
        <w:t>O XGBoost,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3557FA1E" w14:textId="4A602D83" w:rsidR="0070555B" w:rsidRDefault="00AD429B" w:rsidP="0070555B">
      <w:pPr>
        <w:spacing w:after="0" w:line="360" w:lineRule="auto"/>
        <w:ind w:firstLine="720"/>
        <w:jc w:val="both"/>
        <w:rPr>
          <w:rFonts w:ascii="Times New Roman" w:hAnsi="Times New Roman"/>
          <w:sz w:val="24"/>
          <w:szCs w:val="24"/>
        </w:rPr>
      </w:pPr>
      <w:r>
        <w:rPr>
          <w:rFonts w:ascii="Times New Roman" w:hAnsi="Times New Roman"/>
          <w:sz w:val="24"/>
          <w:szCs w:val="24"/>
        </w:rPr>
        <w:t>Finalmente, adotou-se o algoritmo Bayes Search como otimizador do modelo vencedor entre os citados. O intuito desta etapa é melhorar ainda mais o desempenho do modelo através da melhor configuração possível de</w:t>
      </w:r>
      <w:r w:rsidR="004A5A9B">
        <w:rPr>
          <w:rFonts w:ascii="Times New Roman" w:hAnsi="Times New Roman"/>
          <w:sz w:val="24"/>
          <w:szCs w:val="24"/>
        </w:rPr>
        <w:t xml:space="preserve"> hiperparâmetros</w:t>
      </w:r>
      <w:r>
        <w:rPr>
          <w:rFonts w:ascii="Times New Roman" w:hAnsi="Times New Roman"/>
          <w:sz w:val="24"/>
          <w:szCs w:val="24"/>
        </w:rPr>
        <w:t xml:space="preserve">. A principal vantagem </w:t>
      </w:r>
      <w:r w:rsidR="004A5A9B">
        <w:rPr>
          <w:rFonts w:ascii="Times New Roman" w:hAnsi="Times New Roman"/>
          <w:sz w:val="24"/>
          <w:szCs w:val="24"/>
        </w:rPr>
        <w:t>dessa metodologia</w:t>
      </w:r>
      <w:r>
        <w:rPr>
          <w:rFonts w:ascii="Times New Roman" w:hAnsi="Times New Roman"/>
          <w:sz w:val="24"/>
          <w:szCs w:val="24"/>
        </w:rPr>
        <w:t xml:space="preserve"> é a sua </w:t>
      </w:r>
      <w:r w:rsidR="004A5A9B">
        <w:rPr>
          <w:rFonts w:ascii="Times New Roman" w:hAnsi="Times New Roman"/>
          <w:sz w:val="24"/>
          <w:szCs w:val="24"/>
        </w:rPr>
        <w:t>eficácia</w:t>
      </w:r>
      <w:r>
        <w:rPr>
          <w:rFonts w:ascii="Times New Roman" w:hAnsi="Times New Roman"/>
          <w:sz w:val="24"/>
          <w:szCs w:val="24"/>
        </w:rPr>
        <w:t xml:space="preserve">, visto que </w:t>
      </w:r>
      <w:r w:rsidR="004A5A9B">
        <w:rPr>
          <w:rFonts w:ascii="Times New Roman" w:hAnsi="Times New Roman"/>
          <w:sz w:val="24"/>
          <w:szCs w:val="24"/>
        </w:rPr>
        <w:t xml:space="preserve">ele </w:t>
      </w:r>
      <w:r>
        <w:rPr>
          <w:rFonts w:ascii="Times New Roman" w:hAnsi="Times New Roman"/>
          <w:sz w:val="24"/>
          <w:szCs w:val="24"/>
        </w:rPr>
        <w:t>explora apenas regiões promissoras durante sua busca em espaço</w:t>
      </w:r>
      <w:r w:rsidR="004A5A9B">
        <w:rPr>
          <w:rFonts w:ascii="Times New Roman" w:hAnsi="Times New Roman"/>
          <w:sz w:val="24"/>
          <w:szCs w:val="24"/>
        </w:rPr>
        <w:t>, garantindo bons resultados em pouco tempo.</w:t>
      </w:r>
      <w:r w:rsidR="0070555B">
        <w:rPr>
          <w:rFonts w:ascii="Times New Roman" w:hAnsi="Times New Roman"/>
          <w:sz w:val="24"/>
          <w:szCs w:val="24"/>
        </w:rPr>
        <w:t xml:space="preserve"> A seguir, encontram-se os resultados do modelo XGBoost otimizado:</w:t>
      </w:r>
    </w:p>
    <w:p w14:paraId="240E099F" w14:textId="16EC64B9" w:rsidR="0070555B" w:rsidRPr="0070555B" w:rsidRDefault="0070555B" w:rsidP="0070555B">
      <w:pPr>
        <w:pStyle w:val="LegendadeFiguras"/>
      </w:pPr>
      <w:r w:rsidRPr="003D5EA3">
        <w:t xml:space="preserve">Tabela </w:t>
      </w:r>
      <w:r>
        <w:t>9</w:t>
      </w:r>
      <w:r w:rsidRPr="003D5EA3">
        <w:t xml:space="preserve"> – </w:t>
      </w:r>
      <w:r>
        <w:t>Resultado do XGBoost otimizado com Bayes Search</w:t>
      </w:r>
    </w:p>
    <w:tbl>
      <w:tblPr>
        <w:tblStyle w:val="SimplesTabela2"/>
        <w:tblW w:w="0" w:type="auto"/>
        <w:tblLook w:val="04A0" w:firstRow="1" w:lastRow="0" w:firstColumn="1" w:lastColumn="0" w:noHBand="0" w:noVBand="1"/>
      </w:tblPr>
      <w:tblGrid>
        <w:gridCol w:w="1151"/>
        <w:gridCol w:w="1163"/>
        <w:gridCol w:w="913"/>
        <w:gridCol w:w="1276"/>
        <w:gridCol w:w="1080"/>
        <w:gridCol w:w="1046"/>
        <w:gridCol w:w="1096"/>
        <w:gridCol w:w="1563"/>
      </w:tblGrid>
      <w:tr w:rsidR="0070555B" w14:paraId="64A41772"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tcBorders>
          </w:tcPr>
          <w:p w14:paraId="4DD30D51" w14:textId="2A52ED76" w:rsidR="0070555B" w:rsidRPr="005C6844" w:rsidRDefault="0070555B" w:rsidP="0070555B">
            <w:pPr>
              <w:spacing w:after="0" w:line="360" w:lineRule="auto"/>
              <w:jc w:val="both"/>
              <w:rPr>
                <w:rFonts w:ascii="Times New Roman" w:hAnsi="Times New Roman"/>
                <w:i/>
                <w:iCs/>
                <w:sz w:val="24"/>
                <w:szCs w:val="24"/>
              </w:rPr>
            </w:pPr>
            <w:r w:rsidRPr="005C6844">
              <w:rPr>
                <w:rFonts w:ascii="Times New Roman" w:hAnsi="Times New Roman"/>
                <w:i/>
                <w:iCs/>
                <w:sz w:val="24"/>
                <w:szCs w:val="24"/>
              </w:rPr>
              <w:t>Acuracia</w:t>
            </w:r>
          </w:p>
        </w:tc>
        <w:tc>
          <w:tcPr>
            <w:tcW w:w="1163" w:type="dxa"/>
            <w:tcBorders>
              <w:top w:val="single" w:sz="12" w:space="0" w:color="auto"/>
            </w:tcBorders>
          </w:tcPr>
          <w:p w14:paraId="34B2BE95" w14:textId="4A6C7E6A" w:rsidR="0070555B" w:rsidRPr="005C6844"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Precision</w:t>
            </w:r>
          </w:p>
        </w:tc>
        <w:tc>
          <w:tcPr>
            <w:tcW w:w="913" w:type="dxa"/>
            <w:tcBorders>
              <w:top w:val="single" w:sz="12" w:space="0" w:color="auto"/>
            </w:tcBorders>
          </w:tcPr>
          <w:p w14:paraId="48463205" w14:textId="3F3A8B57" w:rsidR="0070555B" w:rsidRPr="005C6844"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276" w:type="dxa"/>
            <w:tcBorders>
              <w:top w:val="single" w:sz="12" w:space="0" w:color="auto"/>
            </w:tcBorders>
          </w:tcPr>
          <w:p w14:paraId="47F9C621" w14:textId="4400527C" w:rsidR="0070555B" w:rsidRPr="005C6844"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1080" w:type="dxa"/>
            <w:tcBorders>
              <w:top w:val="single" w:sz="12" w:space="0" w:color="auto"/>
            </w:tcBorders>
          </w:tcPr>
          <w:p w14:paraId="5432B16F" w14:textId="5B693CA2" w:rsidR="0070555B" w:rsidRPr="005C6844"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1046" w:type="dxa"/>
            <w:tcBorders>
              <w:top w:val="single" w:sz="12" w:space="0" w:color="auto"/>
            </w:tcBorders>
          </w:tcPr>
          <w:p w14:paraId="37CDDA2C" w14:textId="6F47E7AB" w:rsidR="0070555B" w:rsidRPr="005C6844"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1096" w:type="dxa"/>
            <w:tcBorders>
              <w:top w:val="single" w:sz="12" w:space="0" w:color="auto"/>
            </w:tcBorders>
          </w:tcPr>
          <w:p w14:paraId="6F37A492" w14:textId="348F7CA3" w:rsidR="0070555B" w:rsidRPr="005C6844"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tcBorders>
          </w:tcPr>
          <w:p w14:paraId="44B16608" w14:textId="7FAD5A3E" w:rsidR="0070555B" w:rsidRPr="005C6844" w:rsidRDefault="0070555B" w:rsidP="0070555B">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70555B" w14:paraId="5B6F7E63"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bottom w:val="double" w:sz="4" w:space="0" w:color="auto"/>
            </w:tcBorders>
          </w:tcPr>
          <w:p w14:paraId="062468C1" w14:textId="10001258" w:rsidR="0070555B" w:rsidRPr="005C6844" w:rsidRDefault="0070555B" w:rsidP="0070555B">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single" w:sz="12" w:space="0" w:color="auto"/>
              <w:bottom w:val="double" w:sz="4" w:space="0" w:color="auto"/>
            </w:tcBorders>
          </w:tcPr>
          <w:p w14:paraId="3DD35CA6" w14:textId="6F95E0DA"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913" w:type="dxa"/>
            <w:tcBorders>
              <w:top w:val="single" w:sz="12" w:space="0" w:color="auto"/>
              <w:bottom w:val="double" w:sz="4" w:space="0" w:color="auto"/>
            </w:tcBorders>
          </w:tcPr>
          <w:p w14:paraId="70963068" w14:textId="45A86C9C"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0.64</w:t>
            </w:r>
          </w:p>
        </w:tc>
        <w:tc>
          <w:tcPr>
            <w:tcW w:w="1276" w:type="dxa"/>
            <w:tcBorders>
              <w:top w:val="single" w:sz="12" w:space="0" w:color="auto"/>
              <w:bottom w:val="double" w:sz="4" w:space="0" w:color="auto"/>
            </w:tcBorders>
          </w:tcPr>
          <w:p w14:paraId="4CCBF965" w14:textId="40990DB6"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80" w:type="dxa"/>
            <w:tcBorders>
              <w:top w:val="single" w:sz="12" w:space="0" w:color="auto"/>
              <w:bottom w:val="double" w:sz="4" w:space="0" w:color="auto"/>
            </w:tcBorders>
          </w:tcPr>
          <w:p w14:paraId="482B7C05" w14:textId="2AAAE9B4"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0.74</w:t>
            </w:r>
          </w:p>
        </w:tc>
        <w:tc>
          <w:tcPr>
            <w:tcW w:w="1046" w:type="dxa"/>
            <w:tcBorders>
              <w:top w:val="single" w:sz="12" w:space="0" w:color="auto"/>
              <w:bottom w:val="double" w:sz="4" w:space="0" w:color="auto"/>
            </w:tcBorders>
          </w:tcPr>
          <w:p w14:paraId="4741ADF9" w14:textId="4D0FBFA7"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0.34</w:t>
            </w:r>
          </w:p>
        </w:tc>
        <w:tc>
          <w:tcPr>
            <w:tcW w:w="1096" w:type="dxa"/>
            <w:tcBorders>
              <w:top w:val="single" w:sz="12" w:space="0" w:color="auto"/>
              <w:bottom w:val="double" w:sz="4" w:space="0" w:color="auto"/>
            </w:tcBorders>
          </w:tcPr>
          <w:p w14:paraId="3DBC0159" w14:textId="051D807A"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tc>
        <w:tc>
          <w:tcPr>
            <w:tcW w:w="1563" w:type="dxa"/>
            <w:tcBorders>
              <w:top w:val="single" w:sz="12" w:space="0" w:color="auto"/>
              <w:bottom w:val="double" w:sz="4" w:space="0" w:color="auto"/>
            </w:tcBorders>
          </w:tcPr>
          <w:p w14:paraId="708C8FA4" w14:textId="3956418C"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Bayes Search + XGBoost</w:t>
            </w:r>
          </w:p>
        </w:tc>
      </w:tr>
      <w:tr w:rsidR="0070555B" w14:paraId="15B77F8C" w14:textId="77777777" w:rsidTr="00D4465E">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791EBBD9" w14:textId="4D48563A" w:rsidR="0070555B" w:rsidRPr="005C6844" w:rsidRDefault="0070555B" w:rsidP="0070555B">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2B197190" w14:textId="2830BA9B" w:rsidR="0070555B" w:rsidRPr="005C6844"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0A26735D" w14:textId="559A864C" w:rsidR="0070555B" w:rsidRPr="005C6844"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1276" w:type="dxa"/>
            <w:tcBorders>
              <w:top w:val="double" w:sz="4" w:space="0" w:color="auto"/>
              <w:bottom w:val="double" w:sz="4" w:space="0" w:color="auto"/>
            </w:tcBorders>
          </w:tcPr>
          <w:p w14:paraId="0024664B" w14:textId="799F37E7" w:rsidR="0070555B" w:rsidRPr="005C6844"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1080" w:type="dxa"/>
            <w:tcBorders>
              <w:top w:val="double" w:sz="4" w:space="0" w:color="auto"/>
              <w:bottom w:val="double" w:sz="4" w:space="0" w:color="auto"/>
            </w:tcBorders>
          </w:tcPr>
          <w:p w14:paraId="0F7504DF" w14:textId="73EFD416" w:rsidR="0070555B" w:rsidRPr="005C6844"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0.72</w:t>
            </w:r>
          </w:p>
        </w:tc>
        <w:tc>
          <w:tcPr>
            <w:tcW w:w="1046" w:type="dxa"/>
            <w:tcBorders>
              <w:top w:val="double" w:sz="4" w:space="0" w:color="auto"/>
              <w:bottom w:val="double" w:sz="4" w:space="0" w:color="auto"/>
            </w:tcBorders>
          </w:tcPr>
          <w:p w14:paraId="17488647" w14:textId="72A5DA60" w:rsidR="0070555B" w:rsidRPr="005C6844"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w:t>
            </w:r>
            <w:r w:rsidR="00F21134" w:rsidRPr="005C6844">
              <w:rPr>
                <w:rFonts w:ascii="Times New Roman" w:hAnsi="Times New Roman"/>
                <w:i/>
                <w:iCs/>
                <w:sz w:val="20"/>
                <w:szCs w:val="20"/>
              </w:rPr>
              <w:t>2</w:t>
            </w:r>
          </w:p>
        </w:tc>
        <w:tc>
          <w:tcPr>
            <w:tcW w:w="1096" w:type="dxa"/>
            <w:tcBorders>
              <w:top w:val="double" w:sz="4" w:space="0" w:color="auto"/>
              <w:bottom w:val="double" w:sz="4" w:space="0" w:color="auto"/>
            </w:tcBorders>
          </w:tcPr>
          <w:p w14:paraId="54541A87" w14:textId="32D35494" w:rsidR="0070555B" w:rsidRPr="005C6844"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tc>
        <w:tc>
          <w:tcPr>
            <w:tcW w:w="1563" w:type="dxa"/>
            <w:tcBorders>
              <w:top w:val="double" w:sz="4" w:space="0" w:color="auto"/>
              <w:bottom w:val="double" w:sz="4" w:space="0" w:color="auto"/>
            </w:tcBorders>
          </w:tcPr>
          <w:p w14:paraId="398A9D0B" w14:textId="29A8FF5A" w:rsidR="0070555B" w:rsidRPr="005C6844" w:rsidRDefault="0070555B" w:rsidP="0070555B">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Bayes Search + XGBoost</w:t>
            </w:r>
          </w:p>
        </w:tc>
      </w:tr>
      <w:tr w:rsidR="0070555B" w14:paraId="2E85F107"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B362A38" w14:textId="3A274208" w:rsidR="0070555B" w:rsidRPr="005C6844" w:rsidRDefault="0070555B" w:rsidP="0070555B">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37FE6FD9" w14:textId="227E3C14"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3715B8F1" w14:textId="40B9F5CE"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0.60</w:t>
            </w:r>
          </w:p>
        </w:tc>
        <w:tc>
          <w:tcPr>
            <w:tcW w:w="1276" w:type="dxa"/>
            <w:tcBorders>
              <w:top w:val="double" w:sz="4" w:space="0" w:color="auto"/>
              <w:bottom w:val="double" w:sz="4" w:space="0" w:color="auto"/>
            </w:tcBorders>
          </w:tcPr>
          <w:p w14:paraId="5764B89C" w14:textId="67343958"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80" w:type="dxa"/>
            <w:tcBorders>
              <w:top w:val="double" w:sz="4" w:space="0" w:color="auto"/>
              <w:bottom w:val="double" w:sz="4" w:space="0" w:color="auto"/>
            </w:tcBorders>
          </w:tcPr>
          <w:p w14:paraId="4E0B2851" w14:textId="2258AC7A"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1046" w:type="dxa"/>
            <w:tcBorders>
              <w:top w:val="double" w:sz="4" w:space="0" w:color="auto"/>
              <w:bottom w:val="double" w:sz="4" w:space="0" w:color="auto"/>
            </w:tcBorders>
          </w:tcPr>
          <w:p w14:paraId="1D1677A1" w14:textId="0D1E2396"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96" w:type="dxa"/>
            <w:tcBorders>
              <w:top w:val="double" w:sz="4" w:space="0" w:color="auto"/>
              <w:bottom w:val="double" w:sz="4" w:space="0" w:color="auto"/>
            </w:tcBorders>
          </w:tcPr>
          <w:p w14:paraId="01F82AEB" w14:textId="53C39C0C"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28931B2A" w14:textId="5358F603" w:rsidR="0070555B" w:rsidRPr="005C6844" w:rsidRDefault="0070555B" w:rsidP="0070555B">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Bayes Search + XGBoost</w:t>
            </w:r>
          </w:p>
        </w:tc>
      </w:tr>
    </w:tbl>
    <w:p w14:paraId="19C5B154" w14:textId="77777777" w:rsidR="0070555B" w:rsidRPr="00A03CDD" w:rsidRDefault="0070555B" w:rsidP="0070555B">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6936FE1" w14:textId="0F8F3951" w:rsidR="0070555B" w:rsidRDefault="00EA41FE" w:rsidP="00F15C7A">
      <w:pPr>
        <w:spacing w:after="0" w:line="360" w:lineRule="auto"/>
        <w:ind w:firstLine="720"/>
        <w:jc w:val="both"/>
        <w:rPr>
          <w:rFonts w:ascii="Times New Roman" w:hAnsi="Times New Roman"/>
          <w:sz w:val="24"/>
          <w:szCs w:val="24"/>
        </w:rPr>
      </w:pPr>
      <w:r>
        <w:rPr>
          <w:rFonts w:ascii="Times New Roman" w:hAnsi="Times New Roman"/>
          <w:sz w:val="24"/>
          <w:szCs w:val="24"/>
        </w:rPr>
        <w:t>Pela</w:t>
      </w:r>
      <w:r w:rsidR="00623097">
        <w:rPr>
          <w:rFonts w:ascii="Times New Roman" w:hAnsi="Times New Roman"/>
          <w:sz w:val="24"/>
          <w:szCs w:val="24"/>
        </w:rPr>
        <w:t xml:space="preserve"> a tabela</w:t>
      </w:r>
      <w:r w:rsidR="0070555B">
        <w:rPr>
          <w:rFonts w:ascii="Times New Roman" w:hAnsi="Times New Roman"/>
          <w:sz w:val="24"/>
          <w:szCs w:val="24"/>
        </w:rPr>
        <w:t>, embora tenha sofrido pequena perda de precision, observa-se melhora expressiva de recall, AUC e KS. Como as métricas de maior importância melhoraram, assim como os valores de treino, teste e validação cruzada são próximas, pode-se consider</w:t>
      </w:r>
      <w:r w:rsidR="007E7C7B">
        <w:rPr>
          <w:rFonts w:ascii="Times New Roman" w:hAnsi="Times New Roman"/>
          <w:sz w:val="24"/>
          <w:szCs w:val="24"/>
        </w:rPr>
        <w:t>á</w:t>
      </w:r>
      <w:r w:rsidR="0070555B">
        <w:rPr>
          <w:rFonts w:ascii="Times New Roman" w:hAnsi="Times New Roman"/>
          <w:sz w:val="24"/>
          <w:szCs w:val="24"/>
        </w:rPr>
        <w:t xml:space="preserve">-lo um modelo totalmente estável e capaz de realizar </w:t>
      </w:r>
      <w:r w:rsidR="007E7C7B">
        <w:rPr>
          <w:rFonts w:ascii="Times New Roman" w:hAnsi="Times New Roman"/>
          <w:sz w:val="24"/>
          <w:szCs w:val="24"/>
        </w:rPr>
        <w:t>a separação entre bons e maus pagadores.</w:t>
      </w:r>
    </w:p>
    <w:p w14:paraId="3081F814" w14:textId="77777777" w:rsidR="00A532B0" w:rsidRDefault="00A532B0" w:rsidP="00F15C7A">
      <w:pPr>
        <w:spacing w:after="0" w:line="360" w:lineRule="auto"/>
        <w:ind w:firstLine="720"/>
        <w:jc w:val="both"/>
        <w:rPr>
          <w:rFonts w:ascii="Times New Roman" w:hAnsi="Times New Roman"/>
          <w:sz w:val="24"/>
          <w:szCs w:val="24"/>
        </w:rPr>
      </w:pPr>
    </w:p>
    <w:p w14:paraId="3344181A" w14:textId="77777777" w:rsidR="00706D8C" w:rsidRDefault="00706D8C" w:rsidP="00F15C7A">
      <w:pPr>
        <w:spacing w:after="0" w:line="360" w:lineRule="auto"/>
        <w:ind w:firstLine="720"/>
        <w:jc w:val="both"/>
        <w:rPr>
          <w:rFonts w:ascii="Times New Roman" w:hAnsi="Times New Roman"/>
          <w:sz w:val="24"/>
          <w:szCs w:val="24"/>
        </w:rPr>
      </w:pPr>
    </w:p>
    <w:p w14:paraId="5BB011F0" w14:textId="77777777" w:rsidR="00706D8C" w:rsidRDefault="00706D8C" w:rsidP="00F15C7A">
      <w:pPr>
        <w:spacing w:after="0" w:line="360" w:lineRule="auto"/>
        <w:ind w:firstLine="720"/>
        <w:jc w:val="both"/>
        <w:rPr>
          <w:rFonts w:ascii="Times New Roman" w:hAnsi="Times New Roman"/>
          <w:sz w:val="24"/>
          <w:szCs w:val="24"/>
        </w:rPr>
      </w:pPr>
    </w:p>
    <w:p w14:paraId="15BDB2C4" w14:textId="1A6CABBE" w:rsidR="009D56C8" w:rsidRDefault="009D56C8" w:rsidP="009D56C8">
      <w:pPr>
        <w:spacing w:after="0" w:line="360" w:lineRule="auto"/>
        <w:jc w:val="both"/>
        <w:rPr>
          <w:rFonts w:ascii="Times New Roman" w:hAnsi="Times New Roman"/>
          <w:b/>
          <w:bCs/>
          <w:sz w:val="24"/>
          <w:szCs w:val="24"/>
        </w:rPr>
      </w:pPr>
      <w:r>
        <w:rPr>
          <w:rFonts w:ascii="Times New Roman" w:hAnsi="Times New Roman"/>
          <w:b/>
          <w:bCs/>
          <w:sz w:val="24"/>
          <w:szCs w:val="24"/>
        </w:rPr>
        <w:t>3</w:t>
      </w:r>
      <w:r w:rsidRPr="00C60777">
        <w:rPr>
          <w:rFonts w:ascii="Times New Roman" w:hAnsi="Times New Roman"/>
          <w:b/>
          <w:bCs/>
          <w:sz w:val="24"/>
          <w:szCs w:val="24"/>
        </w:rPr>
        <w:t>.</w:t>
      </w:r>
      <w:r w:rsidR="00650A3F">
        <w:rPr>
          <w:rFonts w:ascii="Times New Roman" w:hAnsi="Times New Roman"/>
          <w:b/>
          <w:bCs/>
          <w:sz w:val="24"/>
          <w:szCs w:val="24"/>
        </w:rPr>
        <w:t>9</w:t>
      </w:r>
      <w:r w:rsidRPr="00C60777">
        <w:rPr>
          <w:rFonts w:ascii="Times New Roman" w:hAnsi="Times New Roman"/>
          <w:b/>
          <w:bCs/>
          <w:sz w:val="24"/>
          <w:szCs w:val="24"/>
        </w:rPr>
        <w:t xml:space="preserve"> </w:t>
      </w:r>
      <w:r>
        <w:rPr>
          <w:rFonts w:ascii="Times New Roman" w:hAnsi="Times New Roman"/>
          <w:b/>
          <w:bCs/>
          <w:sz w:val="24"/>
          <w:szCs w:val="24"/>
        </w:rPr>
        <w:t>Definição do Threshold de Probabilidade</w:t>
      </w:r>
    </w:p>
    <w:p w14:paraId="1E4E5270" w14:textId="4612002F" w:rsidR="003176E9" w:rsidRDefault="001F33E6" w:rsidP="00706D8C">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w:t>
      </w:r>
      <w:r w:rsidR="00926426">
        <w:rPr>
          <w:rFonts w:ascii="Times New Roman" w:hAnsi="Times New Roman"/>
          <w:sz w:val="24"/>
          <w:szCs w:val="24"/>
        </w:rPr>
        <w:t xml:space="preserve">as métricas sejam satisfatórias </w:t>
      </w:r>
      <w:r w:rsidR="00F1305E">
        <w:rPr>
          <w:rFonts w:ascii="Times New Roman" w:hAnsi="Times New Roman"/>
          <w:sz w:val="24"/>
          <w:szCs w:val="24"/>
        </w:rPr>
        <w:t xml:space="preserve">tanto </w:t>
      </w:r>
      <w:r w:rsidR="00926426">
        <w:rPr>
          <w:rFonts w:ascii="Times New Roman" w:hAnsi="Times New Roman"/>
          <w:sz w:val="24"/>
          <w:szCs w:val="24"/>
        </w:rPr>
        <w:t>para a política</w:t>
      </w:r>
      <w:r w:rsidR="00F1305E">
        <w:rPr>
          <w:rFonts w:ascii="Times New Roman" w:hAnsi="Times New Roman"/>
          <w:sz w:val="24"/>
          <w:szCs w:val="24"/>
        </w:rPr>
        <w:t xml:space="preserve"> quanto</w:t>
      </w:r>
      <w:r w:rsidR="00926426">
        <w:rPr>
          <w:rFonts w:ascii="Times New Roman" w:hAnsi="Times New Roman"/>
          <w:sz w:val="24"/>
          <w:szCs w:val="24"/>
        </w:rPr>
        <w:t xml:space="preserve"> para o modelo, </w:t>
      </w:r>
      <w:r w:rsidR="00F3374C">
        <w:rPr>
          <w:rFonts w:ascii="Times New Roman" w:hAnsi="Times New Roman"/>
          <w:sz w:val="24"/>
          <w:szCs w:val="24"/>
        </w:rPr>
        <w:t>é importante pontuar que</w:t>
      </w:r>
      <w:r w:rsidR="00926426">
        <w:rPr>
          <w:rFonts w:ascii="Times New Roman" w:hAnsi="Times New Roman"/>
          <w:sz w:val="24"/>
          <w:szCs w:val="24"/>
        </w:rPr>
        <w:t xml:space="preserve"> a probabilidade retornada por ambas metodologias </w:t>
      </w:r>
      <w:r w:rsidR="00F3374C">
        <w:rPr>
          <w:rFonts w:ascii="Times New Roman" w:hAnsi="Times New Roman"/>
          <w:sz w:val="24"/>
          <w:szCs w:val="24"/>
        </w:rPr>
        <w:t>pode não ser a melhor possível</w:t>
      </w:r>
      <w:r w:rsidR="00926426">
        <w:rPr>
          <w:rFonts w:ascii="Times New Roman" w:hAnsi="Times New Roman"/>
          <w:sz w:val="24"/>
          <w:szCs w:val="24"/>
        </w:rPr>
        <w:t xml:space="preserve">. Essa decisão deve </w:t>
      </w:r>
      <w:r w:rsidR="00F3374C">
        <w:rPr>
          <w:rFonts w:ascii="Times New Roman" w:hAnsi="Times New Roman"/>
          <w:sz w:val="24"/>
          <w:szCs w:val="24"/>
        </w:rPr>
        <w:t>ser guiada pelo</w:t>
      </w:r>
      <w:r w:rsidR="00926426">
        <w:rPr>
          <w:rFonts w:ascii="Times New Roman" w:hAnsi="Times New Roman"/>
          <w:sz w:val="24"/>
          <w:szCs w:val="24"/>
        </w:rPr>
        <w:t xml:space="preserve"> impacto financeiro, </w:t>
      </w:r>
      <w:r w:rsidR="00F3374C">
        <w:rPr>
          <w:rFonts w:ascii="Times New Roman" w:hAnsi="Times New Roman"/>
          <w:sz w:val="24"/>
          <w:szCs w:val="24"/>
        </w:rPr>
        <w:t>de modo que o limiar de decisão responsável por conceder ou não o crédito seja aquele que resulte n</w:t>
      </w:r>
      <w:r w:rsidR="00926426">
        <w:rPr>
          <w:rFonts w:ascii="Times New Roman" w:hAnsi="Times New Roman"/>
          <w:sz w:val="24"/>
          <w:szCs w:val="24"/>
        </w:rPr>
        <w:t xml:space="preserve">o maior lucro possível. </w:t>
      </w:r>
      <w:r w:rsidR="00F1305E">
        <w:rPr>
          <w:rFonts w:ascii="Times New Roman" w:hAnsi="Times New Roman"/>
          <w:sz w:val="24"/>
          <w:szCs w:val="24"/>
        </w:rPr>
        <w:t xml:space="preserve">Para decidir o melhor </w:t>
      </w:r>
      <w:r w:rsidR="00F3374C" w:rsidRPr="00F3374C">
        <w:rPr>
          <w:rFonts w:ascii="Times New Roman" w:hAnsi="Times New Roman"/>
          <w:sz w:val="24"/>
          <w:szCs w:val="24"/>
        </w:rPr>
        <w:t>ponto de corte</w:t>
      </w:r>
      <w:r w:rsidR="00F1305E">
        <w:rPr>
          <w:rFonts w:ascii="Times New Roman" w:hAnsi="Times New Roman"/>
          <w:sz w:val="24"/>
          <w:szCs w:val="24"/>
        </w:rPr>
        <w:t xml:space="preserve">, criou-se uma abordagem iterativa responsável por </w:t>
      </w:r>
      <w:r w:rsidR="00AD5224">
        <w:rPr>
          <w:rFonts w:ascii="Times New Roman" w:hAnsi="Times New Roman"/>
          <w:sz w:val="24"/>
          <w:szCs w:val="24"/>
        </w:rPr>
        <w:t>demonstrar</w:t>
      </w:r>
      <w:r w:rsidR="00F1305E">
        <w:rPr>
          <w:rFonts w:ascii="Times New Roman" w:hAnsi="Times New Roman"/>
          <w:sz w:val="24"/>
          <w:szCs w:val="24"/>
        </w:rPr>
        <w:t xml:space="preserve"> que clientes com probabilidade de ser</w:t>
      </w:r>
      <w:r w:rsidR="003176E9">
        <w:rPr>
          <w:rFonts w:ascii="Times New Roman" w:hAnsi="Times New Roman"/>
          <w:sz w:val="24"/>
          <w:szCs w:val="24"/>
        </w:rPr>
        <w:t>em</w:t>
      </w:r>
      <w:r w:rsidR="00F1305E">
        <w:rPr>
          <w:rFonts w:ascii="Times New Roman" w:hAnsi="Times New Roman"/>
          <w:sz w:val="24"/>
          <w:szCs w:val="24"/>
        </w:rPr>
        <w:t xml:space="preserve"> bons pagadores </w:t>
      </w:r>
      <w:r w:rsidR="002C5CEE">
        <w:rPr>
          <w:rFonts w:ascii="Times New Roman" w:hAnsi="Times New Roman"/>
          <w:sz w:val="24"/>
          <w:szCs w:val="24"/>
        </w:rPr>
        <w:t>igual</w:t>
      </w:r>
      <w:r w:rsidR="00F1305E">
        <w:rPr>
          <w:rFonts w:ascii="Times New Roman" w:hAnsi="Times New Roman"/>
          <w:sz w:val="24"/>
          <w:szCs w:val="24"/>
        </w:rPr>
        <w:t xml:space="preserve"> ou </w:t>
      </w:r>
      <w:r w:rsidR="002C5CEE">
        <w:rPr>
          <w:rFonts w:ascii="Times New Roman" w:hAnsi="Times New Roman"/>
          <w:sz w:val="24"/>
          <w:szCs w:val="24"/>
        </w:rPr>
        <w:t>inferior</w:t>
      </w:r>
      <w:r w:rsidR="00F1305E">
        <w:rPr>
          <w:rFonts w:ascii="Times New Roman" w:hAnsi="Times New Roman"/>
          <w:sz w:val="24"/>
          <w:szCs w:val="24"/>
        </w:rPr>
        <w:t xml:space="preserve"> a 0.3</w:t>
      </w:r>
      <w:r w:rsidR="003176E9">
        <w:rPr>
          <w:rFonts w:ascii="Times New Roman" w:hAnsi="Times New Roman"/>
          <w:sz w:val="24"/>
          <w:szCs w:val="24"/>
        </w:rPr>
        <w:t xml:space="preserve"> não estão deveriam receber crédito para ambas metodologias.</w:t>
      </w:r>
    </w:p>
    <w:p w14:paraId="22CBF8D3" w14:textId="7A50494C" w:rsidR="003176E9" w:rsidRPr="003176E9" w:rsidRDefault="003176E9" w:rsidP="003176E9">
      <w:pPr>
        <w:pStyle w:val="LegendadeFiguras"/>
        <w:rPr>
          <w:iCs/>
          <w:u w:val="single"/>
        </w:rPr>
      </w:pPr>
      <w:r w:rsidRPr="002C30DC">
        <w:rPr>
          <w:iCs/>
        </w:rPr>
        <w:t xml:space="preserve">Figura </w:t>
      </w:r>
      <w:r>
        <w:rPr>
          <w:iCs/>
        </w:rPr>
        <w:t>15</w:t>
      </w:r>
      <w:r w:rsidRPr="002C30DC">
        <w:rPr>
          <w:iCs/>
        </w:rPr>
        <w:t xml:space="preserve"> – </w:t>
      </w:r>
      <w:r>
        <w:t>Calibração do Threshold de Probabilidade para a Política de Crédito</w:t>
      </w:r>
    </w:p>
    <w:p w14:paraId="4646B65C" w14:textId="6CD818C1" w:rsidR="003176E9" w:rsidRDefault="003176E9" w:rsidP="003176E9">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393A8F43" wp14:editId="3E61CE06">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46"/>
                    <a:stretch>
                      <a:fillRect/>
                    </a:stretch>
                  </pic:blipFill>
                  <pic:spPr>
                    <a:xfrm>
                      <a:off x="0" y="0"/>
                      <a:ext cx="5760720" cy="2682875"/>
                    </a:xfrm>
                    <a:prstGeom prst="rect">
                      <a:avLst/>
                    </a:prstGeom>
                  </pic:spPr>
                </pic:pic>
              </a:graphicData>
            </a:graphic>
          </wp:inline>
        </w:drawing>
      </w:r>
    </w:p>
    <w:p w14:paraId="1A105C66" w14:textId="77777777" w:rsidR="003176E9" w:rsidRPr="00A03CDD" w:rsidRDefault="003176E9" w:rsidP="003176E9">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B9CD126" w14:textId="56E61BBB" w:rsidR="003176E9" w:rsidRPr="003176E9" w:rsidRDefault="003176E9" w:rsidP="00FF448E">
      <w:pPr>
        <w:pStyle w:val="LegendadeFiguras"/>
        <w:rPr>
          <w:iCs/>
          <w:u w:val="single"/>
        </w:rPr>
      </w:pPr>
      <w:r w:rsidRPr="002C30DC">
        <w:rPr>
          <w:iCs/>
        </w:rPr>
        <w:lastRenderedPageBreak/>
        <w:t xml:space="preserve">Figura </w:t>
      </w:r>
      <w:r>
        <w:rPr>
          <w:iCs/>
        </w:rPr>
        <w:t>16</w:t>
      </w:r>
      <w:r w:rsidRPr="002C30DC">
        <w:rPr>
          <w:iCs/>
        </w:rPr>
        <w:t xml:space="preserve"> – </w:t>
      </w:r>
      <w:r>
        <w:t>Calibração do Threshold de Probabilidade para o Modelo de Machine Learning</w:t>
      </w:r>
    </w:p>
    <w:p w14:paraId="73BA0147" w14:textId="053BF3F1" w:rsidR="003176E9" w:rsidRDefault="003176E9" w:rsidP="003176E9">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680A16FA" wp14:editId="3E83C5C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7"/>
                    <a:stretch>
                      <a:fillRect/>
                    </a:stretch>
                  </pic:blipFill>
                  <pic:spPr>
                    <a:xfrm>
                      <a:off x="0" y="0"/>
                      <a:ext cx="5760720" cy="2682875"/>
                    </a:xfrm>
                    <a:prstGeom prst="rect">
                      <a:avLst/>
                    </a:prstGeom>
                  </pic:spPr>
                </pic:pic>
              </a:graphicData>
            </a:graphic>
          </wp:inline>
        </w:drawing>
      </w:r>
    </w:p>
    <w:p w14:paraId="78BD5D9D" w14:textId="77777777" w:rsidR="003176E9" w:rsidRPr="00A03CDD" w:rsidRDefault="003176E9" w:rsidP="003176E9">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BE7DAB0" w14:textId="77777777" w:rsidR="003176E9" w:rsidRDefault="003176E9" w:rsidP="003176E9">
      <w:pPr>
        <w:spacing w:after="0" w:line="360" w:lineRule="auto"/>
        <w:jc w:val="both"/>
        <w:rPr>
          <w:rFonts w:ascii="Times New Roman" w:hAnsi="Times New Roman"/>
          <w:sz w:val="24"/>
          <w:szCs w:val="24"/>
        </w:rPr>
      </w:pPr>
    </w:p>
    <w:p w14:paraId="5FA13DA9" w14:textId="77777777" w:rsidR="00AD429B" w:rsidRPr="00F15C7A" w:rsidRDefault="00AD429B" w:rsidP="00F15C7A">
      <w:pPr>
        <w:spacing w:after="0" w:line="360" w:lineRule="auto"/>
        <w:ind w:firstLine="720"/>
        <w:jc w:val="both"/>
        <w:rPr>
          <w:rFonts w:ascii="Times New Roman" w:hAnsi="Times New Roman"/>
          <w:sz w:val="24"/>
          <w:szCs w:val="24"/>
        </w:rPr>
      </w:pP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p>
    <w:p w14:paraId="5AECB748" w14:textId="061FF091" w:rsidR="002022A3" w:rsidRDefault="00200EE3" w:rsidP="00F208BA">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sidR="009D56C8">
        <w:rPr>
          <w:rFonts w:ascii="Times New Roman" w:hAnsi="Times New Roman"/>
          <w:b/>
          <w:bCs/>
          <w:sz w:val="24"/>
          <w:szCs w:val="24"/>
        </w:rPr>
        <w:t>1</w:t>
      </w:r>
      <w:r w:rsidR="005F63EB">
        <w:rPr>
          <w:rFonts w:ascii="Times New Roman" w:hAnsi="Times New Roman"/>
          <w:b/>
          <w:bCs/>
          <w:sz w:val="24"/>
          <w:szCs w:val="24"/>
        </w:rPr>
        <w:t xml:space="preserve"> </w:t>
      </w:r>
      <w:r w:rsidR="002022A3">
        <w:rPr>
          <w:rFonts w:ascii="Times New Roman" w:hAnsi="Times New Roman"/>
          <w:b/>
          <w:bCs/>
          <w:sz w:val="24"/>
          <w:szCs w:val="24"/>
        </w:rPr>
        <w:t>Abordagem Tradicional vs Abordagem por Modelagem Matemática e Aprendizado de Máquina</w:t>
      </w:r>
    </w:p>
    <w:p w14:paraId="6BA89236" w14:textId="77777777" w:rsidR="002022A3" w:rsidRDefault="002022A3" w:rsidP="002022A3">
      <w:pPr>
        <w:spacing w:after="0" w:line="360" w:lineRule="auto"/>
        <w:ind w:firstLine="720"/>
        <w:jc w:val="both"/>
        <w:rPr>
          <w:rFonts w:ascii="Times New Roman" w:hAnsi="Times New Roman"/>
          <w:sz w:val="24"/>
          <w:szCs w:val="24"/>
        </w:rPr>
      </w:pPr>
      <w:r>
        <w:rPr>
          <w:rFonts w:ascii="Times New Roman" w:hAnsi="Times New Roman"/>
          <w:sz w:val="24"/>
          <w:szCs w:val="24"/>
        </w:rPr>
        <w:t>Embora a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79286C47" w14:textId="2E8960C5" w:rsidR="002022A3" w:rsidRDefault="002022A3" w:rsidP="00573E37">
      <w:pPr>
        <w:spacing w:after="0" w:line="360" w:lineRule="auto"/>
        <w:ind w:firstLine="720"/>
        <w:jc w:val="both"/>
        <w:rPr>
          <w:rFonts w:ascii="Times New Roman" w:hAnsi="Times New Roman"/>
          <w:sz w:val="24"/>
          <w:szCs w:val="24"/>
        </w:rPr>
      </w:pPr>
      <w:r>
        <w:rPr>
          <w:rFonts w:ascii="Times New Roman" w:hAnsi="Times New Roman"/>
          <w:sz w:val="24"/>
          <w:szCs w:val="24"/>
        </w:rPr>
        <w:t>Os resultados evidenciam que em todos os cenários o modelo superou a política. Valores superiores de precision,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5D4A78D0" w14:textId="77777777" w:rsidR="00D4465E" w:rsidRDefault="00D4465E" w:rsidP="00573E37">
      <w:pPr>
        <w:spacing w:after="0" w:line="360" w:lineRule="auto"/>
        <w:ind w:firstLine="720"/>
        <w:jc w:val="both"/>
        <w:rPr>
          <w:rFonts w:ascii="Times New Roman" w:hAnsi="Times New Roman"/>
          <w:sz w:val="24"/>
          <w:szCs w:val="24"/>
        </w:rPr>
      </w:pPr>
    </w:p>
    <w:p w14:paraId="460A9D07" w14:textId="77777777" w:rsidR="00D4465E" w:rsidRDefault="00D4465E" w:rsidP="00573E37">
      <w:pPr>
        <w:spacing w:after="0" w:line="360" w:lineRule="auto"/>
        <w:ind w:firstLine="720"/>
        <w:jc w:val="both"/>
        <w:rPr>
          <w:rFonts w:ascii="Times New Roman" w:hAnsi="Times New Roman"/>
          <w:sz w:val="24"/>
          <w:szCs w:val="24"/>
        </w:rPr>
      </w:pPr>
    </w:p>
    <w:p w14:paraId="1ECEE41E" w14:textId="77777777" w:rsidR="002022A3" w:rsidRPr="00CF59EE" w:rsidRDefault="002022A3" w:rsidP="00FF448E">
      <w:pPr>
        <w:pStyle w:val="LegendadeFiguras"/>
      </w:pPr>
      <w:r w:rsidRPr="003D5EA3">
        <w:lastRenderedPageBreak/>
        <w:t xml:space="preserve">Tabela </w:t>
      </w:r>
      <w:r>
        <w:t>10</w:t>
      </w:r>
      <w:r w:rsidRPr="003D5EA3">
        <w:t xml:space="preserve"> – </w:t>
      </w:r>
      <w:r>
        <w:t>Comparação Política vs Modelo de Aprendizado de Máquina</w:t>
      </w:r>
    </w:p>
    <w:tbl>
      <w:tblPr>
        <w:tblStyle w:val="SimplesTabela2"/>
        <w:tblW w:w="0" w:type="auto"/>
        <w:tblLook w:val="04A0" w:firstRow="1" w:lastRow="0" w:firstColumn="1" w:lastColumn="0" w:noHBand="0" w:noVBand="1"/>
      </w:tblPr>
      <w:tblGrid>
        <w:gridCol w:w="938"/>
        <w:gridCol w:w="902"/>
        <w:gridCol w:w="1158"/>
        <w:gridCol w:w="1231"/>
        <w:gridCol w:w="870"/>
        <w:gridCol w:w="1072"/>
        <w:gridCol w:w="835"/>
        <w:gridCol w:w="800"/>
        <w:gridCol w:w="769"/>
        <w:gridCol w:w="713"/>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5C6844" w:rsidRDefault="002022A3" w:rsidP="00AF59A4">
            <w:pPr>
              <w:spacing w:after="0" w:line="360" w:lineRule="auto"/>
              <w:jc w:val="both"/>
              <w:rPr>
                <w:rFonts w:ascii="Times New Roman" w:hAnsi="Times New Roman"/>
                <w:i/>
                <w:iCs/>
              </w:rPr>
            </w:pPr>
            <w:r w:rsidRPr="005C6844">
              <w:rPr>
                <w:rFonts w:ascii="Times New Roman" w:hAnsi="Times New Roman"/>
                <w:i/>
                <w:iCs/>
              </w:rPr>
              <w:t>Etapa</w:t>
            </w:r>
          </w:p>
        </w:tc>
        <w:tc>
          <w:tcPr>
            <w:tcW w:w="903" w:type="dxa"/>
            <w:tcBorders>
              <w:top w:val="single" w:sz="12" w:space="0" w:color="auto"/>
            </w:tcBorders>
          </w:tcPr>
          <w:p w14:paraId="0D092ED2"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Método</w:t>
            </w:r>
          </w:p>
        </w:tc>
        <w:tc>
          <w:tcPr>
            <w:tcW w:w="1083" w:type="dxa"/>
            <w:tcBorders>
              <w:top w:val="single" w:sz="12" w:space="0" w:color="auto"/>
            </w:tcBorders>
          </w:tcPr>
          <w:p w14:paraId="3455E284" w14:textId="27FDA3E3"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Total de Exposição</w:t>
            </w:r>
          </w:p>
        </w:tc>
        <w:tc>
          <w:tcPr>
            <w:tcW w:w="1139" w:type="dxa"/>
            <w:tcBorders>
              <w:top w:val="single" w:sz="12" w:space="0" w:color="auto"/>
            </w:tcBorders>
          </w:tcPr>
          <w:p w14:paraId="5DDFC393"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Retorno Financeiro</w:t>
            </w:r>
          </w:p>
        </w:tc>
        <w:tc>
          <w:tcPr>
            <w:tcW w:w="889" w:type="dxa"/>
            <w:tcBorders>
              <w:top w:val="single" w:sz="12" w:space="0" w:color="auto"/>
            </w:tcBorders>
          </w:tcPr>
          <w:p w14:paraId="6C5EC2F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ROCP</w:t>
            </w:r>
          </w:p>
        </w:tc>
        <w:tc>
          <w:tcPr>
            <w:tcW w:w="1005" w:type="dxa"/>
            <w:tcBorders>
              <w:top w:val="single" w:sz="12" w:space="0" w:color="auto"/>
            </w:tcBorders>
          </w:tcPr>
          <w:p w14:paraId="0A6B71A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Precision</w:t>
            </w:r>
          </w:p>
        </w:tc>
        <w:tc>
          <w:tcPr>
            <w:tcW w:w="858" w:type="dxa"/>
            <w:tcBorders>
              <w:top w:val="single" w:sz="12" w:space="0" w:color="auto"/>
            </w:tcBorders>
          </w:tcPr>
          <w:p w14:paraId="56F4C6CC"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Recall</w:t>
            </w:r>
          </w:p>
        </w:tc>
        <w:tc>
          <w:tcPr>
            <w:tcW w:w="837" w:type="dxa"/>
            <w:tcBorders>
              <w:top w:val="single" w:sz="12" w:space="0" w:color="auto"/>
            </w:tcBorders>
          </w:tcPr>
          <w:p w14:paraId="077B6EDB"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F1-Score</w:t>
            </w:r>
          </w:p>
        </w:tc>
        <w:tc>
          <w:tcPr>
            <w:tcW w:w="822" w:type="dxa"/>
            <w:tcBorders>
              <w:top w:val="single" w:sz="12" w:space="0" w:color="auto"/>
            </w:tcBorders>
          </w:tcPr>
          <w:p w14:paraId="25588CDF"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AUC</w:t>
            </w:r>
          </w:p>
        </w:tc>
        <w:tc>
          <w:tcPr>
            <w:tcW w:w="791" w:type="dxa"/>
            <w:tcBorders>
              <w:top w:val="single" w:sz="12" w:space="0" w:color="auto"/>
            </w:tcBorders>
          </w:tcPr>
          <w:p w14:paraId="5120FB29"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w:t>
            </w:r>
            <w:r w:rsidR="00E217CC" w:rsidRPr="005C684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w:t>
            </w:r>
            <w:r w:rsidR="00260227" w:rsidRPr="005C684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line="360" w:lineRule="auto"/>
        <w:jc w:val="both"/>
        <w:rPr>
          <w:rFonts w:ascii="Times New Roman" w:hAnsi="Times New Roman"/>
          <w:sz w:val="20"/>
          <w:szCs w:val="20"/>
        </w:rPr>
      </w:pPr>
    </w:p>
    <w:p w14:paraId="1BAD80F1" w14:textId="77777777" w:rsidR="002022A3" w:rsidRDefault="002022A3" w:rsidP="002022A3">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identificar diferentes perfis de risco, criou-se um sistema de pontuação (Rating) baseado na PD de cada cliente.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line="360" w:lineRule="auto"/>
        <w:ind w:firstLine="720"/>
        <w:jc w:val="both"/>
        <w:rPr>
          <w:rFonts w:ascii="Times New Roman" w:hAnsi="Times New Roman"/>
          <w:sz w:val="24"/>
          <w:szCs w:val="24"/>
        </w:rPr>
      </w:pPr>
    </w:p>
    <w:p w14:paraId="11F01886" w14:textId="77777777" w:rsidR="002022A3" w:rsidRPr="005F60B6" w:rsidRDefault="002022A3" w:rsidP="00FF448E">
      <w:pPr>
        <w:pStyle w:val="LegendadeFiguras"/>
        <w:rPr>
          <w:iCs/>
          <w:u w:val="single"/>
        </w:rPr>
      </w:pPr>
      <w:r w:rsidRPr="002C30DC">
        <w:rPr>
          <w:iCs/>
        </w:rPr>
        <w:t xml:space="preserve">Figura </w:t>
      </w:r>
      <w:r>
        <w:rPr>
          <w:iCs/>
        </w:rPr>
        <w:t>17</w:t>
      </w:r>
      <w:r w:rsidRPr="002C30DC">
        <w:rPr>
          <w:iCs/>
        </w:rPr>
        <w:t xml:space="preserve"> – </w:t>
      </w:r>
      <w:r>
        <w:t>Risco de Crédito x Rating - Política</w:t>
      </w:r>
    </w:p>
    <w:p w14:paraId="42E97B83" w14:textId="77777777" w:rsidR="002022A3" w:rsidRDefault="002022A3" w:rsidP="002022A3">
      <w:pPr>
        <w:spacing w:after="0" w:line="360" w:lineRule="auto"/>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3F8EAD4C">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8"/>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3920F0E" w14:textId="77777777" w:rsidR="002022A3" w:rsidRDefault="002022A3" w:rsidP="002022A3">
      <w:pPr>
        <w:spacing w:after="0" w:line="360" w:lineRule="auto"/>
        <w:jc w:val="both"/>
        <w:rPr>
          <w:rFonts w:ascii="Times New Roman" w:hAnsi="Times New Roman"/>
          <w:sz w:val="24"/>
          <w:szCs w:val="24"/>
        </w:rPr>
      </w:pPr>
    </w:p>
    <w:p w14:paraId="45588FCF" w14:textId="77777777" w:rsidR="002022A3" w:rsidRDefault="002022A3" w:rsidP="002022A3">
      <w:pPr>
        <w:spacing w:after="0" w:line="360" w:lineRule="auto"/>
        <w:jc w:val="both"/>
        <w:rPr>
          <w:rFonts w:ascii="Times New Roman" w:hAnsi="Times New Roman"/>
          <w:sz w:val="24"/>
          <w:szCs w:val="24"/>
        </w:rPr>
      </w:pPr>
    </w:p>
    <w:p w14:paraId="7191DEA0" w14:textId="77777777" w:rsidR="002022A3" w:rsidRDefault="002022A3" w:rsidP="002022A3">
      <w:pPr>
        <w:spacing w:after="0" w:line="360" w:lineRule="auto"/>
        <w:jc w:val="both"/>
        <w:rPr>
          <w:rFonts w:ascii="Times New Roman" w:hAnsi="Times New Roman"/>
          <w:sz w:val="24"/>
          <w:szCs w:val="24"/>
        </w:rPr>
      </w:pPr>
    </w:p>
    <w:p w14:paraId="04168595" w14:textId="77777777" w:rsidR="002022A3" w:rsidRDefault="002022A3" w:rsidP="002022A3">
      <w:pPr>
        <w:spacing w:after="0" w:line="360" w:lineRule="auto"/>
        <w:jc w:val="both"/>
        <w:rPr>
          <w:rFonts w:ascii="Times New Roman" w:hAnsi="Times New Roman"/>
          <w:sz w:val="24"/>
          <w:szCs w:val="24"/>
        </w:rPr>
      </w:pPr>
    </w:p>
    <w:p w14:paraId="6F0F5681" w14:textId="77777777" w:rsidR="002022A3" w:rsidRDefault="002022A3" w:rsidP="002022A3">
      <w:pPr>
        <w:spacing w:after="0" w:line="360" w:lineRule="auto"/>
        <w:jc w:val="both"/>
        <w:rPr>
          <w:rFonts w:ascii="Times New Roman" w:hAnsi="Times New Roman"/>
          <w:sz w:val="24"/>
          <w:szCs w:val="24"/>
        </w:rPr>
      </w:pPr>
    </w:p>
    <w:p w14:paraId="3A76879A" w14:textId="77777777" w:rsidR="002022A3" w:rsidRDefault="002022A3" w:rsidP="002022A3">
      <w:pPr>
        <w:spacing w:after="0" w:line="360" w:lineRule="auto"/>
        <w:jc w:val="both"/>
        <w:rPr>
          <w:rFonts w:ascii="Times New Roman" w:hAnsi="Times New Roman"/>
          <w:sz w:val="24"/>
          <w:szCs w:val="24"/>
        </w:rPr>
      </w:pPr>
    </w:p>
    <w:p w14:paraId="703CF8C8" w14:textId="77777777" w:rsidR="002022A3" w:rsidRDefault="002022A3" w:rsidP="002022A3">
      <w:pPr>
        <w:spacing w:after="0" w:line="360" w:lineRule="auto"/>
        <w:jc w:val="both"/>
        <w:rPr>
          <w:rFonts w:ascii="Times New Roman" w:hAnsi="Times New Roman"/>
          <w:sz w:val="24"/>
          <w:szCs w:val="24"/>
        </w:rPr>
      </w:pPr>
    </w:p>
    <w:p w14:paraId="6E2108B0" w14:textId="77777777" w:rsidR="002022A3" w:rsidRDefault="002022A3" w:rsidP="002022A3">
      <w:pPr>
        <w:spacing w:after="0" w:line="360" w:lineRule="auto"/>
        <w:jc w:val="both"/>
        <w:rPr>
          <w:rFonts w:ascii="Times New Roman" w:hAnsi="Times New Roman"/>
          <w:sz w:val="24"/>
          <w:szCs w:val="24"/>
        </w:rPr>
      </w:pPr>
    </w:p>
    <w:p w14:paraId="045747D8" w14:textId="77777777" w:rsidR="002022A3" w:rsidRDefault="002022A3" w:rsidP="002022A3">
      <w:pPr>
        <w:spacing w:after="0" w:line="360" w:lineRule="auto"/>
        <w:jc w:val="both"/>
        <w:rPr>
          <w:rFonts w:ascii="Times New Roman" w:hAnsi="Times New Roman"/>
          <w:sz w:val="24"/>
          <w:szCs w:val="24"/>
        </w:rPr>
      </w:pPr>
    </w:p>
    <w:p w14:paraId="236BDF58" w14:textId="77777777" w:rsidR="002022A3" w:rsidRDefault="002022A3" w:rsidP="002022A3">
      <w:pPr>
        <w:spacing w:after="0" w:line="360" w:lineRule="auto"/>
        <w:jc w:val="both"/>
        <w:rPr>
          <w:rFonts w:ascii="Times New Roman" w:hAnsi="Times New Roman"/>
          <w:sz w:val="24"/>
          <w:szCs w:val="24"/>
        </w:rPr>
      </w:pPr>
    </w:p>
    <w:p w14:paraId="7C63FD72" w14:textId="77777777" w:rsidR="002022A3" w:rsidRDefault="002022A3" w:rsidP="002022A3">
      <w:pPr>
        <w:spacing w:after="0" w:line="360" w:lineRule="auto"/>
        <w:jc w:val="both"/>
        <w:rPr>
          <w:rFonts w:ascii="Times New Roman" w:hAnsi="Times New Roman"/>
          <w:sz w:val="24"/>
          <w:szCs w:val="24"/>
        </w:rPr>
      </w:pPr>
    </w:p>
    <w:p w14:paraId="22FEED63" w14:textId="77777777" w:rsidR="002022A3" w:rsidRPr="005F60B6" w:rsidRDefault="002022A3" w:rsidP="00FF448E">
      <w:pPr>
        <w:pStyle w:val="LegendadeFiguras"/>
        <w:rPr>
          <w:iCs/>
          <w:u w:val="single"/>
        </w:rPr>
      </w:pPr>
      <w:r w:rsidRPr="002C30DC">
        <w:rPr>
          <w:iCs/>
        </w:rPr>
        <w:t xml:space="preserve">Figura </w:t>
      </w:r>
      <w:r>
        <w:rPr>
          <w:iCs/>
        </w:rPr>
        <w:t>18</w:t>
      </w:r>
      <w:r w:rsidRPr="002C30DC">
        <w:rPr>
          <w:iCs/>
        </w:rPr>
        <w:t xml:space="preserve"> – </w:t>
      </w:r>
      <w:r>
        <w:t>Risco de Crédito x Rating - Modelo</w:t>
      </w:r>
    </w:p>
    <w:p w14:paraId="28E5A2E4" w14:textId="77777777" w:rsidR="002022A3" w:rsidRDefault="002022A3" w:rsidP="002022A3">
      <w:pPr>
        <w:spacing w:after="0" w:line="360" w:lineRule="auto"/>
        <w:jc w:val="both"/>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9"/>
                    <a:stretch>
                      <a:fillRect/>
                    </a:stretch>
                  </pic:blipFill>
                  <pic:spPr>
                    <a:xfrm>
                      <a:off x="0" y="0"/>
                      <a:ext cx="5760720" cy="2821305"/>
                    </a:xfrm>
                    <a:prstGeom prst="rect">
                      <a:avLst/>
                    </a:prstGeom>
                  </pic:spPr>
                </pic:pic>
              </a:graphicData>
            </a:graphic>
          </wp:inline>
        </w:drawing>
      </w:r>
    </w:p>
    <w:p w14:paraId="0CA6D9F3"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FE9C300" w14:textId="3F615EC2" w:rsidR="00573E37" w:rsidRDefault="002022A3" w:rsidP="002022A3">
      <w:pPr>
        <w:spacing w:after="0" w:line="360" w:lineRule="auto"/>
        <w:jc w:val="both"/>
        <w:rPr>
          <w:rFonts w:ascii="Times New Roman" w:hAnsi="Times New Roman"/>
          <w:sz w:val="24"/>
          <w:szCs w:val="24"/>
        </w:rPr>
      </w:pPr>
      <w:r>
        <w:rPr>
          <w:rFonts w:ascii="Times New Roman" w:hAnsi="Times New Roman"/>
          <w:sz w:val="24"/>
          <w:szCs w:val="24"/>
        </w:rPr>
        <w:tab/>
        <w:t xml:space="preserve">Finalmente, criou-se um </w:t>
      </w:r>
      <w:r w:rsidRPr="00DF041A">
        <w:rPr>
          <w:rFonts w:ascii="Times New Roman" w:hAnsi="Times New Roman"/>
          <w:i/>
          <w:iCs/>
          <w:sz w:val="24"/>
          <w:szCs w:val="24"/>
        </w:rPr>
        <w:t>Swap In – Swap Out</w:t>
      </w:r>
      <w:r>
        <w:rPr>
          <w:rFonts w:ascii="Times New Roman" w:hAnsi="Times New Roman"/>
          <w:i/>
          <w:iCs/>
          <w:sz w:val="24"/>
          <w:szCs w:val="24"/>
        </w:rPr>
        <w:t xml:space="preserve"> </w:t>
      </w:r>
      <w:r>
        <w:rPr>
          <w:rFonts w:ascii="Times New Roman" w:hAnsi="Times New Roman"/>
          <w:sz w:val="24"/>
          <w:szCs w:val="24"/>
        </w:rPr>
        <w:t xml:space="preserve">a fim de compreender como o modelo altera o perfil dos clientes em comparação ao Rating criado pela política. Essa análise identifica quantas instâncias o modelo inferiu um Rating diferente, de modo a entender a performance de quem aumentou, diminuiu ou permaneceu constante. Pelos valores expressos abaixo, nota-se que o público de </w:t>
      </w:r>
      <w:r w:rsidRPr="005F3445">
        <w:rPr>
          <w:rFonts w:ascii="Times New Roman" w:hAnsi="Times New Roman"/>
          <w:i/>
          <w:iCs/>
          <w:sz w:val="24"/>
          <w:szCs w:val="24"/>
        </w:rPr>
        <w:t>upgrade</w:t>
      </w:r>
      <w:r>
        <w:rPr>
          <w:rFonts w:ascii="Times New Roman" w:hAnsi="Times New Roman"/>
          <w:sz w:val="24"/>
          <w:szCs w:val="24"/>
        </w:rPr>
        <w:t xml:space="preserve"> é excelente dado o ROCP, ao passo que o público de </w:t>
      </w:r>
      <w:r w:rsidRPr="005F3445">
        <w:rPr>
          <w:rFonts w:ascii="Times New Roman" w:hAnsi="Times New Roman"/>
          <w:i/>
          <w:iCs/>
          <w:sz w:val="24"/>
          <w:szCs w:val="24"/>
        </w:rPr>
        <w:t>downgrade</w:t>
      </w:r>
      <w:r>
        <w:rPr>
          <w:rFonts w:ascii="Times New Roman" w:hAnsi="Times New Roman"/>
          <w:sz w:val="24"/>
          <w:szCs w:val="24"/>
        </w:rPr>
        <w:t xml:space="preserve"> não apresenta performance tão interessante, sendo este mais um indicativo de que a abordagem matemática</w:t>
      </w:r>
      <w:r w:rsidR="00573E37">
        <w:rPr>
          <w:rFonts w:ascii="Times New Roman" w:hAnsi="Times New Roman"/>
          <w:sz w:val="24"/>
          <w:szCs w:val="24"/>
        </w:rPr>
        <w:t xml:space="preserve"> é superior a política.</w:t>
      </w:r>
    </w:p>
    <w:p w14:paraId="5A5AB993" w14:textId="130C54B9" w:rsidR="00573E37" w:rsidRPr="00573E37" w:rsidRDefault="00573E37" w:rsidP="00573E37">
      <w:pPr>
        <w:pStyle w:val="LegendadeFiguras"/>
        <w:ind w:firstLine="0"/>
        <w:rPr>
          <w:iCs/>
          <w:u w:val="single"/>
          <w:lang w:val="en-US"/>
        </w:rPr>
      </w:pPr>
      <w:r w:rsidRPr="00573E37">
        <w:rPr>
          <w:iCs/>
          <w:lang w:val="en-US"/>
        </w:rPr>
        <w:lastRenderedPageBreak/>
        <w:t xml:space="preserve">Figura 19 – </w:t>
      </w:r>
      <w:r w:rsidRPr="00573E37">
        <w:rPr>
          <w:lang w:val="en-US"/>
        </w:rPr>
        <w:t>Swap In – Swap O</w:t>
      </w:r>
      <w:r>
        <w:rPr>
          <w:lang w:val="en-US"/>
        </w:rPr>
        <w:t>ut</w:t>
      </w:r>
    </w:p>
    <w:p w14:paraId="501AE508" w14:textId="77777777" w:rsidR="002022A3" w:rsidRPr="003C661F" w:rsidRDefault="002022A3" w:rsidP="002022A3">
      <w:pPr>
        <w:spacing w:after="0" w:line="360" w:lineRule="auto"/>
        <w:jc w:val="center"/>
        <w:rPr>
          <w:rFonts w:ascii="Times New Roman" w:hAnsi="Times New Roman"/>
          <w:sz w:val="24"/>
          <w:szCs w:val="24"/>
        </w:rPr>
      </w:pPr>
      <w:r w:rsidRPr="00BE3CD5">
        <w:rPr>
          <w:rFonts w:ascii="Times New Roman" w:hAnsi="Times New Roman"/>
          <w:noProof/>
          <w:sz w:val="24"/>
          <w:szCs w:val="24"/>
        </w:rPr>
        <w:drawing>
          <wp:inline distT="0" distB="0" distL="0" distR="0" wp14:anchorId="791602C4" wp14:editId="5C750639">
            <wp:extent cx="4285753" cy="3888924"/>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50"/>
                    <a:stretch>
                      <a:fillRect/>
                    </a:stretch>
                  </pic:blipFill>
                  <pic:spPr>
                    <a:xfrm>
                      <a:off x="0" y="0"/>
                      <a:ext cx="4293878" cy="3896296"/>
                    </a:xfrm>
                    <a:prstGeom prst="rect">
                      <a:avLst/>
                    </a:prstGeom>
                  </pic:spPr>
                </pic:pic>
              </a:graphicData>
            </a:graphic>
          </wp:inline>
        </w:drawing>
      </w:r>
    </w:p>
    <w:p w14:paraId="32D141F1" w14:textId="17B19776" w:rsidR="002022A3" w:rsidRPr="00573E37" w:rsidRDefault="00573E37" w:rsidP="00573E3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57D146B" w14:textId="77777777" w:rsidR="00F35223" w:rsidRPr="002833D5" w:rsidRDefault="00F35223" w:rsidP="00F35223">
      <w:pPr>
        <w:pStyle w:val="LegendadeFiguras"/>
      </w:pPr>
      <w:r w:rsidRPr="002833D5">
        <w:t>Tabela 11 – Swap In – Swap Out Resumido</w:t>
      </w:r>
    </w:p>
    <w:tbl>
      <w:tblPr>
        <w:tblStyle w:val="SimplesTabela2"/>
        <w:tblW w:w="0" w:type="auto"/>
        <w:tblLook w:val="04A0" w:firstRow="1" w:lastRow="0" w:firstColumn="1" w:lastColumn="0" w:noHBand="0" w:noVBand="1"/>
      </w:tblPr>
      <w:tblGrid>
        <w:gridCol w:w="3280"/>
        <w:gridCol w:w="3270"/>
        <w:gridCol w:w="2738"/>
      </w:tblGrid>
      <w:tr w:rsidR="00F35223" w14:paraId="42094808" w14:textId="77777777" w:rsidTr="008E6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7A84FB79" w14:textId="77777777" w:rsidR="00F35223" w:rsidRPr="00973BD5" w:rsidRDefault="00F35223" w:rsidP="00AF59A4">
            <w:pPr>
              <w:spacing w:after="0" w:line="360" w:lineRule="auto"/>
              <w:jc w:val="center"/>
              <w:rPr>
                <w:rFonts w:ascii="Times New Roman" w:hAnsi="Times New Roman"/>
                <w:i/>
                <w:iCs/>
              </w:rPr>
            </w:pPr>
            <w:r w:rsidRPr="00973BD5">
              <w:rPr>
                <w:rFonts w:ascii="Times New Roman" w:hAnsi="Times New Roman"/>
                <w:i/>
                <w:iCs/>
              </w:rPr>
              <w:t>Swap In - Swap Out</w:t>
            </w:r>
          </w:p>
        </w:tc>
        <w:tc>
          <w:tcPr>
            <w:tcW w:w="3270" w:type="dxa"/>
            <w:tcBorders>
              <w:top w:val="single" w:sz="12" w:space="0" w:color="auto"/>
              <w:bottom w:val="single" w:sz="12" w:space="0" w:color="auto"/>
            </w:tcBorders>
          </w:tcPr>
          <w:p w14:paraId="5AB05069"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738" w:type="dxa"/>
            <w:tcBorders>
              <w:top w:val="single" w:sz="12" w:space="0" w:color="auto"/>
              <w:bottom w:val="single" w:sz="12" w:space="0" w:color="auto"/>
            </w:tcBorders>
          </w:tcPr>
          <w:p w14:paraId="3909A4EF"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F35223" w14:paraId="18E5C66E"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791D2143"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3270" w:type="dxa"/>
            <w:tcBorders>
              <w:top w:val="single" w:sz="12" w:space="0" w:color="auto"/>
              <w:bottom w:val="double" w:sz="4" w:space="0" w:color="auto"/>
            </w:tcBorders>
          </w:tcPr>
          <w:p w14:paraId="6D91F6AE"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738" w:type="dxa"/>
            <w:tcBorders>
              <w:top w:val="single" w:sz="12" w:space="0" w:color="auto"/>
              <w:bottom w:val="double" w:sz="4" w:space="0" w:color="auto"/>
            </w:tcBorders>
          </w:tcPr>
          <w:p w14:paraId="13B16E6B"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r>
      <w:tr w:rsidR="00F35223" w14:paraId="1E9E2F40" w14:textId="77777777" w:rsidTr="008E6E34">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1FA2F58"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3270" w:type="dxa"/>
            <w:tcBorders>
              <w:top w:val="double" w:sz="4" w:space="0" w:color="auto"/>
              <w:bottom w:val="double" w:sz="4" w:space="0" w:color="auto"/>
            </w:tcBorders>
          </w:tcPr>
          <w:p w14:paraId="35F72474"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738" w:type="dxa"/>
            <w:tcBorders>
              <w:top w:val="double" w:sz="4" w:space="0" w:color="auto"/>
              <w:bottom w:val="double" w:sz="4" w:space="0" w:color="auto"/>
            </w:tcBorders>
          </w:tcPr>
          <w:p w14:paraId="653E35AE"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r>
      <w:tr w:rsidR="00F35223" w14:paraId="2E2C9837"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5877854"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Downgrade</w:t>
            </w:r>
          </w:p>
        </w:tc>
        <w:tc>
          <w:tcPr>
            <w:tcW w:w="3270" w:type="dxa"/>
            <w:tcBorders>
              <w:top w:val="double" w:sz="4" w:space="0" w:color="auto"/>
              <w:bottom w:val="double" w:sz="4" w:space="0" w:color="auto"/>
            </w:tcBorders>
          </w:tcPr>
          <w:p w14:paraId="291FEC55"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738" w:type="dxa"/>
            <w:tcBorders>
              <w:top w:val="double" w:sz="4" w:space="0" w:color="auto"/>
              <w:bottom w:val="double" w:sz="4" w:space="0" w:color="auto"/>
            </w:tcBorders>
          </w:tcPr>
          <w:p w14:paraId="48BA4D19"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r>
    </w:tbl>
    <w:p w14:paraId="7FD8518A" w14:textId="77777777" w:rsidR="00F35223" w:rsidRDefault="00F35223" w:rsidP="00F35223">
      <w:pPr>
        <w:spacing w:after="0" w:line="360" w:lineRule="auto"/>
        <w:jc w:val="both"/>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041AA59" w14:textId="37995D84" w:rsidR="008E6E34" w:rsidRDefault="008E6E34" w:rsidP="008E6E34">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2 Dados Reais vs Dados de Simulação</w:t>
      </w:r>
    </w:p>
    <w:p w14:paraId="5BEADB17" w14:textId="222CFA91" w:rsidR="00974B19" w:rsidRDefault="00974B19" w:rsidP="00974B19">
      <w:pPr>
        <w:spacing w:after="0" w:line="360" w:lineRule="auto"/>
        <w:jc w:val="both"/>
        <w:rPr>
          <w:rFonts w:ascii="Times New Roman" w:hAnsi="Times New Roman"/>
          <w:sz w:val="24"/>
          <w:szCs w:val="24"/>
        </w:rPr>
      </w:pPr>
      <w:r>
        <w:rPr>
          <w:rFonts w:ascii="Times New Roman" w:hAnsi="Times New Roman"/>
          <w:sz w:val="24"/>
          <w:szCs w:val="24"/>
        </w:rPr>
        <w:tab/>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o entendimento das diferenças entre a cenários empíricos e de teste. Nesse âmbito, comparou-se os resultados de trabalhos desenvolvidos a partir de dados reais com os resultados obtidos nesse trabalho a fim de inferir as nuances entre os dois ambientes.</w:t>
      </w:r>
    </w:p>
    <w:p w14:paraId="672FE190" w14:textId="755E27EA" w:rsidR="00B00E74" w:rsidRDefault="00B00E74" w:rsidP="00974B19">
      <w:pPr>
        <w:spacing w:after="0" w:line="360" w:lineRule="auto"/>
        <w:jc w:val="both"/>
        <w:rPr>
          <w:rFonts w:ascii="Times New Roman" w:hAnsi="Times New Roman"/>
          <w:sz w:val="24"/>
          <w:szCs w:val="24"/>
        </w:rPr>
      </w:pPr>
      <w:r>
        <w:rPr>
          <w:rFonts w:ascii="Times New Roman" w:hAnsi="Times New Roman"/>
          <w:sz w:val="24"/>
          <w:szCs w:val="24"/>
        </w:rPr>
        <w:tab/>
      </w:r>
    </w:p>
    <w:p w14:paraId="30DAFA33" w14:textId="77777777" w:rsidR="004A0569" w:rsidRPr="00974B19" w:rsidRDefault="004A0569" w:rsidP="008E6E34">
      <w:pPr>
        <w:pStyle w:val="tituloR3"/>
        <w:spacing w:line="360" w:lineRule="auto"/>
        <w:ind w:firstLine="0"/>
        <w:jc w:val="left"/>
        <w:rPr>
          <w:rFonts w:ascii="Times New Roman" w:hAnsi="Times New Roman" w:cs="Times New Roman"/>
          <w:i w:val="0"/>
          <w:iCs/>
          <w:u w:val="none"/>
        </w:rPr>
      </w:pPr>
    </w:p>
    <w:p w14:paraId="24B3D124" w14:textId="37BAD7DB" w:rsidR="004A0569" w:rsidRPr="00974B19" w:rsidRDefault="00974B19" w:rsidP="00974B19">
      <w:pPr>
        <w:pStyle w:val="LegendadeFiguras"/>
      </w:pPr>
      <w:r w:rsidRPr="00974B19">
        <w:lastRenderedPageBreak/>
        <w:t>Tabela 11 – Dados Reais vs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 xml:space="preserve">XGBoost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XGBoost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24A3A906" w14:textId="77777777" w:rsidR="004A0569" w:rsidRDefault="004A0569" w:rsidP="00F35223">
      <w:pPr>
        <w:pStyle w:val="tituloR3"/>
        <w:spacing w:line="360" w:lineRule="auto"/>
        <w:ind w:firstLine="0"/>
        <w:jc w:val="center"/>
        <w:rPr>
          <w:rFonts w:ascii="Times New Roman" w:hAnsi="Times New Roman" w:cs="Times New Roman"/>
          <w:sz w:val="20"/>
          <w:szCs w:val="20"/>
          <w:u w:val="none"/>
        </w:rPr>
      </w:pPr>
    </w:p>
    <w:p w14:paraId="2541CB7D" w14:textId="77777777" w:rsidR="004A0569" w:rsidRDefault="004A0569" w:rsidP="00F35223">
      <w:pPr>
        <w:pStyle w:val="tituloR3"/>
        <w:spacing w:line="360" w:lineRule="auto"/>
        <w:ind w:firstLine="0"/>
        <w:jc w:val="center"/>
        <w:rPr>
          <w:rFonts w:ascii="Times New Roman" w:hAnsi="Times New Roman" w:cs="Times New Roman"/>
          <w:sz w:val="20"/>
          <w:szCs w:val="20"/>
          <w:u w:val="none"/>
        </w:rPr>
      </w:pPr>
    </w:p>
    <w:p w14:paraId="68B18C6B" w14:textId="77777777" w:rsidR="004A0569" w:rsidRDefault="004A0569" w:rsidP="00F35223">
      <w:pPr>
        <w:pStyle w:val="tituloR3"/>
        <w:spacing w:line="360" w:lineRule="auto"/>
        <w:ind w:firstLine="0"/>
        <w:jc w:val="center"/>
        <w:rPr>
          <w:rFonts w:ascii="Times New Roman" w:hAnsi="Times New Roman" w:cs="Times New Roman"/>
          <w:sz w:val="20"/>
          <w:szCs w:val="20"/>
          <w:u w:val="none"/>
        </w:rPr>
      </w:pPr>
    </w:p>
    <w:p w14:paraId="7E2B0D4A" w14:textId="77777777" w:rsidR="004A0569" w:rsidRDefault="004A0569" w:rsidP="00F35223">
      <w:pPr>
        <w:pStyle w:val="tituloR3"/>
        <w:spacing w:line="360" w:lineRule="auto"/>
        <w:ind w:firstLine="0"/>
        <w:jc w:val="center"/>
        <w:rPr>
          <w:rFonts w:ascii="Times New Roman" w:hAnsi="Times New Roman" w:cs="Times New Roman"/>
          <w:sz w:val="20"/>
          <w:szCs w:val="20"/>
          <w:u w:val="none"/>
        </w:rPr>
      </w:pPr>
    </w:p>
    <w:p w14:paraId="0FF18124" w14:textId="77777777" w:rsidR="004A0569" w:rsidRDefault="004A0569" w:rsidP="00F35223">
      <w:pPr>
        <w:pStyle w:val="tituloR3"/>
        <w:spacing w:line="360" w:lineRule="auto"/>
        <w:ind w:firstLine="0"/>
        <w:jc w:val="center"/>
        <w:rPr>
          <w:rFonts w:ascii="Times New Roman" w:hAnsi="Times New Roman" w:cs="Times New Roman"/>
          <w:sz w:val="20"/>
          <w:szCs w:val="20"/>
          <w:u w:val="none"/>
        </w:rPr>
      </w:pPr>
    </w:p>
    <w:p w14:paraId="31C0E782" w14:textId="77777777" w:rsidR="004A0569" w:rsidRPr="00F35223" w:rsidRDefault="004A0569" w:rsidP="00F35223">
      <w:pPr>
        <w:pStyle w:val="tituloR3"/>
        <w:spacing w:line="360" w:lineRule="auto"/>
        <w:ind w:firstLine="0"/>
        <w:jc w:val="center"/>
        <w:rPr>
          <w:rFonts w:ascii="Times New Roman" w:hAnsi="Times New Roman" w:cs="Times New Roman"/>
          <w:sz w:val="20"/>
          <w:szCs w:val="20"/>
          <w:u w:val="none"/>
        </w:rPr>
      </w:pPr>
    </w:p>
    <w:p w14:paraId="06FACC42" w14:textId="5E7AB1F4" w:rsidR="004A0569" w:rsidRDefault="00B811AF" w:rsidP="00512610">
      <w:pPr>
        <w:spacing w:after="0" w:line="360" w:lineRule="auto"/>
        <w:jc w:val="both"/>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 CONCLUSÃO</w:t>
      </w:r>
    </w:p>
    <w:p w14:paraId="2FC5F7D8" w14:textId="77777777" w:rsidR="00831E46" w:rsidRDefault="002833D5" w:rsidP="00831E46">
      <w:pPr>
        <w:spacing w:line="360" w:lineRule="auto"/>
        <w:ind w:firstLine="360"/>
        <w:jc w:val="both"/>
        <w:rPr>
          <w:rFonts w:ascii="Times New Roman" w:hAnsi="Times New Roman"/>
          <w:sz w:val="24"/>
          <w:szCs w:val="24"/>
        </w:rPr>
      </w:pPr>
      <w:r>
        <w:rPr>
          <w:rFonts w:ascii="Times New Roman" w:hAnsi="Times New Roman"/>
          <w:sz w:val="24"/>
          <w:szCs w:val="24"/>
        </w:rPr>
        <w:t xml:space="preserve">Dado que o principal objetivo de uma </w:t>
      </w:r>
      <w:r w:rsidR="00512610">
        <w:rPr>
          <w:rFonts w:ascii="Times New Roman" w:hAnsi="Times New Roman"/>
          <w:sz w:val="24"/>
          <w:szCs w:val="24"/>
        </w:rPr>
        <w:t xml:space="preserve">análise de risco de crédito é separar os bons e maus pagadores de modo a maximizar o retorno financeiro, concluiu-se que esta pesquisa representou um avanço ao comparar a abordagem tradicional com a abordagem direcionada por modelagem matemática e aprendizado de máquina. </w:t>
      </w:r>
    </w:p>
    <w:p w14:paraId="3C908007" w14:textId="7A3AF684" w:rsidR="001C7A2A" w:rsidRDefault="00831E46" w:rsidP="00831E46">
      <w:pPr>
        <w:spacing w:line="360" w:lineRule="auto"/>
        <w:ind w:firstLine="360"/>
        <w:jc w:val="both"/>
        <w:rPr>
          <w:rFonts w:ascii="Times New Roman" w:hAnsi="Times New Roman"/>
          <w:sz w:val="24"/>
          <w:szCs w:val="24"/>
        </w:rPr>
      </w:pPr>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Pelo fato do</w:t>
      </w:r>
      <w:r w:rsidR="001C7A2A">
        <w:rPr>
          <w:rFonts w:ascii="Times New Roman" w:hAnsi="Times New Roman"/>
          <w:sz w:val="24"/>
          <w:szCs w:val="24"/>
        </w:rPr>
        <w:t xml:space="preserve"> método quantitativo</w:t>
      </w:r>
      <w:r w:rsidR="001C7A2A">
        <w:rPr>
          <w:rFonts w:ascii="Times New Roman" w:hAnsi="Times New Roman"/>
          <w:sz w:val="24"/>
          <w:szCs w:val="24"/>
        </w:rPr>
        <w:t xml:space="preserve">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p>
    <w:p w14:paraId="0939D4B0" w14:textId="77777777" w:rsidR="00EB2C1B" w:rsidRDefault="00512610" w:rsidP="00EB2C1B">
      <w:pPr>
        <w:spacing w:after="0" w:line="360" w:lineRule="auto"/>
        <w:ind w:firstLine="360"/>
        <w:jc w:val="both"/>
        <w:rPr>
          <w:rFonts w:ascii="Times New Roman" w:hAnsi="Times New Roman"/>
          <w:sz w:val="24"/>
          <w:szCs w:val="24"/>
        </w:rPr>
      </w:pPr>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p>
    <w:p w14:paraId="4C477B99" w14:textId="77777777" w:rsidR="00EB2C1B" w:rsidRDefault="004B03AA" w:rsidP="00EB2C1B">
      <w:pPr>
        <w:spacing w:after="0" w:line="360" w:lineRule="auto"/>
        <w:ind w:firstLine="360"/>
        <w:jc w:val="both"/>
        <w:rPr>
          <w:rFonts w:ascii="Times New Roman" w:hAnsi="Times New Roman"/>
          <w:iCs/>
          <w:sz w:val="24"/>
          <w:szCs w:val="24"/>
        </w:rPr>
      </w:pPr>
      <w:r>
        <w:rPr>
          <w:rFonts w:ascii="Times New Roman" w:hAnsi="Times New Roman"/>
          <w:sz w:val="24"/>
          <w:szCs w:val="24"/>
        </w:rPr>
        <w:t xml:space="preserve">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w:t>
      </w:r>
      <w:r>
        <w:rPr>
          <w:rFonts w:ascii="Times New Roman" w:hAnsi="Times New Roman"/>
          <w:sz w:val="24"/>
          <w:szCs w:val="24"/>
        </w:rPr>
        <w:lastRenderedPageBreak/>
        <w:t>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p>
    <w:p w14:paraId="38652FC3" w14:textId="5FF81B98" w:rsidR="004B03AA" w:rsidRDefault="00136C1C" w:rsidP="00EB2C1B">
      <w:pPr>
        <w:spacing w:after="0" w:line="360" w:lineRule="auto"/>
        <w:ind w:firstLine="360"/>
        <w:jc w:val="both"/>
        <w:rPr>
          <w:rFonts w:ascii="Times New Roman" w:hAnsi="Times New Roman"/>
          <w:sz w:val="24"/>
          <w:szCs w:val="24"/>
        </w:rPr>
      </w:pPr>
      <w:r>
        <w:rPr>
          <w:rFonts w:ascii="Times New Roman" w:hAnsi="Times New Roman"/>
          <w:sz w:val="24"/>
          <w:szCs w:val="24"/>
        </w:rPr>
        <w:t xml:space="preserve">Conforme explicado por Laredo (2010), como um modelo de Credit Scoring destina-se a avaliar todos os proponentes potenciais, ele deve basear-se nos bons e maus clientes de mercado e não apenas nos bons e maus clientes anteriormente aprovados pelo credor. </w:t>
      </w:r>
      <w:r w:rsidR="004B03AA">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p>
    <w:p w14:paraId="32BC3418" w14:textId="0BEA9975" w:rsidR="00103FD4" w:rsidRDefault="00103FD4" w:rsidP="00EB2C1B">
      <w:pPr>
        <w:spacing w:after="0" w:line="360" w:lineRule="auto"/>
        <w:ind w:firstLine="360"/>
        <w:jc w:val="both"/>
        <w:rPr>
          <w:rFonts w:ascii="Times New Roman" w:hAnsi="Times New Roman"/>
          <w:sz w:val="24"/>
          <w:szCs w:val="24"/>
        </w:rPr>
      </w:pPr>
      <w:r>
        <w:rPr>
          <w:rFonts w:ascii="Times New Roman" w:hAnsi="Times New Roman"/>
          <w:sz w:val="24"/>
          <w:szCs w:val="24"/>
        </w:rPr>
        <w:t xml:space="preserve">Finalmente, como a população costuma estar em constante mudança econômica e social, sugere-se também a implementação de metodologias para retreino do modelo. Nesse âmbito, o desenvolvimento de um ambiente de engenharia de Machine Learning seria </w:t>
      </w:r>
      <w:r w:rsidR="005E5392">
        <w:rPr>
          <w:rFonts w:ascii="Times New Roman" w:hAnsi="Times New Roman"/>
          <w:sz w:val="24"/>
          <w:szCs w:val="24"/>
        </w:rPr>
        <w:t>crucial para a correta gestão de riscos</w:t>
      </w:r>
      <w:r>
        <w:rPr>
          <w:rFonts w:ascii="Times New Roman" w:hAnsi="Times New Roman"/>
          <w:sz w:val="24"/>
          <w:szCs w:val="24"/>
        </w:rPr>
        <w:t xml:space="preserve">, pois ele permitiria a recorrente adaptação do modelo </w:t>
      </w:r>
      <w:r w:rsidR="005E5392">
        <w:rPr>
          <w:rFonts w:ascii="Times New Roman" w:hAnsi="Times New Roman"/>
          <w:sz w:val="24"/>
          <w:szCs w:val="24"/>
        </w:rPr>
        <w:t xml:space="preserve">de forma totalmente automática, </w:t>
      </w:r>
      <w:r>
        <w:rPr>
          <w:rFonts w:ascii="Times New Roman" w:hAnsi="Times New Roman"/>
          <w:sz w:val="24"/>
          <w:szCs w:val="24"/>
        </w:rPr>
        <w:t>de modo que o mesmo sempre fosse aplicável para a população atual.</w:t>
      </w:r>
    </w:p>
    <w:p w14:paraId="77807589" w14:textId="77777777" w:rsidR="00B811AF" w:rsidRDefault="00B811AF" w:rsidP="00B811AF">
      <w:pPr>
        <w:spacing w:after="0" w:line="360" w:lineRule="auto"/>
        <w:rPr>
          <w:rFonts w:ascii="Times New Roman" w:hAnsi="Times New Roman"/>
          <w:b/>
          <w:bCs/>
          <w:caps/>
          <w:sz w:val="24"/>
          <w:szCs w:val="24"/>
        </w:rPr>
      </w:pP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São Paulo: Blucher,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Renivaldo José. </w:t>
      </w:r>
      <w:r w:rsidRPr="003C2B9F">
        <w:rPr>
          <w:rFonts w:ascii="Times New Roman" w:hAnsi="Times New Roman"/>
          <w:b/>
          <w:bCs/>
          <w:sz w:val="24"/>
          <w:szCs w:val="24"/>
        </w:rPr>
        <w:t xml:space="preserve">ANÁLISE DE RISCO DE CRÉDITO E COBRANÇA: COMO CONCEDER CRÉDITO COM SEGURANÇA E RECUPERAR CRÉDITOS INADIMPLENTES. </w:t>
      </w:r>
      <w:r w:rsidRPr="003C2B9F">
        <w:rPr>
          <w:rFonts w:ascii="Times New Roman" w:hAnsi="Times New Roman"/>
          <w:sz w:val="24"/>
          <w:szCs w:val="24"/>
        </w:rPr>
        <w:t>Novatec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Juelline.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Getulio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Kirill; KOTEK, Martin. </w:t>
      </w:r>
      <w:r w:rsidRPr="003C2B9F">
        <w:rPr>
          <w:rFonts w:ascii="Times New Roman" w:hAnsi="Times New Roman"/>
          <w:b/>
          <w:bCs/>
          <w:sz w:val="24"/>
          <w:szCs w:val="24"/>
          <w:lang w:val="en-US"/>
        </w:rPr>
        <w:t xml:space="preserve">HOME CREDIT DEFAULT RISK. </w:t>
      </w:r>
      <w:r w:rsidRPr="000032FB">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r w:rsidR="00B137D7">
        <w:rPr>
          <w:rFonts w:ascii="Times New Roman" w:hAnsi="Times New Roman"/>
          <w:sz w:val="24"/>
          <w:szCs w:val="24"/>
        </w:rPr>
        <w:t>Julio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r w:rsidRPr="008A0BA5">
        <w:rPr>
          <w:rFonts w:ascii="Times New Roman" w:hAnsi="Times New Roman"/>
          <w:sz w:val="24"/>
          <w:szCs w:val="24"/>
          <w:lang w:val="en-US"/>
        </w:rPr>
        <w:t>Acesso em: 23 fevereiro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r w:rsidRPr="003C2B9F">
        <w:rPr>
          <w:rFonts w:ascii="Times New Roman" w:hAnsi="Times New Roman"/>
          <w:sz w:val="24"/>
          <w:szCs w:val="24"/>
          <w:lang w:val="en-US"/>
        </w:rPr>
        <w:t>Acesso em: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r w:rsidRPr="0033511A">
        <w:rPr>
          <w:rFonts w:ascii="Times New Roman" w:hAnsi="Times New Roman"/>
          <w:sz w:val="24"/>
          <w:szCs w:val="24"/>
        </w:rPr>
        <w:t xml:space="preserve">O’Really, 2019. </w:t>
      </w:r>
      <w:r w:rsidRPr="003C2B9F">
        <w:rPr>
          <w:rFonts w:ascii="Times New Roman" w:hAnsi="Times New Roman"/>
          <w:sz w:val="24"/>
          <w:szCs w:val="24"/>
        </w:rPr>
        <w:t>Disponível em: &lt; https://www.oreilly.com/library/view/machine-learning-pocket/9781492047537/ &gt;. Acesso em: 27 Janeiro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https://www.saraiva.com.br/estatistica-basica---morettin---saraiva-21397/p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Emy.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Somavila.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Luis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r>
        <w:rPr>
          <w:rFonts w:ascii="Times New Roman" w:hAnsi="Times New Roman"/>
          <w:sz w:val="24"/>
          <w:szCs w:val="24"/>
        </w:rPr>
        <w:t>ClearSale,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r w:rsidRPr="003C2B9F">
        <w:rPr>
          <w:rFonts w:ascii="Times New Roman" w:hAnsi="Times New Roman"/>
          <w:sz w:val="24"/>
          <w:szCs w:val="24"/>
        </w:rPr>
        <w:t>O’Really,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r w:rsidRPr="00956DE6">
        <w:rPr>
          <w:rFonts w:ascii="Times New Roman" w:hAnsi="Times New Roman"/>
          <w:sz w:val="24"/>
          <w:szCs w:val="24"/>
          <w:lang w:val="en-US"/>
        </w:rPr>
        <w:t>Acesso em: 22 de agosto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r>
        <w:rPr>
          <w:rFonts w:ascii="Times New Roman" w:hAnsi="Times New Roman"/>
          <w:sz w:val="24"/>
          <w:szCs w:val="24"/>
        </w:rPr>
        <w:t>Experian,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Bhalla, Deepanshu. </w:t>
      </w:r>
      <w:r w:rsidRPr="00956DE6">
        <w:rPr>
          <w:rFonts w:ascii="Times New Roman" w:hAnsi="Times New Roman"/>
          <w:b/>
          <w:bCs/>
          <w:sz w:val="24"/>
          <w:szCs w:val="24"/>
        </w:rPr>
        <w:t xml:space="preserve">SAS: CALCULATING KS STATISTICS. </w:t>
      </w:r>
      <w:r>
        <w:rPr>
          <w:rFonts w:ascii="Times New Roman" w:hAnsi="Times New Roman"/>
          <w:sz w:val="24"/>
          <w:szCs w:val="24"/>
        </w:rPr>
        <w:t>Listen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Ajitesh.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Data Analytics,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Sfeir,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Serasa Experian,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Serasa Experian, Brasil, julho 2022.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D30AAD">
      <w:pPr>
        <w:spacing w:line="360" w:lineRule="auto"/>
        <w:jc w:val="both"/>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[39] Lukosiunas,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https://repositorio.insper.edu.br/handle/11224/2573</w:t>
      </w:r>
      <w:r>
        <w:rPr>
          <w:rFonts w:ascii="Times New Roman" w:hAnsi="Times New Roman"/>
          <w:sz w:val="24"/>
          <w:szCs w:val="24"/>
        </w:rPr>
        <w:t>&gt;. Acesso em: 31 de janeiro de 2024.</w:t>
      </w:r>
    </w:p>
    <w:p w14:paraId="456492FC" w14:textId="06AE061D"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r w:rsidR="009E6CF0">
        <w:rPr>
          <w:rFonts w:ascii="Times New Roman" w:hAnsi="Times New Roman"/>
          <w:sz w:val="24"/>
          <w:szCs w:val="24"/>
        </w:rPr>
        <w:t>Danjiel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D30AAD">
      <w:pPr>
        <w:spacing w:line="360" w:lineRule="auto"/>
        <w:jc w:val="both"/>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http://repositorio.ufc.br/handle/riufc/61901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7F5E9A5D" w14:textId="77777777" w:rsidR="002C387D" w:rsidRDefault="002C387D" w:rsidP="002C387D">
      <w:pPr>
        <w:spacing w:line="360" w:lineRule="auto"/>
        <w:jc w:val="both"/>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http://repositorio2.unb.br/jspui/handle/10482/42580</w:t>
      </w:r>
      <w:r>
        <w:rPr>
          <w:rFonts w:ascii="Times New Roman" w:hAnsi="Times New Roman"/>
          <w:sz w:val="24"/>
          <w:szCs w:val="24"/>
        </w:rPr>
        <w:t>&gt;. Acesso em: 31 de janeiro de 2024.</w:t>
      </w:r>
    </w:p>
    <w:p w14:paraId="53CE56AE" w14:textId="77777777" w:rsidR="00D30AAD" w:rsidRDefault="00D30AAD" w:rsidP="00566A5A">
      <w:pPr>
        <w:spacing w:line="360" w:lineRule="auto"/>
        <w:jc w:val="both"/>
        <w:rPr>
          <w:rFonts w:ascii="Times New Roman" w:hAnsi="Times New Roman"/>
          <w:sz w:val="24"/>
          <w:szCs w:val="24"/>
        </w:rPr>
      </w:pP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1C6C40">
      <w:headerReference w:type="default" r:id="rId51"/>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489E9" w14:textId="77777777" w:rsidR="001C6C40" w:rsidRDefault="001C6C40">
      <w:pPr>
        <w:spacing w:after="0" w:line="240" w:lineRule="auto"/>
      </w:pPr>
      <w:r>
        <w:separator/>
      </w:r>
    </w:p>
  </w:endnote>
  <w:endnote w:type="continuationSeparator" w:id="0">
    <w:p w14:paraId="6F92F093" w14:textId="77777777" w:rsidR="001C6C40" w:rsidRDefault="001C6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189AC" w14:textId="77777777" w:rsidR="001C6C40" w:rsidRDefault="001C6C40">
      <w:pPr>
        <w:spacing w:after="0" w:line="240" w:lineRule="auto"/>
      </w:pPr>
      <w:r>
        <w:separator/>
      </w:r>
    </w:p>
  </w:footnote>
  <w:footnote w:type="continuationSeparator" w:id="0">
    <w:p w14:paraId="7EA51E46" w14:textId="77777777" w:rsidR="001C6C40" w:rsidRDefault="001C6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2"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8"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7"/>
  </w:num>
  <w:num w:numId="2" w16cid:durableId="2005090502">
    <w:abstractNumId w:val="9"/>
  </w:num>
  <w:num w:numId="3" w16cid:durableId="242221197">
    <w:abstractNumId w:val="16"/>
  </w:num>
  <w:num w:numId="4" w16cid:durableId="2004356215">
    <w:abstractNumId w:val="19"/>
  </w:num>
  <w:num w:numId="5" w16cid:durableId="28189506">
    <w:abstractNumId w:val="15"/>
  </w:num>
  <w:num w:numId="6" w16cid:durableId="2075809260">
    <w:abstractNumId w:val="0"/>
  </w:num>
  <w:num w:numId="7" w16cid:durableId="2020159035">
    <w:abstractNumId w:val="6"/>
  </w:num>
  <w:num w:numId="8" w16cid:durableId="605190509">
    <w:abstractNumId w:val="11"/>
  </w:num>
  <w:num w:numId="9" w16cid:durableId="1315601016">
    <w:abstractNumId w:val="5"/>
  </w:num>
  <w:num w:numId="10" w16cid:durableId="845366650">
    <w:abstractNumId w:val="3"/>
  </w:num>
  <w:num w:numId="11" w16cid:durableId="2086490496">
    <w:abstractNumId w:val="20"/>
  </w:num>
  <w:num w:numId="12" w16cid:durableId="694235033">
    <w:abstractNumId w:val="21"/>
  </w:num>
  <w:num w:numId="13" w16cid:durableId="959455151">
    <w:abstractNumId w:val="13"/>
  </w:num>
  <w:num w:numId="14" w16cid:durableId="25644203">
    <w:abstractNumId w:val="24"/>
  </w:num>
  <w:num w:numId="15" w16cid:durableId="576866181">
    <w:abstractNumId w:val="22"/>
  </w:num>
  <w:num w:numId="16" w16cid:durableId="661200507">
    <w:abstractNumId w:val="2"/>
  </w:num>
  <w:num w:numId="17" w16cid:durableId="2071534024">
    <w:abstractNumId w:val="7"/>
  </w:num>
  <w:num w:numId="18" w16cid:durableId="227963998">
    <w:abstractNumId w:val="1"/>
  </w:num>
  <w:num w:numId="19" w16cid:durableId="207568451">
    <w:abstractNumId w:val="18"/>
  </w:num>
  <w:num w:numId="20" w16cid:durableId="1087461447">
    <w:abstractNumId w:val="23"/>
  </w:num>
  <w:num w:numId="21" w16cid:durableId="1138256165">
    <w:abstractNumId w:val="25"/>
  </w:num>
  <w:num w:numId="22" w16cid:durableId="1911428532">
    <w:abstractNumId w:val="14"/>
  </w:num>
  <w:num w:numId="23" w16cid:durableId="346712827">
    <w:abstractNumId w:val="12"/>
  </w:num>
  <w:num w:numId="24" w16cid:durableId="1754664253">
    <w:abstractNumId w:val="4"/>
  </w:num>
  <w:num w:numId="25" w16cid:durableId="220679231">
    <w:abstractNumId w:val="10"/>
  </w:num>
  <w:num w:numId="26" w16cid:durableId="2117559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documentProtection w:edit="forms" w:enforcement="0"/>
  <w:defaultTabStop w:val="720"/>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2307"/>
    <w:rsid w:val="00002F15"/>
    <w:rsid w:val="000032FB"/>
    <w:rsid w:val="00003B50"/>
    <w:rsid w:val="00004532"/>
    <w:rsid w:val="00004E00"/>
    <w:rsid w:val="000065D9"/>
    <w:rsid w:val="0000752C"/>
    <w:rsid w:val="00012D04"/>
    <w:rsid w:val="000132AC"/>
    <w:rsid w:val="000134DE"/>
    <w:rsid w:val="0001377C"/>
    <w:rsid w:val="000138A3"/>
    <w:rsid w:val="00014C37"/>
    <w:rsid w:val="00015668"/>
    <w:rsid w:val="00015DAF"/>
    <w:rsid w:val="00017189"/>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6E2B"/>
    <w:rsid w:val="0005777C"/>
    <w:rsid w:val="00060340"/>
    <w:rsid w:val="00060D4D"/>
    <w:rsid w:val="000617E0"/>
    <w:rsid w:val="0006213A"/>
    <w:rsid w:val="000622DE"/>
    <w:rsid w:val="000643BA"/>
    <w:rsid w:val="00064FE4"/>
    <w:rsid w:val="000667D6"/>
    <w:rsid w:val="000705CF"/>
    <w:rsid w:val="00071509"/>
    <w:rsid w:val="0007158F"/>
    <w:rsid w:val="000721AB"/>
    <w:rsid w:val="00072303"/>
    <w:rsid w:val="000726E7"/>
    <w:rsid w:val="0007432D"/>
    <w:rsid w:val="00077B81"/>
    <w:rsid w:val="000806B6"/>
    <w:rsid w:val="00081EC5"/>
    <w:rsid w:val="000822DC"/>
    <w:rsid w:val="00082F99"/>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4239"/>
    <w:rsid w:val="000A4F16"/>
    <w:rsid w:val="000A620C"/>
    <w:rsid w:val="000A62F5"/>
    <w:rsid w:val="000B117E"/>
    <w:rsid w:val="000B18CA"/>
    <w:rsid w:val="000B3190"/>
    <w:rsid w:val="000B3485"/>
    <w:rsid w:val="000B493B"/>
    <w:rsid w:val="000B5296"/>
    <w:rsid w:val="000B578C"/>
    <w:rsid w:val="000B6B5A"/>
    <w:rsid w:val="000B70B8"/>
    <w:rsid w:val="000B76D8"/>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67BA"/>
    <w:rsid w:val="000D707F"/>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1221"/>
    <w:rsid w:val="001022AF"/>
    <w:rsid w:val="00103FD4"/>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36C1C"/>
    <w:rsid w:val="00141AF2"/>
    <w:rsid w:val="00141DBD"/>
    <w:rsid w:val="001429B2"/>
    <w:rsid w:val="0014379E"/>
    <w:rsid w:val="00143BF4"/>
    <w:rsid w:val="00143D1B"/>
    <w:rsid w:val="001443D5"/>
    <w:rsid w:val="001446EF"/>
    <w:rsid w:val="00144FDE"/>
    <w:rsid w:val="00147FEF"/>
    <w:rsid w:val="00150379"/>
    <w:rsid w:val="001507C1"/>
    <w:rsid w:val="0015446F"/>
    <w:rsid w:val="00154665"/>
    <w:rsid w:val="001557F8"/>
    <w:rsid w:val="0015594B"/>
    <w:rsid w:val="0015628C"/>
    <w:rsid w:val="0015671C"/>
    <w:rsid w:val="001612A7"/>
    <w:rsid w:val="00162D66"/>
    <w:rsid w:val="00163025"/>
    <w:rsid w:val="0016357D"/>
    <w:rsid w:val="00163CB8"/>
    <w:rsid w:val="0016483E"/>
    <w:rsid w:val="001666D9"/>
    <w:rsid w:val="00166CC5"/>
    <w:rsid w:val="00170106"/>
    <w:rsid w:val="001713A2"/>
    <w:rsid w:val="00171DE3"/>
    <w:rsid w:val="00174329"/>
    <w:rsid w:val="00174425"/>
    <w:rsid w:val="00174DEB"/>
    <w:rsid w:val="00176A57"/>
    <w:rsid w:val="00180AE2"/>
    <w:rsid w:val="00180CBD"/>
    <w:rsid w:val="00180E5E"/>
    <w:rsid w:val="00180E68"/>
    <w:rsid w:val="001817CD"/>
    <w:rsid w:val="001818C6"/>
    <w:rsid w:val="00181A8D"/>
    <w:rsid w:val="0018221A"/>
    <w:rsid w:val="00182887"/>
    <w:rsid w:val="00183825"/>
    <w:rsid w:val="00184E32"/>
    <w:rsid w:val="00185454"/>
    <w:rsid w:val="00186BA8"/>
    <w:rsid w:val="00186BE5"/>
    <w:rsid w:val="0018738F"/>
    <w:rsid w:val="00187C91"/>
    <w:rsid w:val="00187E1B"/>
    <w:rsid w:val="0019290A"/>
    <w:rsid w:val="00192960"/>
    <w:rsid w:val="0019382F"/>
    <w:rsid w:val="00193DD2"/>
    <w:rsid w:val="001951DF"/>
    <w:rsid w:val="0019522F"/>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3439"/>
    <w:rsid w:val="001B6640"/>
    <w:rsid w:val="001B6F6E"/>
    <w:rsid w:val="001C0679"/>
    <w:rsid w:val="001C0A62"/>
    <w:rsid w:val="001C15D7"/>
    <w:rsid w:val="001C2E1E"/>
    <w:rsid w:val="001C41CF"/>
    <w:rsid w:val="001C4464"/>
    <w:rsid w:val="001C69F6"/>
    <w:rsid w:val="001C6C40"/>
    <w:rsid w:val="001C7A2A"/>
    <w:rsid w:val="001D0576"/>
    <w:rsid w:val="001D1C5A"/>
    <w:rsid w:val="001D1E28"/>
    <w:rsid w:val="001D3623"/>
    <w:rsid w:val="001D4315"/>
    <w:rsid w:val="001D458F"/>
    <w:rsid w:val="001D5E4B"/>
    <w:rsid w:val="001D6433"/>
    <w:rsid w:val="001D6AD7"/>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4604"/>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14FE"/>
    <w:rsid w:val="00293C66"/>
    <w:rsid w:val="00296A2D"/>
    <w:rsid w:val="00296C06"/>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62F0"/>
    <w:rsid w:val="002B64A4"/>
    <w:rsid w:val="002B6C1A"/>
    <w:rsid w:val="002C0B74"/>
    <w:rsid w:val="002C1AF7"/>
    <w:rsid w:val="002C1C11"/>
    <w:rsid w:val="002C1FEB"/>
    <w:rsid w:val="002C24B9"/>
    <w:rsid w:val="002C29C9"/>
    <w:rsid w:val="002C30DC"/>
    <w:rsid w:val="002C387D"/>
    <w:rsid w:val="002C3D06"/>
    <w:rsid w:val="002C3D81"/>
    <w:rsid w:val="002C510A"/>
    <w:rsid w:val="002C5CEE"/>
    <w:rsid w:val="002C670C"/>
    <w:rsid w:val="002C67CA"/>
    <w:rsid w:val="002C6A58"/>
    <w:rsid w:val="002D0689"/>
    <w:rsid w:val="002D0851"/>
    <w:rsid w:val="002D0A29"/>
    <w:rsid w:val="002D2203"/>
    <w:rsid w:val="002D287B"/>
    <w:rsid w:val="002D31E7"/>
    <w:rsid w:val="002D3B7E"/>
    <w:rsid w:val="002D45AE"/>
    <w:rsid w:val="002D4613"/>
    <w:rsid w:val="002D491F"/>
    <w:rsid w:val="002D57E9"/>
    <w:rsid w:val="002D5B57"/>
    <w:rsid w:val="002D5F9D"/>
    <w:rsid w:val="002D664F"/>
    <w:rsid w:val="002D6D54"/>
    <w:rsid w:val="002E1239"/>
    <w:rsid w:val="002E1607"/>
    <w:rsid w:val="002E19D7"/>
    <w:rsid w:val="002E1AED"/>
    <w:rsid w:val="002E3C21"/>
    <w:rsid w:val="002E515D"/>
    <w:rsid w:val="002E62B4"/>
    <w:rsid w:val="002E7314"/>
    <w:rsid w:val="002E731D"/>
    <w:rsid w:val="002E741B"/>
    <w:rsid w:val="002E7600"/>
    <w:rsid w:val="002F0025"/>
    <w:rsid w:val="002F2463"/>
    <w:rsid w:val="002F2E26"/>
    <w:rsid w:val="002F36D8"/>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511A"/>
    <w:rsid w:val="0033552F"/>
    <w:rsid w:val="00337D19"/>
    <w:rsid w:val="00341262"/>
    <w:rsid w:val="003415E9"/>
    <w:rsid w:val="0034445B"/>
    <w:rsid w:val="00344DFA"/>
    <w:rsid w:val="00344E60"/>
    <w:rsid w:val="00347828"/>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4848"/>
    <w:rsid w:val="003A5B00"/>
    <w:rsid w:val="003A62CC"/>
    <w:rsid w:val="003A718D"/>
    <w:rsid w:val="003A7E0E"/>
    <w:rsid w:val="003B0016"/>
    <w:rsid w:val="003B004A"/>
    <w:rsid w:val="003B00B8"/>
    <w:rsid w:val="003B21D2"/>
    <w:rsid w:val="003B3EF1"/>
    <w:rsid w:val="003B3F35"/>
    <w:rsid w:val="003B728F"/>
    <w:rsid w:val="003B7475"/>
    <w:rsid w:val="003C0091"/>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F22"/>
    <w:rsid w:val="004654E7"/>
    <w:rsid w:val="00465E63"/>
    <w:rsid w:val="00466A4D"/>
    <w:rsid w:val="00470E0C"/>
    <w:rsid w:val="004743AC"/>
    <w:rsid w:val="00474D29"/>
    <w:rsid w:val="0047614C"/>
    <w:rsid w:val="004803C6"/>
    <w:rsid w:val="004808E0"/>
    <w:rsid w:val="00480C2D"/>
    <w:rsid w:val="00480CFD"/>
    <w:rsid w:val="00481B9F"/>
    <w:rsid w:val="004839D2"/>
    <w:rsid w:val="00483B2C"/>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569"/>
    <w:rsid w:val="004A07AF"/>
    <w:rsid w:val="004A0D8C"/>
    <w:rsid w:val="004A1216"/>
    <w:rsid w:val="004A136F"/>
    <w:rsid w:val="004A18EF"/>
    <w:rsid w:val="004A29A7"/>
    <w:rsid w:val="004A2CC9"/>
    <w:rsid w:val="004A2DFD"/>
    <w:rsid w:val="004A39E7"/>
    <w:rsid w:val="004A4220"/>
    <w:rsid w:val="004A48B6"/>
    <w:rsid w:val="004A57D6"/>
    <w:rsid w:val="004A5A9B"/>
    <w:rsid w:val="004A70F3"/>
    <w:rsid w:val="004A7440"/>
    <w:rsid w:val="004A7A81"/>
    <w:rsid w:val="004A7C41"/>
    <w:rsid w:val="004B03AA"/>
    <w:rsid w:val="004B12F9"/>
    <w:rsid w:val="004B14D1"/>
    <w:rsid w:val="004B3140"/>
    <w:rsid w:val="004B3912"/>
    <w:rsid w:val="004B4491"/>
    <w:rsid w:val="004B552B"/>
    <w:rsid w:val="004C0143"/>
    <w:rsid w:val="004C17E1"/>
    <w:rsid w:val="004C2112"/>
    <w:rsid w:val="004C3330"/>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E0495"/>
    <w:rsid w:val="004E077D"/>
    <w:rsid w:val="004E0B38"/>
    <w:rsid w:val="004E1F57"/>
    <w:rsid w:val="004E220C"/>
    <w:rsid w:val="004E461A"/>
    <w:rsid w:val="004E4D47"/>
    <w:rsid w:val="004E5904"/>
    <w:rsid w:val="004E6559"/>
    <w:rsid w:val="004E6F06"/>
    <w:rsid w:val="004E72CB"/>
    <w:rsid w:val="004F13F3"/>
    <w:rsid w:val="004F1A12"/>
    <w:rsid w:val="004F2E7E"/>
    <w:rsid w:val="004F377A"/>
    <w:rsid w:val="004F397A"/>
    <w:rsid w:val="004F3C7C"/>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57FB"/>
    <w:rsid w:val="00566A5A"/>
    <w:rsid w:val="005678EA"/>
    <w:rsid w:val="00571D0C"/>
    <w:rsid w:val="005737BF"/>
    <w:rsid w:val="00573E37"/>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3A1"/>
    <w:rsid w:val="005B374B"/>
    <w:rsid w:val="005B375F"/>
    <w:rsid w:val="005B3CB3"/>
    <w:rsid w:val="005B3E44"/>
    <w:rsid w:val="005B4081"/>
    <w:rsid w:val="005B5C6C"/>
    <w:rsid w:val="005B6818"/>
    <w:rsid w:val="005B7D66"/>
    <w:rsid w:val="005C01C4"/>
    <w:rsid w:val="005C0624"/>
    <w:rsid w:val="005C2733"/>
    <w:rsid w:val="005C3C8E"/>
    <w:rsid w:val="005C6844"/>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4664"/>
    <w:rsid w:val="005E4A0B"/>
    <w:rsid w:val="005E5392"/>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DFD"/>
    <w:rsid w:val="00616EE9"/>
    <w:rsid w:val="00616F2D"/>
    <w:rsid w:val="00620E72"/>
    <w:rsid w:val="00621798"/>
    <w:rsid w:val="0062196B"/>
    <w:rsid w:val="00623097"/>
    <w:rsid w:val="00623AFD"/>
    <w:rsid w:val="00623B0C"/>
    <w:rsid w:val="0062771F"/>
    <w:rsid w:val="00630F48"/>
    <w:rsid w:val="0063234A"/>
    <w:rsid w:val="00633B97"/>
    <w:rsid w:val="00634664"/>
    <w:rsid w:val="00635FBF"/>
    <w:rsid w:val="0063691B"/>
    <w:rsid w:val="006369E0"/>
    <w:rsid w:val="00637DBE"/>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503BF"/>
    <w:rsid w:val="006508FE"/>
    <w:rsid w:val="00650A3F"/>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0EC"/>
    <w:rsid w:val="00664292"/>
    <w:rsid w:val="00665355"/>
    <w:rsid w:val="00666D5A"/>
    <w:rsid w:val="006700DF"/>
    <w:rsid w:val="006702FD"/>
    <w:rsid w:val="00671F32"/>
    <w:rsid w:val="00672506"/>
    <w:rsid w:val="006725EA"/>
    <w:rsid w:val="00672657"/>
    <w:rsid w:val="00673531"/>
    <w:rsid w:val="00673E8A"/>
    <w:rsid w:val="006743A8"/>
    <w:rsid w:val="0067480B"/>
    <w:rsid w:val="00674BA6"/>
    <w:rsid w:val="0067699A"/>
    <w:rsid w:val="006802BD"/>
    <w:rsid w:val="006811AA"/>
    <w:rsid w:val="00681941"/>
    <w:rsid w:val="0068350E"/>
    <w:rsid w:val="00683792"/>
    <w:rsid w:val="006837A0"/>
    <w:rsid w:val="00683C79"/>
    <w:rsid w:val="0068440E"/>
    <w:rsid w:val="00684F31"/>
    <w:rsid w:val="00684F37"/>
    <w:rsid w:val="00686E70"/>
    <w:rsid w:val="0068789C"/>
    <w:rsid w:val="00687A05"/>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5466"/>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4B06"/>
    <w:rsid w:val="00744E9D"/>
    <w:rsid w:val="00745BE1"/>
    <w:rsid w:val="00747046"/>
    <w:rsid w:val="00747F98"/>
    <w:rsid w:val="00750D7D"/>
    <w:rsid w:val="00752349"/>
    <w:rsid w:val="00752FF2"/>
    <w:rsid w:val="007530A0"/>
    <w:rsid w:val="00753295"/>
    <w:rsid w:val="00753489"/>
    <w:rsid w:val="00753A03"/>
    <w:rsid w:val="0075464A"/>
    <w:rsid w:val="00754FF3"/>
    <w:rsid w:val="007555FC"/>
    <w:rsid w:val="00756106"/>
    <w:rsid w:val="00760DC8"/>
    <w:rsid w:val="007617C6"/>
    <w:rsid w:val="00761C61"/>
    <w:rsid w:val="007631C9"/>
    <w:rsid w:val="00763983"/>
    <w:rsid w:val="007648C8"/>
    <w:rsid w:val="00765531"/>
    <w:rsid w:val="00767591"/>
    <w:rsid w:val="00770110"/>
    <w:rsid w:val="00771219"/>
    <w:rsid w:val="0077187B"/>
    <w:rsid w:val="00772D8A"/>
    <w:rsid w:val="00773CDF"/>
    <w:rsid w:val="00775032"/>
    <w:rsid w:val="00775822"/>
    <w:rsid w:val="00776E4B"/>
    <w:rsid w:val="00780A41"/>
    <w:rsid w:val="00781598"/>
    <w:rsid w:val="0078293E"/>
    <w:rsid w:val="007847A7"/>
    <w:rsid w:val="00785E9C"/>
    <w:rsid w:val="00787188"/>
    <w:rsid w:val="00787578"/>
    <w:rsid w:val="0078793E"/>
    <w:rsid w:val="00787A93"/>
    <w:rsid w:val="00790B7E"/>
    <w:rsid w:val="00791F89"/>
    <w:rsid w:val="00792BC4"/>
    <w:rsid w:val="00792DC2"/>
    <w:rsid w:val="00793462"/>
    <w:rsid w:val="0079360C"/>
    <w:rsid w:val="00793984"/>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4078"/>
    <w:rsid w:val="007C43D7"/>
    <w:rsid w:val="007C4665"/>
    <w:rsid w:val="007C4E4A"/>
    <w:rsid w:val="007C6F44"/>
    <w:rsid w:val="007C76BE"/>
    <w:rsid w:val="007C7E23"/>
    <w:rsid w:val="007D05CD"/>
    <w:rsid w:val="007D0A75"/>
    <w:rsid w:val="007D16D9"/>
    <w:rsid w:val="007D1CD9"/>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37B1"/>
    <w:rsid w:val="00807300"/>
    <w:rsid w:val="00810864"/>
    <w:rsid w:val="00810DEF"/>
    <w:rsid w:val="00811210"/>
    <w:rsid w:val="008126AD"/>
    <w:rsid w:val="00812B4D"/>
    <w:rsid w:val="00813704"/>
    <w:rsid w:val="008156A9"/>
    <w:rsid w:val="008171AA"/>
    <w:rsid w:val="008177C4"/>
    <w:rsid w:val="00817A94"/>
    <w:rsid w:val="00820433"/>
    <w:rsid w:val="00821ADC"/>
    <w:rsid w:val="00822033"/>
    <w:rsid w:val="00822D08"/>
    <w:rsid w:val="00822D84"/>
    <w:rsid w:val="00822DD9"/>
    <w:rsid w:val="00822E5C"/>
    <w:rsid w:val="00823E86"/>
    <w:rsid w:val="0082721C"/>
    <w:rsid w:val="008276B6"/>
    <w:rsid w:val="00827C66"/>
    <w:rsid w:val="008315C9"/>
    <w:rsid w:val="00831E46"/>
    <w:rsid w:val="00832788"/>
    <w:rsid w:val="00834188"/>
    <w:rsid w:val="0083505F"/>
    <w:rsid w:val="00835444"/>
    <w:rsid w:val="00836FA6"/>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BA"/>
    <w:rsid w:val="008600D5"/>
    <w:rsid w:val="00860536"/>
    <w:rsid w:val="00860915"/>
    <w:rsid w:val="00861B29"/>
    <w:rsid w:val="008633DF"/>
    <w:rsid w:val="00863B1D"/>
    <w:rsid w:val="00863BA6"/>
    <w:rsid w:val="00865F92"/>
    <w:rsid w:val="00866346"/>
    <w:rsid w:val="00866750"/>
    <w:rsid w:val="00866C6D"/>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E61"/>
    <w:rsid w:val="008A3682"/>
    <w:rsid w:val="008A3F3C"/>
    <w:rsid w:val="008A51AD"/>
    <w:rsid w:val="008A6099"/>
    <w:rsid w:val="008B092B"/>
    <w:rsid w:val="008B0CC8"/>
    <w:rsid w:val="008B0D65"/>
    <w:rsid w:val="008B14E9"/>
    <w:rsid w:val="008B222E"/>
    <w:rsid w:val="008B2520"/>
    <w:rsid w:val="008B38C7"/>
    <w:rsid w:val="008B432C"/>
    <w:rsid w:val="008B4F62"/>
    <w:rsid w:val="008B50CC"/>
    <w:rsid w:val="008C0420"/>
    <w:rsid w:val="008C1DC3"/>
    <w:rsid w:val="008C23E4"/>
    <w:rsid w:val="008C3D9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6316"/>
    <w:rsid w:val="00926426"/>
    <w:rsid w:val="00927773"/>
    <w:rsid w:val="00927EAF"/>
    <w:rsid w:val="009302DB"/>
    <w:rsid w:val="00930389"/>
    <w:rsid w:val="0093058C"/>
    <w:rsid w:val="00931141"/>
    <w:rsid w:val="009321A7"/>
    <w:rsid w:val="0093233D"/>
    <w:rsid w:val="00932D5F"/>
    <w:rsid w:val="0093301D"/>
    <w:rsid w:val="009348E9"/>
    <w:rsid w:val="00935B29"/>
    <w:rsid w:val="00935D33"/>
    <w:rsid w:val="0094107B"/>
    <w:rsid w:val="009431AD"/>
    <w:rsid w:val="0094367D"/>
    <w:rsid w:val="00944015"/>
    <w:rsid w:val="009461E0"/>
    <w:rsid w:val="009505E3"/>
    <w:rsid w:val="009509C2"/>
    <w:rsid w:val="009525B6"/>
    <w:rsid w:val="00953F20"/>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3BD5"/>
    <w:rsid w:val="009748C8"/>
    <w:rsid w:val="00974981"/>
    <w:rsid w:val="00974B19"/>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5026"/>
    <w:rsid w:val="009C763F"/>
    <w:rsid w:val="009C7EA4"/>
    <w:rsid w:val="009D05FA"/>
    <w:rsid w:val="009D0614"/>
    <w:rsid w:val="009D3AB2"/>
    <w:rsid w:val="009D54FC"/>
    <w:rsid w:val="009D56C8"/>
    <w:rsid w:val="009D5C43"/>
    <w:rsid w:val="009D67BC"/>
    <w:rsid w:val="009D791E"/>
    <w:rsid w:val="009E0B40"/>
    <w:rsid w:val="009E4573"/>
    <w:rsid w:val="009E5A60"/>
    <w:rsid w:val="009E6C6E"/>
    <w:rsid w:val="009E6CF0"/>
    <w:rsid w:val="009E6DCE"/>
    <w:rsid w:val="009E763F"/>
    <w:rsid w:val="009F1DC6"/>
    <w:rsid w:val="009F33D1"/>
    <w:rsid w:val="009F3AF9"/>
    <w:rsid w:val="009F3ED0"/>
    <w:rsid w:val="009F5C13"/>
    <w:rsid w:val="009F5D9C"/>
    <w:rsid w:val="009F638C"/>
    <w:rsid w:val="009F68EA"/>
    <w:rsid w:val="009F6EA1"/>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61E1"/>
    <w:rsid w:val="00A36B93"/>
    <w:rsid w:val="00A41DF2"/>
    <w:rsid w:val="00A446FE"/>
    <w:rsid w:val="00A45287"/>
    <w:rsid w:val="00A45B74"/>
    <w:rsid w:val="00A45FD5"/>
    <w:rsid w:val="00A4788D"/>
    <w:rsid w:val="00A515DE"/>
    <w:rsid w:val="00A532B0"/>
    <w:rsid w:val="00A55F8C"/>
    <w:rsid w:val="00A5703E"/>
    <w:rsid w:val="00A57A6A"/>
    <w:rsid w:val="00A60067"/>
    <w:rsid w:val="00A61F58"/>
    <w:rsid w:val="00A62913"/>
    <w:rsid w:val="00A6367E"/>
    <w:rsid w:val="00A63966"/>
    <w:rsid w:val="00A64115"/>
    <w:rsid w:val="00A659A3"/>
    <w:rsid w:val="00A65E70"/>
    <w:rsid w:val="00A72748"/>
    <w:rsid w:val="00A73AB5"/>
    <w:rsid w:val="00A74238"/>
    <w:rsid w:val="00A744C1"/>
    <w:rsid w:val="00A75B34"/>
    <w:rsid w:val="00A75D64"/>
    <w:rsid w:val="00A76B41"/>
    <w:rsid w:val="00A80CBE"/>
    <w:rsid w:val="00A8176D"/>
    <w:rsid w:val="00A8194A"/>
    <w:rsid w:val="00A8237A"/>
    <w:rsid w:val="00A85BBC"/>
    <w:rsid w:val="00A85E54"/>
    <w:rsid w:val="00A8601C"/>
    <w:rsid w:val="00A860DA"/>
    <w:rsid w:val="00A93058"/>
    <w:rsid w:val="00A93BAF"/>
    <w:rsid w:val="00A945F0"/>
    <w:rsid w:val="00A94879"/>
    <w:rsid w:val="00A94AEB"/>
    <w:rsid w:val="00A94F5E"/>
    <w:rsid w:val="00A957A6"/>
    <w:rsid w:val="00A95EC9"/>
    <w:rsid w:val="00A964CF"/>
    <w:rsid w:val="00AA0010"/>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07"/>
    <w:rsid w:val="00AC2C91"/>
    <w:rsid w:val="00AC3276"/>
    <w:rsid w:val="00AC3389"/>
    <w:rsid w:val="00AC355E"/>
    <w:rsid w:val="00AC3B9F"/>
    <w:rsid w:val="00AC4173"/>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5697"/>
    <w:rsid w:val="00AF6681"/>
    <w:rsid w:val="00B00090"/>
    <w:rsid w:val="00B00BFA"/>
    <w:rsid w:val="00B00E74"/>
    <w:rsid w:val="00B02413"/>
    <w:rsid w:val="00B04A6A"/>
    <w:rsid w:val="00B04A9D"/>
    <w:rsid w:val="00B050F4"/>
    <w:rsid w:val="00B05781"/>
    <w:rsid w:val="00B069F9"/>
    <w:rsid w:val="00B069FB"/>
    <w:rsid w:val="00B0770D"/>
    <w:rsid w:val="00B10E39"/>
    <w:rsid w:val="00B12B9C"/>
    <w:rsid w:val="00B137D7"/>
    <w:rsid w:val="00B1452C"/>
    <w:rsid w:val="00B157AC"/>
    <w:rsid w:val="00B17ABA"/>
    <w:rsid w:val="00B17CB3"/>
    <w:rsid w:val="00B20149"/>
    <w:rsid w:val="00B20BCB"/>
    <w:rsid w:val="00B20D20"/>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CCF"/>
    <w:rsid w:val="00B3789C"/>
    <w:rsid w:val="00B379A0"/>
    <w:rsid w:val="00B4065B"/>
    <w:rsid w:val="00B41103"/>
    <w:rsid w:val="00B4149E"/>
    <w:rsid w:val="00B41A46"/>
    <w:rsid w:val="00B41CD3"/>
    <w:rsid w:val="00B420A8"/>
    <w:rsid w:val="00B44C66"/>
    <w:rsid w:val="00B44EA0"/>
    <w:rsid w:val="00B452E7"/>
    <w:rsid w:val="00B47256"/>
    <w:rsid w:val="00B4732F"/>
    <w:rsid w:val="00B478C9"/>
    <w:rsid w:val="00B4793E"/>
    <w:rsid w:val="00B47BA2"/>
    <w:rsid w:val="00B513C8"/>
    <w:rsid w:val="00B53C1D"/>
    <w:rsid w:val="00B553BB"/>
    <w:rsid w:val="00B56549"/>
    <w:rsid w:val="00B61B9B"/>
    <w:rsid w:val="00B61F2D"/>
    <w:rsid w:val="00B62286"/>
    <w:rsid w:val="00B62C44"/>
    <w:rsid w:val="00B637DD"/>
    <w:rsid w:val="00B67E83"/>
    <w:rsid w:val="00B70089"/>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F2C"/>
    <w:rsid w:val="00B84566"/>
    <w:rsid w:val="00B857C0"/>
    <w:rsid w:val="00B858E1"/>
    <w:rsid w:val="00B86C04"/>
    <w:rsid w:val="00B86F1B"/>
    <w:rsid w:val="00B8738B"/>
    <w:rsid w:val="00B873AC"/>
    <w:rsid w:val="00B9050D"/>
    <w:rsid w:val="00B90F58"/>
    <w:rsid w:val="00B92397"/>
    <w:rsid w:val="00B93676"/>
    <w:rsid w:val="00B9668C"/>
    <w:rsid w:val="00B96A20"/>
    <w:rsid w:val="00B96A69"/>
    <w:rsid w:val="00B978D6"/>
    <w:rsid w:val="00BA0948"/>
    <w:rsid w:val="00BA172B"/>
    <w:rsid w:val="00BA1AB0"/>
    <w:rsid w:val="00BA380F"/>
    <w:rsid w:val="00BA45BC"/>
    <w:rsid w:val="00BA4BC8"/>
    <w:rsid w:val="00BA4E50"/>
    <w:rsid w:val="00BA59D9"/>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3CD5"/>
    <w:rsid w:val="00BE488B"/>
    <w:rsid w:val="00BE61AF"/>
    <w:rsid w:val="00BE6278"/>
    <w:rsid w:val="00BE7D8A"/>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62B"/>
    <w:rsid w:val="00C057B1"/>
    <w:rsid w:val="00C05CBC"/>
    <w:rsid w:val="00C061AD"/>
    <w:rsid w:val="00C06AAC"/>
    <w:rsid w:val="00C1219C"/>
    <w:rsid w:val="00C1299E"/>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2726D"/>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43E7"/>
    <w:rsid w:val="00C65302"/>
    <w:rsid w:val="00C658E2"/>
    <w:rsid w:val="00C679A4"/>
    <w:rsid w:val="00C71681"/>
    <w:rsid w:val="00C73A63"/>
    <w:rsid w:val="00C73D43"/>
    <w:rsid w:val="00C7427B"/>
    <w:rsid w:val="00C749BF"/>
    <w:rsid w:val="00C76D2F"/>
    <w:rsid w:val="00C76E13"/>
    <w:rsid w:val="00C77527"/>
    <w:rsid w:val="00C7799C"/>
    <w:rsid w:val="00C81734"/>
    <w:rsid w:val="00C81A6D"/>
    <w:rsid w:val="00C825AA"/>
    <w:rsid w:val="00C83409"/>
    <w:rsid w:val="00C83459"/>
    <w:rsid w:val="00C83A3F"/>
    <w:rsid w:val="00C84101"/>
    <w:rsid w:val="00C863FB"/>
    <w:rsid w:val="00C874CF"/>
    <w:rsid w:val="00C87CF6"/>
    <w:rsid w:val="00C904E6"/>
    <w:rsid w:val="00C90FC1"/>
    <w:rsid w:val="00C9114D"/>
    <w:rsid w:val="00C91B97"/>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77A5"/>
    <w:rsid w:val="00D20235"/>
    <w:rsid w:val="00D205F9"/>
    <w:rsid w:val="00D20972"/>
    <w:rsid w:val="00D209B7"/>
    <w:rsid w:val="00D20A5B"/>
    <w:rsid w:val="00D22A4F"/>
    <w:rsid w:val="00D241C3"/>
    <w:rsid w:val="00D25097"/>
    <w:rsid w:val="00D26923"/>
    <w:rsid w:val="00D271FB"/>
    <w:rsid w:val="00D277C6"/>
    <w:rsid w:val="00D30AAD"/>
    <w:rsid w:val="00D31062"/>
    <w:rsid w:val="00D31B92"/>
    <w:rsid w:val="00D32EB5"/>
    <w:rsid w:val="00D335E6"/>
    <w:rsid w:val="00D34029"/>
    <w:rsid w:val="00D34A61"/>
    <w:rsid w:val="00D35114"/>
    <w:rsid w:val="00D35269"/>
    <w:rsid w:val="00D35275"/>
    <w:rsid w:val="00D36B62"/>
    <w:rsid w:val="00D36E3B"/>
    <w:rsid w:val="00D37133"/>
    <w:rsid w:val="00D405FF"/>
    <w:rsid w:val="00D40AE6"/>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2DB"/>
    <w:rsid w:val="00D5144F"/>
    <w:rsid w:val="00D52819"/>
    <w:rsid w:val="00D52CE6"/>
    <w:rsid w:val="00D53BAF"/>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281E"/>
    <w:rsid w:val="00DC28F6"/>
    <w:rsid w:val="00DC3292"/>
    <w:rsid w:val="00DC3479"/>
    <w:rsid w:val="00DC3DB1"/>
    <w:rsid w:val="00DC4805"/>
    <w:rsid w:val="00DC71ED"/>
    <w:rsid w:val="00DC7426"/>
    <w:rsid w:val="00DD09D8"/>
    <w:rsid w:val="00DD10A7"/>
    <w:rsid w:val="00DD10A9"/>
    <w:rsid w:val="00DD1E6A"/>
    <w:rsid w:val="00DD2531"/>
    <w:rsid w:val="00DD31C4"/>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CB7"/>
    <w:rsid w:val="00E514F9"/>
    <w:rsid w:val="00E542BE"/>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18A9"/>
    <w:rsid w:val="00E81ABE"/>
    <w:rsid w:val="00E824EB"/>
    <w:rsid w:val="00E838FD"/>
    <w:rsid w:val="00E842AE"/>
    <w:rsid w:val="00E85014"/>
    <w:rsid w:val="00E85D9A"/>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5645"/>
    <w:rsid w:val="00EB5B45"/>
    <w:rsid w:val="00EB72A3"/>
    <w:rsid w:val="00EB72D2"/>
    <w:rsid w:val="00EC088C"/>
    <w:rsid w:val="00EC0C84"/>
    <w:rsid w:val="00EC1C63"/>
    <w:rsid w:val="00EC1FDE"/>
    <w:rsid w:val="00EC381D"/>
    <w:rsid w:val="00EC5F13"/>
    <w:rsid w:val="00EC6B4C"/>
    <w:rsid w:val="00EC78D8"/>
    <w:rsid w:val="00ED0207"/>
    <w:rsid w:val="00ED0A58"/>
    <w:rsid w:val="00ED0A6C"/>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6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05E"/>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55EA"/>
    <w:rsid w:val="00F2631B"/>
    <w:rsid w:val="00F27603"/>
    <w:rsid w:val="00F31095"/>
    <w:rsid w:val="00F316BA"/>
    <w:rsid w:val="00F3374C"/>
    <w:rsid w:val="00F33F61"/>
    <w:rsid w:val="00F33FB5"/>
    <w:rsid w:val="00F35223"/>
    <w:rsid w:val="00F3554C"/>
    <w:rsid w:val="00F36A83"/>
    <w:rsid w:val="00F36EFA"/>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10B0"/>
    <w:rsid w:val="00F82609"/>
    <w:rsid w:val="00F827F7"/>
    <w:rsid w:val="00F837A5"/>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7684</TotalTime>
  <Pages>82</Pages>
  <Words>18938</Words>
  <Characters>102267</Characters>
  <Application>Microsoft Office Word</Application>
  <DocSecurity>0</DocSecurity>
  <Lines>852</Lines>
  <Paragraphs>241</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120964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964</cp:revision>
  <cp:lastPrinted>2022-12-16T19:15:00Z</cp:lastPrinted>
  <dcterms:created xsi:type="dcterms:W3CDTF">2022-12-15T02:08:00Z</dcterms:created>
  <dcterms:modified xsi:type="dcterms:W3CDTF">2024-02-02T04:02:00Z</dcterms:modified>
</cp:coreProperties>
</file>