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01B" w:rsidRDefault="003D101B" w:rsidP="003D101B">
      <w:pPr>
        <w:jc w:val="center"/>
        <w:rPr>
          <w:rFonts w:ascii="Arial" w:hAnsi="Arial" w:cs="Arial"/>
          <w:b/>
          <w:sz w:val="36"/>
          <w:szCs w:val="24"/>
        </w:rPr>
      </w:pPr>
      <w:r w:rsidRPr="003D101B">
        <w:rPr>
          <w:rFonts w:ascii="Arial" w:hAnsi="Arial" w:cs="Arial"/>
          <w:b/>
          <w:sz w:val="36"/>
          <w:szCs w:val="24"/>
        </w:rPr>
        <w:t>O que é o Meal4You?</w:t>
      </w:r>
    </w:p>
    <w:p w:rsidR="003D101B" w:rsidRPr="003D101B" w:rsidRDefault="003D101B" w:rsidP="003D101B">
      <w:pPr>
        <w:jc w:val="center"/>
        <w:rPr>
          <w:rFonts w:ascii="Arial" w:hAnsi="Arial" w:cs="Arial"/>
          <w:color w:val="F2F2F2" w:themeColor="background1" w:themeShade="F2"/>
          <w:sz w:val="20"/>
          <w:szCs w:val="24"/>
        </w:rPr>
      </w:pPr>
      <w:r>
        <w:rPr>
          <w:rFonts w:ascii="Arial" w:hAnsi="Arial" w:cs="Arial"/>
          <w:sz w:val="20"/>
          <w:szCs w:val="24"/>
        </w:rPr>
        <w:br/>
      </w:r>
      <w:r w:rsidRPr="000B5ED5">
        <w:rPr>
          <w:rFonts w:ascii="Arial" w:hAnsi="Arial" w:cs="Arial"/>
          <w:color w:val="A8D08D" w:themeColor="accent6" w:themeTint="99"/>
          <w:sz w:val="20"/>
          <w:szCs w:val="24"/>
        </w:rPr>
        <w:t xml:space="preserve"> </w:t>
      </w:r>
      <w:r w:rsidRPr="000B5ED5">
        <w:rPr>
          <w:rFonts w:ascii="Arial" w:hAnsi="Arial" w:cs="Arial"/>
          <w:color w:val="538135" w:themeColor="accent6" w:themeShade="BF"/>
          <w:sz w:val="20"/>
          <w:szCs w:val="24"/>
        </w:rPr>
        <w:t xml:space="preserve">“Meal4You — para pessoas cuja necessidade vai além da </w:t>
      </w:r>
      <w:proofErr w:type="gramStart"/>
      <w:r w:rsidRPr="000B5ED5">
        <w:rPr>
          <w:rFonts w:ascii="Arial" w:hAnsi="Arial" w:cs="Arial"/>
          <w:color w:val="538135" w:themeColor="accent6" w:themeShade="BF"/>
          <w:sz w:val="20"/>
          <w:szCs w:val="24"/>
        </w:rPr>
        <w:t>fome.”</w:t>
      </w:r>
      <w:proofErr w:type="gramEnd"/>
    </w:p>
    <w:p w:rsidR="000B5ED5" w:rsidRPr="000B5ED5" w:rsidRDefault="003D101B" w:rsidP="000B5ED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4"/>
          <w:szCs w:val="24"/>
        </w:rPr>
        <w:br/>
      </w:r>
      <w:r w:rsidRPr="000B5ED5">
        <w:rPr>
          <w:rFonts w:ascii="Arial" w:hAnsi="Arial" w:cs="Arial"/>
          <w:sz w:val="28"/>
          <w:szCs w:val="24"/>
        </w:rPr>
        <w:t>Camada 1 – A Necessidade Humana</w:t>
      </w:r>
      <w:r w:rsidR="000B5ED5">
        <w:rPr>
          <w:rFonts w:ascii="Arial" w:hAnsi="Arial" w:cs="Arial"/>
          <w:sz w:val="28"/>
          <w:szCs w:val="24"/>
        </w:rPr>
        <w:br/>
      </w:r>
      <w:r w:rsidR="000B5ED5">
        <w:rPr>
          <w:rFonts w:ascii="Arial" w:hAnsi="Arial" w:cs="Arial"/>
          <w:sz w:val="28"/>
          <w:szCs w:val="24"/>
        </w:rPr>
        <w:br/>
      </w:r>
      <w:r w:rsidRPr="000B5ED5">
        <w:rPr>
          <w:rFonts w:ascii="Arial" w:hAnsi="Arial" w:cs="Arial"/>
          <w:sz w:val="20"/>
        </w:rPr>
        <w:t xml:space="preserve">O Meal4You nasce da necessidade de </w:t>
      </w:r>
      <w:r w:rsidRPr="000B5ED5">
        <w:rPr>
          <w:rStyle w:val="Forte"/>
          <w:rFonts w:ascii="Arial" w:hAnsi="Arial" w:cs="Arial"/>
          <w:sz w:val="20"/>
        </w:rPr>
        <w:t>comer com segurança, liberdade e pertencimento</w:t>
      </w:r>
      <w:r w:rsidRPr="000B5ED5">
        <w:rPr>
          <w:rFonts w:ascii="Arial" w:hAnsi="Arial" w:cs="Arial"/>
          <w:sz w:val="20"/>
        </w:rPr>
        <w:t>, mesmo diante de restrições alimentares, crenças ou escolhas pessoais.</w:t>
      </w:r>
      <w:r w:rsidRPr="000B5ED5">
        <w:rPr>
          <w:rFonts w:ascii="Arial" w:hAnsi="Arial" w:cs="Arial"/>
          <w:sz w:val="20"/>
        </w:rPr>
        <w:br/>
        <w:t xml:space="preserve">Quando essas pessoas não encontram opções compatíveis, o sentimento é de </w:t>
      </w:r>
      <w:r w:rsidRPr="000B5ED5">
        <w:rPr>
          <w:rStyle w:val="Forte"/>
          <w:rFonts w:ascii="Arial" w:hAnsi="Arial" w:cs="Arial"/>
          <w:sz w:val="20"/>
        </w:rPr>
        <w:t>frustração e exclusão</w:t>
      </w:r>
      <w:r w:rsidRPr="000B5ED5">
        <w:rPr>
          <w:rFonts w:ascii="Arial" w:hAnsi="Arial" w:cs="Arial"/>
          <w:sz w:val="20"/>
        </w:rPr>
        <w:t xml:space="preserve"> — como se o simples ato de comer se tornasse uma barreira social.</w:t>
      </w:r>
      <w:r w:rsidRPr="000B5ED5">
        <w:rPr>
          <w:rFonts w:ascii="Arial" w:hAnsi="Arial" w:cs="Arial"/>
          <w:sz w:val="20"/>
        </w:rPr>
        <w:br/>
        <w:t xml:space="preserve">O Meal4You traz </w:t>
      </w:r>
      <w:r w:rsidRPr="000B5ED5">
        <w:rPr>
          <w:rStyle w:val="Forte"/>
          <w:rFonts w:ascii="Arial" w:hAnsi="Arial" w:cs="Arial"/>
          <w:sz w:val="20"/>
        </w:rPr>
        <w:t>alívio e autonomia</w:t>
      </w:r>
      <w:r w:rsidRPr="000B5ED5">
        <w:rPr>
          <w:rFonts w:ascii="Arial" w:hAnsi="Arial" w:cs="Arial"/>
          <w:sz w:val="20"/>
        </w:rPr>
        <w:t>, devolvendo às pessoas o poder de escolher o que comer sem medo ou constrangimento.</w:t>
      </w:r>
      <w:r w:rsidRPr="000B5ED5">
        <w:rPr>
          <w:rFonts w:ascii="Arial" w:hAnsi="Arial" w:cs="Arial"/>
          <w:sz w:val="20"/>
        </w:rPr>
        <w:br/>
      </w:r>
      <w:r w:rsidRPr="000B5ED5">
        <w:rPr>
          <w:rFonts w:ascii="Arial" w:hAnsi="Arial" w:cs="Arial"/>
          <w:sz w:val="20"/>
        </w:rPr>
        <w:br/>
      </w:r>
      <w:r w:rsidRPr="000B5ED5">
        <w:rPr>
          <w:rFonts w:ascii="Arial" w:hAnsi="Arial" w:cs="Arial"/>
          <w:sz w:val="20"/>
        </w:rPr>
        <w:sym w:font="Wingdings" w:char="F0D8"/>
      </w:r>
      <w:r w:rsidRPr="000B5ED5">
        <w:rPr>
          <w:rFonts w:ascii="Arial" w:hAnsi="Arial" w:cs="Arial"/>
          <w:sz w:val="20"/>
        </w:rPr>
        <w:t xml:space="preserve"> O Meal4You representa </w:t>
      </w:r>
      <w:r w:rsidRPr="000B5ED5">
        <w:rPr>
          <w:rStyle w:val="Forte"/>
          <w:rFonts w:ascii="Arial" w:hAnsi="Arial" w:cs="Arial"/>
          <w:sz w:val="20"/>
        </w:rPr>
        <w:t>inclusão alimentar</w:t>
      </w:r>
      <w:r w:rsidRPr="000B5ED5">
        <w:rPr>
          <w:rFonts w:ascii="Arial" w:hAnsi="Arial" w:cs="Arial"/>
          <w:sz w:val="20"/>
        </w:rPr>
        <w:t xml:space="preserve"> — o direito de pertencer à mesa, de participar de momentos sociais sem abrir mão de quem se é.</w:t>
      </w:r>
      <w:r w:rsidR="000B5ED5">
        <w:rPr>
          <w:rFonts w:ascii="Arial" w:hAnsi="Arial" w:cs="Arial"/>
          <w:sz w:val="20"/>
        </w:rPr>
        <w:br/>
      </w:r>
      <w:r w:rsidR="000B5ED5">
        <w:rPr>
          <w:rFonts w:ascii="Arial" w:hAnsi="Arial" w:cs="Arial"/>
          <w:sz w:val="20"/>
        </w:rPr>
        <w:br/>
      </w:r>
      <w:r w:rsidR="000B5ED5">
        <w:rPr>
          <w:rFonts w:ascii="Arial" w:hAnsi="Arial" w:cs="Arial"/>
          <w:sz w:val="20"/>
        </w:rPr>
        <w:br/>
      </w:r>
      <w:r w:rsidR="000B5ED5" w:rsidRPr="000B5ED5">
        <w:rPr>
          <w:rFonts w:ascii="Arial" w:hAnsi="Arial" w:cs="Arial"/>
          <w:sz w:val="28"/>
        </w:rPr>
        <w:t>Camada 2 – O Problema Funcional</w:t>
      </w:r>
      <w:r w:rsidR="000B5ED5">
        <w:rPr>
          <w:rFonts w:ascii="Arial" w:hAnsi="Arial" w:cs="Arial"/>
          <w:sz w:val="24"/>
        </w:rPr>
        <w:br/>
      </w:r>
      <w:r w:rsidR="000B5ED5">
        <w:rPr>
          <w:rFonts w:ascii="Arial" w:hAnsi="Arial" w:cs="Arial"/>
          <w:sz w:val="24"/>
        </w:rPr>
        <w:br/>
      </w:r>
      <w:r w:rsidR="000B5ED5" w:rsidRPr="000B5ED5">
        <w:rPr>
          <w:rFonts w:ascii="Arial" w:hAnsi="Arial" w:cs="Arial"/>
          <w:sz w:val="20"/>
        </w:rPr>
        <w:t xml:space="preserve">O grande obstáculo atual não é apenas a escassez de opções, mas a </w:t>
      </w:r>
      <w:r w:rsidR="000B5ED5" w:rsidRPr="000B5ED5">
        <w:rPr>
          <w:rFonts w:ascii="Arial" w:hAnsi="Arial" w:cs="Arial"/>
          <w:b/>
          <w:bCs/>
          <w:sz w:val="20"/>
        </w:rPr>
        <w:t>falta de transparência e personalização</w:t>
      </w:r>
      <w:r w:rsidR="000B5ED5" w:rsidRPr="000B5ED5">
        <w:rPr>
          <w:rFonts w:ascii="Arial" w:hAnsi="Arial" w:cs="Arial"/>
          <w:sz w:val="20"/>
        </w:rPr>
        <w:t>.</w:t>
      </w:r>
      <w:r w:rsidR="000B5ED5" w:rsidRPr="000B5ED5">
        <w:rPr>
          <w:rFonts w:ascii="Arial" w:hAnsi="Arial" w:cs="Arial"/>
          <w:sz w:val="20"/>
        </w:rPr>
        <w:br/>
        <w:t xml:space="preserve">Restaurantes raramente deixam claro </w:t>
      </w:r>
      <w:r w:rsidR="000B5ED5" w:rsidRPr="000B5ED5">
        <w:rPr>
          <w:rFonts w:ascii="Arial" w:hAnsi="Arial" w:cs="Arial"/>
          <w:b/>
          <w:bCs/>
          <w:sz w:val="20"/>
        </w:rPr>
        <w:t>o que há em cada prato</w:t>
      </w:r>
      <w:r w:rsidR="000B5ED5" w:rsidRPr="000B5ED5">
        <w:rPr>
          <w:rFonts w:ascii="Arial" w:hAnsi="Arial" w:cs="Arial"/>
          <w:sz w:val="20"/>
        </w:rPr>
        <w:t xml:space="preserve">, e aplicativos tradicionais não entendem </w:t>
      </w:r>
      <w:r w:rsidR="000B5ED5" w:rsidRPr="000B5ED5">
        <w:rPr>
          <w:rFonts w:ascii="Arial" w:hAnsi="Arial" w:cs="Arial"/>
          <w:b/>
          <w:bCs/>
          <w:sz w:val="20"/>
        </w:rPr>
        <w:t>quem é o usuário</w:t>
      </w:r>
      <w:r w:rsidR="000B5ED5" w:rsidRPr="000B5ED5">
        <w:rPr>
          <w:rFonts w:ascii="Arial" w:hAnsi="Arial" w:cs="Arial"/>
          <w:sz w:val="20"/>
        </w:rPr>
        <w:t>, suas restrições, crenças ou objetivos.</w:t>
      </w:r>
      <w:r w:rsidR="000B5ED5" w:rsidRPr="000B5ED5">
        <w:rPr>
          <w:rFonts w:ascii="Arial" w:hAnsi="Arial" w:cs="Arial"/>
          <w:sz w:val="20"/>
        </w:rPr>
        <w:br/>
        <w:t>O Meal4You muda isso por meio de:</w:t>
      </w:r>
    </w:p>
    <w:p w:rsidR="000B5ED5" w:rsidRPr="000B5ED5" w:rsidRDefault="000B5ED5" w:rsidP="000B5ED5">
      <w:pPr>
        <w:numPr>
          <w:ilvl w:val="0"/>
          <w:numId w:val="1"/>
        </w:numPr>
        <w:rPr>
          <w:rFonts w:ascii="Arial" w:hAnsi="Arial" w:cs="Arial"/>
          <w:sz w:val="20"/>
        </w:rPr>
      </w:pPr>
      <w:r w:rsidRPr="000B5ED5">
        <w:rPr>
          <w:rFonts w:ascii="Arial" w:hAnsi="Arial" w:cs="Arial"/>
          <w:sz w:val="20"/>
        </w:rPr>
        <w:t xml:space="preserve">Um banco de dados detalhado com </w:t>
      </w:r>
      <w:r w:rsidRPr="000B5ED5">
        <w:rPr>
          <w:rFonts w:ascii="Arial" w:hAnsi="Arial" w:cs="Arial"/>
          <w:b/>
          <w:bCs/>
          <w:sz w:val="20"/>
        </w:rPr>
        <w:t>ingredientes e composições de refeições</w:t>
      </w:r>
      <w:r w:rsidRPr="000B5ED5">
        <w:rPr>
          <w:rFonts w:ascii="Arial" w:hAnsi="Arial" w:cs="Arial"/>
          <w:sz w:val="20"/>
        </w:rPr>
        <w:t>;</w:t>
      </w:r>
    </w:p>
    <w:p w:rsidR="000B5ED5" w:rsidRPr="000B5ED5" w:rsidRDefault="000B5ED5" w:rsidP="000B5ED5">
      <w:pPr>
        <w:numPr>
          <w:ilvl w:val="0"/>
          <w:numId w:val="1"/>
        </w:numPr>
        <w:rPr>
          <w:rFonts w:ascii="Arial" w:hAnsi="Arial" w:cs="Arial"/>
          <w:sz w:val="20"/>
        </w:rPr>
      </w:pPr>
      <w:r w:rsidRPr="000B5ED5">
        <w:rPr>
          <w:rFonts w:ascii="Arial" w:hAnsi="Arial" w:cs="Arial"/>
          <w:sz w:val="20"/>
        </w:rPr>
        <w:t xml:space="preserve">Um sistema de </w:t>
      </w:r>
      <w:r w:rsidRPr="000B5ED5">
        <w:rPr>
          <w:rFonts w:ascii="Arial" w:hAnsi="Arial" w:cs="Arial"/>
          <w:b/>
          <w:bCs/>
          <w:sz w:val="20"/>
        </w:rPr>
        <w:t>Machine Learning</w:t>
      </w:r>
      <w:r w:rsidRPr="000B5ED5">
        <w:rPr>
          <w:rFonts w:ascii="Arial" w:hAnsi="Arial" w:cs="Arial"/>
          <w:sz w:val="20"/>
        </w:rPr>
        <w:t xml:space="preserve"> que aprende o perfil alimentar do usuário;</w:t>
      </w:r>
    </w:p>
    <w:p w:rsidR="000B5ED5" w:rsidRDefault="000B5ED5" w:rsidP="000B5ED5">
      <w:pPr>
        <w:numPr>
          <w:ilvl w:val="0"/>
          <w:numId w:val="1"/>
        </w:numPr>
        <w:rPr>
          <w:rFonts w:ascii="Arial" w:hAnsi="Arial" w:cs="Arial"/>
          <w:sz w:val="20"/>
        </w:rPr>
      </w:pPr>
      <w:r w:rsidRPr="000B5ED5">
        <w:rPr>
          <w:rFonts w:ascii="Arial" w:hAnsi="Arial" w:cs="Arial"/>
          <w:sz w:val="20"/>
        </w:rPr>
        <w:t xml:space="preserve">E uma interface que mostra </w:t>
      </w:r>
      <w:r w:rsidRPr="000B5ED5">
        <w:rPr>
          <w:rFonts w:ascii="Arial" w:hAnsi="Arial" w:cs="Arial"/>
          <w:b/>
          <w:bCs/>
          <w:sz w:val="20"/>
        </w:rPr>
        <w:t>recomendações sob medida</w:t>
      </w:r>
      <w:r w:rsidRPr="000B5ED5">
        <w:rPr>
          <w:rFonts w:ascii="Arial" w:hAnsi="Arial" w:cs="Arial"/>
          <w:sz w:val="20"/>
        </w:rPr>
        <w:t>, reduzindo o esforço e o risco de escolhas erradas.</w:t>
      </w:r>
    </w:p>
    <w:p w:rsidR="000B5ED5" w:rsidRDefault="000B5ED5" w:rsidP="003D101B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</w:r>
      <w:r w:rsidRPr="000B5ED5">
        <w:rPr>
          <w:rFonts w:ascii="Arial" w:hAnsi="Arial" w:cs="Arial"/>
          <w:sz w:val="20"/>
        </w:rPr>
        <w:sym w:font="Wingdings" w:char="F0D8"/>
      </w:r>
      <w:r>
        <w:rPr>
          <w:rFonts w:ascii="Arial" w:hAnsi="Arial" w:cs="Arial"/>
          <w:sz w:val="20"/>
        </w:rPr>
        <w:t xml:space="preserve"> </w:t>
      </w:r>
      <w:r w:rsidRPr="000B5ED5">
        <w:rPr>
          <w:rFonts w:ascii="Arial" w:hAnsi="Arial" w:cs="Arial"/>
          <w:sz w:val="20"/>
        </w:rPr>
        <w:t xml:space="preserve">O Meal4You não só mostra “onde comer”, mas </w:t>
      </w:r>
      <w:r w:rsidRPr="000B5ED5">
        <w:rPr>
          <w:rFonts w:ascii="Arial" w:hAnsi="Arial" w:cs="Arial"/>
          <w:b/>
          <w:bCs/>
          <w:sz w:val="20"/>
        </w:rPr>
        <w:t>ensina o aplicativo a conhecer o usuário como uma pessoa</w:t>
      </w:r>
      <w:r w:rsidRPr="000B5ED5">
        <w:rPr>
          <w:rFonts w:ascii="Arial" w:hAnsi="Arial" w:cs="Arial"/>
          <w:sz w:val="20"/>
        </w:rPr>
        <w:t xml:space="preserve"> — não como um pedido.</w:t>
      </w:r>
      <w:r>
        <w:rPr>
          <w:rFonts w:ascii="Arial" w:hAnsi="Arial" w:cs="Arial"/>
          <w:sz w:val="20"/>
        </w:rPr>
        <w:br/>
      </w:r>
      <w:r>
        <w:rPr>
          <w:rFonts w:ascii="Arial" w:hAnsi="Arial" w:cs="Arial"/>
          <w:sz w:val="20"/>
        </w:rPr>
        <w:br/>
      </w:r>
      <w:r>
        <w:rPr>
          <w:rFonts w:ascii="Arial" w:hAnsi="Arial" w:cs="Arial"/>
          <w:sz w:val="20"/>
        </w:rPr>
        <w:br/>
      </w:r>
      <w:r w:rsidRPr="000B5ED5">
        <w:rPr>
          <w:rFonts w:ascii="Arial" w:hAnsi="Arial" w:cs="Arial"/>
          <w:sz w:val="28"/>
        </w:rPr>
        <w:t>Camada 3 – A Transformação / Impacto Desejado</w:t>
      </w:r>
      <w:r w:rsidR="007F1AD7">
        <w:rPr>
          <w:rFonts w:ascii="Arial" w:hAnsi="Arial" w:cs="Arial"/>
          <w:sz w:val="28"/>
        </w:rPr>
        <w:br/>
      </w:r>
      <w:r w:rsidR="007F1AD7">
        <w:rPr>
          <w:rFonts w:ascii="Arial" w:hAnsi="Arial" w:cs="Arial"/>
          <w:sz w:val="28"/>
        </w:rPr>
        <w:br/>
      </w:r>
      <w:r w:rsidR="007F1AD7" w:rsidRPr="007F1AD7">
        <w:rPr>
          <w:rFonts w:ascii="Arial" w:hAnsi="Arial" w:cs="Arial"/>
          <w:sz w:val="20"/>
        </w:rPr>
        <w:t xml:space="preserve">Se o Meal4You fosse um movimento, ele defenderia o </w:t>
      </w:r>
      <w:r w:rsidR="007F1AD7" w:rsidRPr="007F1AD7">
        <w:rPr>
          <w:rFonts w:ascii="Arial" w:hAnsi="Arial" w:cs="Arial"/>
          <w:b/>
          <w:bCs/>
          <w:sz w:val="20"/>
        </w:rPr>
        <w:t>direito de todos se alimentarem com liberdade, consciência e respeito às suas individualidades</w:t>
      </w:r>
      <w:r w:rsidR="007F1AD7" w:rsidRPr="007F1AD7">
        <w:rPr>
          <w:rFonts w:ascii="Arial" w:hAnsi="Arial" w:cs="Arial"/>
          <w:sz w:val="20"/>
        </w:rPr>
        <w:t>.</w:t>
      </w:r>
      <w:r w:rsidR="007F1AD7" w:rsidRPr="007F1AD7">
        <w:rPr>
          <w:rFonts w:ascii="Arial" w:hAnsi="Arial" w:cs="Arial"/>
          <w:sz w:val="20"/>
        </w:rPr>
        <w:br/>
        <w:t xml:space="preserve">Sua visão é que </w:t>
      </w:r>
      <w:r w:rsidR="007F1AD7" w:rsidRPr="007F1AD7">
        <w:rPr>
          <w:rFonts w:ascii="Arial" w:hAnsi="Arial" w:cs="Arial"/>
          <w:b/>
          <w:bCs/>
          <w:sz w:val="20"/>
        </w:rPr>
        <w:t>a comida pode conectar pessoas</w:t>
      </w:r>
      <w:r w:rsidR="007F1AD7" w:rsidRPr="007F1AD7">
        <w:rPr>
          <w:rFonts w:ascii="Arial" w:hAnsi="Arial" w:cs="Arial"/>
          <w:sz w:val="20"/>
        </w:rPr>
        <w:t xml:space="preserve"> — mesmo (ou especialmente) quando elas são diferentes.</w:t>
      </w:r>
      <w:r w:rsidR="007F1AD7" w:rsidRPr="007F1AD7">
        <w:rPr>
          <w:rFonts w:ascii="Arial" w:hAnsi="Arial" w:cs="Arial"/>
          <w:sz w:val="20"/>
        </w:rPr>
        <w:br/>
        <w:t xml:space="preserve">Ele quer transformar o ato de se alimentar de algo apenas biológico em algo </w:t>
      </w:r>
      <w:r w:rsidR="007F1AD7" w:rsidRPr="007F1AD7">
        <w:rPr>
          <w:rFonts w:ascii="Arial" w:hAnsi="Arial" w:cs="Arial"/>
          <w:b/>
          <w:bCs/>
          <w:sz w:val="20"/>
        </w:rPr>
        <w:t>emocional e inclusivo</w:t>
      </w:r>
      <w:r w:rsidR="007F1AD7" w:rsidRPr="007F1AD7">
        <w:rPr>
          <w:rFonts w:ascii="Arial" w:hAnsi="Arial" w:cs="Arial"/>
          <w:sz w:val="20"/>
        </w:rPr>
        <w:t xml:space="preserve">, que </w:t>
      </w:r>
      <w:r w:rsidR="007F1AD7" w:rsidRPr="007F1AD7">
        <w:rPr>
          <w:rFonts w:ascii="Arial" w:hAnsi="Arial" w:cs="Arial"/>
          <w:b/>
          <w:bCs/>
          <w:sz w:val="20"/>
        </w:rPr>
        <w:t>acolhe e aproxima</w:t>
      </w:r>
      <w:r w:rsidR="007F1AD7" w:rsidRPr="007F1AD7">
        <w:rPr>
          <w:rFonts w:ascii="Arial" w:hAnsi="Arial" w:cs="Arial"/>
          <w:sz w:val="20"/>
        </w:rPr>
        <w:t>.</w:t>
      </w:r>
      <w:r w:rsidR="007F1AD7">
        <w:rPr>
          <w:rFonts w:ascii="Arial" w:hAnsi="Arial" w:cs="Arial"/>
          <w:sz w:val="20"/>
        </w:rPr>
        <w:br/>
      </w:r>
      <w:r w:rsidR="007F1AD7">
        <w:rPr>
          <w:rFonts w:ascii="Arial" w:hAnsi="Arial" w:cs="Arial"/>
          <w:sz w:val="20"/>
        </w:rPr>
        <w:br/>
      </w:r>
      <w:r w:rsidR="007F1AD7">
        <w:rPr>
          <w:rFonts w:ascii="Arial" w:hAnsi="Arial" w:cs="Arial"/>
          <w:sz w:val="20"/>
        </w:rPr>
        <w:br/>
      </w:r>
      <w:r w:rsidR="007F1AD7" w:rsidRPr="007F1AD7">
        <w:rPr>
          <w:rFonts w:ascii="Arial" w:hAnsi="Arial" w:cs="Arial"/>
          <w:sz w:val="28"/>
        </w:rPr>
        <w:t>Síntese:</w:t>
      </w:r>
      <w:r w:rsidR="007F1AD7">
        <w:rPr>
          <w:rFonts w:ascii="Arial" w:hAnsi="Arial" w:cs="Arial"/>
          <w:sz w:val="28"/>
        </w:rPr>
        <w:br/>
      </w:r>
      <w:r w:rsidR="007F1AD7" w:rsidRPr="007F1AD7">
        <w:rPr>
          <w:rFonts w:ascii="Arial" w:hAnsi="Arial" w:cs="Arial"/>
          <w:sz w:val="20"/>
        </w:rPr>
        <w:t xml:space="preserve">O Meal4You existe para </w:t>
      </w:r>
      <w:r w:rsidR="007F1AD7" w:rsidRPr="007F1AD7">
        <w:rPr>
          <w:rFonts w:ascii="Arial" w:hAnsi="Arial" w:cs="Arial"/>
          <w:b/>
          <w:bCs/>
          <w:sz w:val="20"/>
        </w:rPr>
        <w:t>restaurar a liberdade e o pertencimento à mesa</w:t>
      </w:r>
      <w:r w:rsidR="007F1AD7" w:rsidRPr="007F1AD7">
        <w:rPr>
          <w:rFonts w:ascii="Arial" w:hAnsi="Arial" w:cs="Arial"/>
          <w:sz w:val="20"/>
        </w:rPr>
        <w:t xml:space="preserve">, permitindo que cada pessoa encontre refeições compatíveis com sua identidade alimentar, e assim, </w:t>
      </w:r>
      <w:r w:rsidR="007F1AD7" w:rsidRPr="007F1AD7">
        <w:rPr>
          <w:rFonts w:ascii="Arial" w:hAnsi="Arial" w:cs="Arial"/>
          <w:b/>
          <w:bCs/>
          <w:sz w:val="20"/>
        </w:rPr>
        <w:t>compartilhe momentos com segurança e significado</w:t>
      </w:r>
      <w:r w:rsidR="007F1AD7" w:rsidRPr="007F1AD7">
        <w:rPr>
          <w:rFonts w:ascii="Arial" w:hAnsi="Arial" w:cs="Arial"/>
          <w:sz w:val="20"/>
        </w:rPr>
        <w:t>.</w:t>
      </w:r>
    </w:p>
    <w:p w:rsidR="00F12E3A" w:rsidRDefault="00F12E3A" w:rsidP="003D101B">
      <w:pPr>
        <w:rPr>
          <w:rFonts w:ascii="Arial" w:hAnsi="Arial" w:cs="Arial"/>
          <w:sz w:val="20"/>
        </w:rPr>
      </w:pPr>
    </w:p>
    <w:p w:rsidR="00F12E3A" w:rsidRPr="00F12E3A" w:rsidRDefault="00F12E3A" w:rsidP="00F12E3A">
      <w:pPr>
        <w:jc w:val="center"/>
        <w:rPr>
          <w:rFonts w:ascii="Arial" w:hAnsi="Arial" w:cs="Arial"/>
          <w:b/>
          <w:bCs/>
          <w:sz w:val="32"/>
        </w:rPr>
      </w:pPr>
      <w:r w:rsidRPr="00F12E3A">
        <w:rPr>
          <w:rFonts w:ascii="Arial" w:hAnsi="Arial" w:cs="Arial"/>
          <w:b/>
          <w:bCs/>
          <w:sz w:val="32"/>
        </w:rPr>
        <w:lastRenderedPageBreak/>
        <w:t xml:space="preserve">Golden </w:t>
      </w:r>
      <w:proofErr w:type="spellStart"/>
      <w:r w:rsidRPr="00F12E3A">
        <w:rPr>
          <w:rFonts w:ascii="Arial" w:hAnsi="Arial" w:cs="Arial"/>
          <w:b/>
          <w:bCs/>
          <w:sz w:val="32"/>
        </w:rPr>
        <w:t>Circle</w:t>
      </w:r>
      <w:proofErr w:type="spellEnd"/>
      <w:r w:rsidRPr="00F12E3A">
        <w:rPr>
          <w:rFonts w:ascii="Arial" w:hAnsi="Arial" w:cs="Arial"/>
          <w:b/>
          <w:bCs/>
          <w:sz w:val="32"/>
        </w:rPr>
        <w:t xml:space="preserve"> – </w:t>
      </w:r>
      <w:r w:rsidRPr="00F12E3A">
        <w:rPr>
          <w:rFonts w:ascii="Arial" w:hAnsi="Arial" w:cs="Arial"/>
          <w:bCs/>
          <w:sz w:val="32"/>
        </w:rPr>
        <w:t>Meal4You</w:t>
      </w:r>
    </w:p>
    <w:p w:rsidR="00F12E3A" w:rsidRDefault="00F12E3A" w:rsidP="00F12E3A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br/>
      </w:r>
      <w:r w:rsidRPr="00F12E3A">
        <w:rPr>
          <w:rFonts w:ascii="Arial" w:hAnsi="Arial" w:cs="Arial"/>
          <w:b/>
          <w:bCs/>
          <w:sz w:val="24"/>
        </w:rPr>
        <w:t xml:space="preserve">Golden </w:t>
      </w:r>
      <w:proofErr w:type="spellStart"/>
      <w:r w:rsidRPr="00F12E3A">
        <w:rPr>
          <w:rFonts w:ascii="Arial" w:hAnsi="Arial" w:cs="Arial"/>
          <w:b/>
          <w:bCs/>
          <w:sz w:val="24"/>
        </w:rPr>
        <w:t>Circle</w:t>
      </w:r>
      <w:proofErr w:type="spellEnd"/>
      <w:r w:rsidRPr="00F12E3A">
        <w:rPr>
          <w:rFonts w:ascii="Arial" w:hAnsi="Arial" w:cs="Arial"/>
          <w:sz w:val="24"/>
        </w:rPr>
        <w:t xml:space="preserve">, camada por camada — de dentro para fora — exatamente como Simon </w:t>
      </w:r>
      <w:proofErr w:type="spellStart"/>
      <w:r w:rsidRPr="00F12E3A">
        <w:rPr>
          <w:rFonts w:ascii="Arial" w:hAnsi="Arial" w:cs="Arial"/>
          <w:sz w:val="24"/>
        </w:rPr>
        <w:t>Sinek</w:t>
      </w:r>
      <w:proofErr w:type="spellEnd"/>
      <w:r w:rsidRPr="00F12E3A">
        <w:rPr>
          <w:rFonts w:ascii="Arial" w:hAnsi="Arial" w:cs="Arial"/>
          <w:sz w:val="24"/>
        </w:rPr>
        <w:t xml:space="preserve"> propõe: começando pelo </w:t>
      </w:r>
      <w:proofErr w:type="spellStart"/>
      <w:r w:rsidRPr="00F12E3A">
        <w:rPr>
          <w:rFonts w:ascii="Arial" w:hAnsi="Arial" w:cs="Arial"/>
          <w:b/>
          <w:bCs/>
          <w:sz w:val="24"/>
        </w:rPr>
        <w:t>Why</w:t>
      </w:r>
      <w:proofErr w:type="spellEnd"/>
      <w:r w:rsidRPr="00F12E3A">
        <w:rPr>
          <w:rFonts w:ascii="Arial" w:hAnsi="Arial" w:cs="Arial"/>
          <w:sz w:val="24"/>
        </w:rPr>
        <w:t xml:space="preserve">, passando pelo </w:t>
      </w:r>
      <w:proofErr w:type="spellStart"/>
      <w:r w:rsidRPr="00F12E3A">
        <w:rPr>
          <w:rFonts w:ascii="Arial" w:hAnsi="Arial" w:cs="Arial"/>
          <w:b/>
          <w:bCs/>
          <w:sz w:val="24"/>
        </w:rPr>
        <w:t>How</w:t>
      </w:r>
      <w:proofErr w:type="spellEnd"/>
      <w:r w:rsidRPr="00F12E3A">
        <w:rPr>
          <w:rFonts w:ascii="Arial" w:hAnsi="Arial" w:cs="Arial"/>
          <w:sz w:val="24"/>
        </w:rPr>
        <w:t xml:space="preserve">, e finalizando no </w:t>
      </w:r>
      <w:proofErr w:type="spellStart"/>
      <w:r w:rsidRPr="00F12E3A">
        <w:rPr>
          <w:rFonts w:ascii="Arial" w:hAnsi="Arial" w:cs="Arial"/>
          <w:b/>
          <w:bCs/>
          <w:sz w:val="24"/>
        </w:rPr>
        <w:t>What</w:t>
      </w:r>
      <w:proofErr w:type="spellEnd"/>
      <w:r w:rsidRPr="00F12E3A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 w:rsidRPr="00F12E3A">
        <w:rPr>
          <w:rFonts w:ascii="Arial" w:hAnsi="Arial" w:cs="Arial"/>
          <w:b/>
          <w:bCs/>
          <w:sz w:val="24"/>
        </w:rPr>
        <w:t>WHY — Por que o Meal4You existe (Propósito / Causa / Crença central)</w:t>
      </w:r>
    </w:p>
    <w:p w:rsidR="00F12E3A" w:rsidRPr="00F12E3A" w:rsidRDefault="00F12E3A" w:rsidP="00F12E3A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sym w:font="Wingdings 3" w:char="F039"/>
      </w:r>
      <w:r>
        <w:rPr>
          <w:rFonts w:ascii="Arial" w:hAnsi="Arial" w:cs="Arial"/>
          <w:sz w:val="20"/>
        </w:rPr>
        <w:t xml:space="preserve">  </w:t>
      </w:r>
      <w:r w:rsidRPr="00F12E3A">
        <w:rPr>
          <w:rFonts w:ascii="Arial" w:hAnsi="Arial" w:cs="Arial"/>
          <w:sz w:val="20"/>
        </w:rPr>
        <w:t xml:space="preserve">O Meal4You existe para </w:t>
      </w:r>
      <w:r w:rsidRPr="00F12E3A">
        <w:rPr>
          <w:rFonts w:ascii="Arial" w:hAnsi="Arial" w:cs="Arial"/>
          <w:b/>
          <w:bCs/>
          <w:sz w:val="20"/>
        </w:rPr>
        <w:t>restaurar a liberdade e o pertencimento à mesa</w:t>
      </w:r>
      <w:r w:rsidRPr="00F12E3A">
        <w:rPr>
          <w:rFonts w:ascii="Arial" w:hAnsi="Arial" w:cs="Arial"/>
          <w:sz w:val="20"/>
        </w:rPr>
        <w:t>, ajudando pessoas a encontrarem refeições compatíveis com suas crenças, restrições e objetivos pessoais.</w:t>
      </w:r>
    </w:p>
    <w:p w:rsidR="00F12E3A" w:rsidRPr="00F12E3A" w:rsidRDefault="00F12E3A" w:rsidP="00F12E3A">
      <w:pPr>
        <w:rPr>
          <w:rFonts w:ascii="Arial" w:hAnsi="Arial" w:cs="Arial"/>
          <w:sz w:val="20"/>
        </w:rPr>
      </w:pPr>
      <w:r w:rsidRPr="00F12E3A">
        <w:rPr>
          <w:rFonts w:ascii="Arial" w:hAnsi="Arial" w:cs="Arial"/>
          <w:sz w:val="20"/>
        </w:rPr>
        <w:t xml:space="preserve">Ele acredita que </w:t>
      </w:r>
      <w:r w:rsidRPr="00F12E3A">
        <w:rPr>
          <w:rFonts w:ascii="Arial" w:hAnsi="Arial" w:cs="Arial"/>
          <w:b/>
          <w:bCs/>
          <w:sz w:val="20"/>
        </w:rPr>
        <w:t>a comida é mais do que nutrição — é conexão, identidade e expressão</w:t>
      </w:r>
      <w:r w:rsidRPr="00F12E3A">
        <w:rPr>
          <w:rFonts w:ascii="Arial" w:hAnsi="Arial" w:cs="Arial"/>
          <w:sz w:val="20"/>
        </w:rPr>
        <w:t>.</w:t>
      </w:r>
    </w:p>
    <w:p w:rsidR="00F12E3A" w:rsidRPr="00F12E3A" w:rsidRDefault="00F12E3A" w:rsidP="00F12E3A">
      <w:pPr>
        <w:rPr>
          <w:rFonts w:ascii="Arial" w:hAnsi="Arial" w:cs="Arial"/>
          <w:sz w:val="20"/>
        </w:rPr>
      </w:pPr>
      <w:r w:rsidRPr="00F12E3A">
        <w:rPr>
          <w:rFonts w:ascii="Arial" w:hAnsi="Arial" w:cs="Arial"/>
          <w:sz w:val="20"/>
        </w:rPr>
        <w:t xml:space="preserve">O propósito é </w:t>
      </w:r>
      <w:r w:rsidRPr="00F12E3A">
        <w:rPr>
          <w:rFonts w:ascii="Arial" w:hAnsi="Arial" w:cs="Arial"/>
          <w:b/>
          <w:bCs/>
          <w:sz w:val="20"/>
        </w:rPr>
        <w:t>permitir que todos possam comer juntos, com segurança e significado</w:t>
      </w:r>
      <w:r w:rsidRPr="00F12E3A">
        <w:rPr>
          <w:rFonts w:ascii="Arial" w:hAnsi="Arial" w:cs="Arial"/>
          <w:sz w:val="20"/>
        </w:rPr>
        <w:t>, respeitando suas diferenças e valorizando o ato de se alimentar como uma experiência de inclusão.</w:t>
      </w:r>
      <w:r>
        <w:rPr>
          <w:rFonts w:ascii="Arial" w:hAnsi="Arial" w:cs="Arial"/>
          <w:sz w:val="20"/>
        </w:rPr>
        <w:br/>
      </w:r>
      <w:r>
        <w:rPr>
          <w:rFonts w:ascii="Arial" w:hAnsi="Arial" w:cs="Arial"/>
          <w:sz w:val="20"/>
        </w:rPr>
        <w:br/>
      </w:r>
      <w:r w:rsidRPr="00F12E3A">
        <w:rPr>
          <w:rFonts w:ascii="Arial" w:hAnsi="Arial" w:cs="Arial"/>
          <w:b/>
          <w:bCs/>
          <w:sz w:val="20"/>
        </w:rPr>
        <w:t>→ Essência do propósito:</w:t>
      </w:r>
      <w:r>
        <w:rPr>
          <w:rFonts w:ascii="Arial" w:hAnsi="Arial" w:cs="Arial"/>
          <w:sz w:val="20"/>
        </w:rPr>
        <w:t xml:space="preserve"> </w:t>
      </w:r>
      <w:r w:rsidRPr="00F12E3A">
        <w:rPr>
          <w:rFonts w:ascii="Arial" w:hAnsi="Arial" w:cs="Arial"/>
          <w:b/>
          <w:bCs/>
          <w:sz w:val="20"/>
        </w:rPr>
        <w:t>“Comer bem é ser livre. Pertencer é poder escolher.”</w:t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sz w:val="20"/>
        </w:rPr>
        <w:br/>
      </w:r>
      <w:r w:rsidRPr="00F12E3A">
        <w:rPr>
          <w:rFonts w:ascii="Arial" w:hAnsi="Arial" w:cs="Arial"/>
          <w:b/>
          <w:sz w:val="24"/>
        </w:rPr>
        <w:t>HOW — Como o Meal4You cumpre seu propósito (Diferenciais, Valores e Abordagem)</w:t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sz w:val="20"/>
        </w:rPr>
        <w:sym w:font="Wingdings 3" w:char="F039"/>
      </w:r>
      <w:r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 xml:space="preserve">O </w:t>
      </w:r>
      <w:r w:rsidRPr="00F12E3A">
        <w:rPr>
          <w:rFonts w:ascii="Arial" w:hAnsi="Arial" w:cs="Arial"/>
          <w:sz w:val="20"/>
        </w:rPr>
        <w:t>Meal4You realiza seu propósito por meio de:</w:t>
      </w:r>
    </w:p>
    <w:p w:rsidR="00F12E3A" w:rsidRPr="00F12E3A" w:rsidRDefault="00F12E3A" w:rsidP="00F12E3A">
      <w:pPr>
        <w:numPr>
          <w:ilvl w:val="0"/>
          <w:numId w:val="2"/>
        </w:numPr>
        <w:rPr>
          <w:rFonts w:ascii="Arial" w:hAnsi="Arial" w:cs="Arial"/>
          <w:sz w:val="20"/>
        </w:rPr>
      </w:pPr>
      <w:r w:rsidRPr="00F12E3A">
        <w:rPr>
          <w:rFonts w:ascii="Arial" w:hAnsi="Arial" w:cs="Arial"/>
          <w:b/>
          <w:bCs/>
          <w:sz w:val="20"/>
        </w:rPr>
        <w:t>Personalização Inteligente:</w:t>
      </w:r>
      <w:r w:rsidRPr="00F12E3A">
        <w:rPr>
          <w:rFonts w:ascii="Arial" w:hAnsi="Arial" w:cs="Arial"/>
          <w:sz w:val="20"/>
        </w:rPr>
        <w:t xml:space="preserve"> uso de </w:t>
      </w:r>
      <w:r w:rsidRPr="00F12E3A">
        <w:rPr>
          <w:rFonts w:ascii="Arial" w:hAnsi="Arial" w:cs="Arial"/>
          <w:i/>
          <w:iCs/>
          <w:sz w:val="20"/>
        </w:rPr>
        <w:t>Machine Learning</w:t>
      </w:r>
      <w:r w:rsidRPr="00F12E3A">
        <w:rPr>
          <w:rFonts w:ascii="Arial" w:hAnsi="Arial" w:cs="Arial"/>
          <w:sz w:val="20"/>
        </w:rPr>
        <w:t xml:space="preserve"> para compreender preferências e restrições alimentares e sugerir opções “sob medida”.</w:t>
      </w:r>
    </w:p>
    <w:p w:rsidR="00F12E3A" w:rsidRPr="00F12E3A" w:rsidRDefault="00F12E3A" w:rsidP="00F12E3A">
      <w:pPr>
        <w:numPr>
          <w:ilvl w:val="0"/>
          <w:numId w:val="2"/>
        </w:numPr>
        <w:rPr>
          <w:rFonts w:ascii="Arial" w:hAnsi="Arial" w:cs="Arial"/>
          <w:sz w:val="20"/>
        </w:rPr>
      </w:pPr>
      <w:proofErr w:type="gramStart"/>
      <w:r w:rsidRPr="00F12E3A">
        <w:rPr>
          <w:rFonts w:ascii="Arial" w:hAnsi="Arial" w:cs="Arial"/>
          <w:b/>
          <w:bCs/>
          <w:sz w:val="20"/>
        </w:rPr>
        <w:t>Transparência Alimentar</w:t>
      </w:r>
      <w:proofErr w:type="gramEnd"/>
      <w:r w:rsidRPr="00F12E3A">
        <w:rPr>
          <w:rFonts w:ascii="Arial" w:hAnsi="Arial" w:cs="Arial"/>
          <w:b/>
          <w:bCs/>
          <w:sz w:val="20"/>
        </w:rPr>
        <w:t>:</w:t>
      </w:r>
      <w:r w:rsidRPr="00F12E3A">
        <w:rPr>
          <w:rFonts w:ascii="Arial" w:hAnsi="Arial" w:cs="Arial"/>
          <w:sz w:val="20"/>
        </w:rPr>
        <w:t xml:space="preserve"> estrutura de dados que detalha ingredientes e composições de cada refeição, promovendo escolhas conscientes.</w:t>
      </w:r>
    </w:p>
    <w:p w:rsidR="00F12E3A" w:rsidRPr="00F12E3A" w:rsidRDefault="00F12E3A" w:rsidP="00F12E3A">
      <w:pPr>
        <w:numPr>
          <w:ilvl w:val="0"/>
          <w:numId w:val="2"/>
        </w:numPr>
        <w:rPr>
          <w:rFonts w:ascii="Arial" w:hAnsi="Arial" w:cs="Arial"/>
          <w:sz w:val="20"/>
        </w:rPr>
      </w:pPr>
      <w:r w:rsidRPr="00F12E3A">
        <w:rPr>
          <w:rFonts w:ascii="Arial" w:hAnsi="Arial" w:cs="Arial"/>
          <w:b/>
          <w:bCs/>
          <w:sz w:val="20"/>
        </w:rPr>
        <w:t>Inclusão e Acolhimento:</w:t>
      </w:r>
      <w:r w:rsidRPr="00F12E3A">
        <w:rPr>
          <w:rFonts w:ascii="Arial" w:hAnsi="Arial" w:cs="Arial"/>
          <w:sz w:val="20"/>
        </w:rPr>
        <w:t xml:space="preserve"> uma experiência pensada para que </w:t>
      </w:r>
      <w:r w:rsidRPr="00F12E3A">
        <w:rPr>
          <w:rFonts w:ascii="Arial" w:hAnsi="Arial" w:cs="Arial"/>
          <w:b/>
          <w:bCs/>
          <w:sz w:val="20"/>
        </w:rPr>
        <w:t>ninguém precise se isolar</w:t>
      </w:r>
      <w:r w:rsidRPr="00F12E3A">
        <w:rPr>
          <w:rFonts w:ascii="Arial" w:hAnsi="Arial" w:cs="Arial"/>
          <w:sz w:val="20"/>
        </w:rPr>
        <w:t xml:space="preserve"> por conta da comida — seja por motivos de saúde, crença ou estilo de vida.</w:t>
      </w:r>
    </w:p>
    <w:p w:rsidR="00F12E3A" w:rsidRPr="00F12E3A" w:rsidRDefault="00F12E3A" w:rsidP="00F12E3A">
      <w:pPr>
        <w:numPr>
          <w:ilvl w:val="0"/>
          <w:numId w:val="2"/>
        </w:numPr>
        <w:rPr>
          <w:rFonts w:ascii="Arial" w:hAnsi="Arial" w:cs="Arial"/>
          <w:sz w:val="20"/>
        </w:rPr>
      </w:pPr>
      <w:r w:rsidRPr="00F12E3A">
        <w:rPr>
          <w:rFonts w:ascii="Arial" w:hAnsi="Arial" w:cs="Arial"/>
          <w:b/>
          <w:bCs/>
          <w:sz w:val="20"/>
        </w:rPr>
        <w:t>Lógica Inversa de Delivery:</w:t>
      </w:r>
      <w:r w:rsidRPr="00F12E3A">
        <w:rPr>
          <w:rFonts w:ascii="Arial" w:hAnsi="Arial" w:cs="Arial"/>
          <w:sz w:val="20"/>
        </w:rPr>
        <w:t xml:space="preserve"> o usuário não espera que o alimento vá até ele — </w:t>
      </w:r>
      <w:r w:rsidRPr="00F12E3A">
        <w:rPr>
          <w:rFonts w:ascii="Arial" w:hAnsi="Arial" w:cs="Arial"/>
          <w:b/>
          <w:bCs/>
          <w:sz w:val="20"/>
        </w:rPr>
        <w:t>ele escolhe viver a experiência</w:t>
      </w:r>
      <w:r w:rsidRPr="00F12E3A">
        <w:rPr>
          <w:rFonts w:ascii="Arial" w:hAnsi="Arial" w:cs="Arial"/>
          <w:sz w:val="20"/>
        </w:rPr>
        <w:t xml:space="preserve"> de sair, explorar e descobrir lugares alinhados ao seu perfil.</w:t>
      </w:r>
    </w:p>
    <w:p w:rsidR="00F12E3A" w:rsidRPr="00F12E3A" w:rsidRDefault="00F12E3A" w:rsidP="00F12E3A">
      <w:pPr>
        <w:numPr>
          <w:ilvl w:val="0"/>
          <w:numId w:val="2"/>
        </w:numPr>
        <w:rPr>
          <w:rFonts w:ascii="Arial" w:hAnsi="Arial" w:cs="Arial"/>
          <w:sz w:val="20"/>
        </w:rPr>
      </w:pPr>
      <w:r w:rsidRPr="00F12E3A">
        <w:rPr>
          <w:rFonts w:ascii="Arial" w:hAnsi="Arial" w:cs="Arial"/>
          <w:b/>
          <w:bCs/>
          <w:sz w:val="20"/>
        </w:rPr>
        <w:t>Tecnologia Humanizada:</w:t>
      </w:r>
      <w:r w:rsidRPr="00F12E3A">
        <w:rPr>
          <w:rFonts w:ascii="Arial" w:hAnsi="Arial" w:cs="Arial"/>
          <w:sz w:val="20"/>
        </w:rPr>
        <w:t xml:space="preserve"> IA, </w:t>
      </w:r>
      <w:proofErr w:type="spellStart"/>
      <w:r w:rsidRPr="00F12E3A">
        <w:rPr>
          <w:rFonts w:ascii="Arial" w:hAnsi="Arial" w:cs="Arial"/>
          <w:sz w:val="20"/>
        </w:rPr>
        <w:t>APIs</w:t>
      </w:r>
      <w:proofErr w:type="spellEnd"/>
      <w:r w:rsidRPr="00F12E3A">
        <w:rPr>
          <w:rFonts w:ascii="Arial" w:hAnsi="Arial" w:cs="Arial"/>
          <w:sz w:val="20"/>
        </w:rPr>
        <w:t xml:space="preserve"> e dados estão a serviço da empatia — </w:t>
      </w:r>
      <w:r w:rsidRPr="00F12E3A">
        <w:rPr>
          <w:rFonts w:ascii="Arial" w:hAnsi="Arial" w:cs="Arial"/>
          <w:b/>
          <w:bCs/>
          <w:sz w:val="20"/>
        </w:rPr>
        <w:t>para entender pessoas, não apenas padrões</w:t>
      </w:r>
      <w:r w:rsidRPr="00F12E3A">
        <w:rPr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br/>
      </w:r>
    </w:p>
    <w:p w:rsidR="00F12E3A" w:rsidRPr="00F12E3A" w:rsidRDefault="00F12E3A" w:rsidP="00F12E3A">
      <w:p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>→ Essência do “como”:</w:t>
      </w:r>
      <w:r w:rsidRPr="00F12E3A">
        <w:rPr>
          <w:rFonts w:ascii="Arial" w:hAnsi="Arial" w:cs="Arial"/>
          <w:b/>
          <w:sz w:val="20"/>
        </w:rPr>
        <w:br/>
      </w:r>
      <w:r w:rsidRPr="00F12E3A">
        <w:rPr>
          <w:rFonts w:ascii="Arial" w:hAnsi="Arial" w:cs="Arial"/>
          <w:b/>
          <w:bCs/>
          <w:sz w:val="20"/>
        </w:rPr>
        <w:t>O Meal4You combina inteligência e empatia para transformar o ato de comer em um gesto de liberdade.</w:t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 w:rsidRPr="00F12E3A">
        <w:rPr>
          <w:rFonts w:ascii="Arial" w:hAnsi="Arial" w:cs="Arial"/>
          <w:b/>
          <w:bCs/>
          <w:sz w:val="24"/>
        </w:rPr>
        <w:t xml:space="preserve">WHAT — O que o Meal4You faz (Produto, Solução, </w:t>
      </w:r>
      <w:proofErr w:type="spellStart"/>
      <w:r w:rsidRPr="00F12E3A">
        <w:rPr>
          <w:rFonts w:ascii="Arial" w:hAnsi="Arial" w:cs="Arial"/>
          <w:b/>
          <w:bCs/>
          <w:sz w:val="24"/>
        </w:rPr>
        <w:t>Entregável</w:t>
      </w:r>
      <w:proofErr w:type="spellEnd"/>
      <w:r w:rsidRPr="00F12E3A">
        <w:rPr>
          <w:rFonts w:ascii="Arial" w:hAnsi="Arial" w:cs="Arial"/>
          <w:b/>
          <w:bCs/>
          <w:sz w:val="24"/>
        </w:rPr>
        <w:t>)</w:t>
      </w:r>
      <w:r>
        <w:rPr>
          <w:rFonts w:ascii="Arial" w:hAnsi="Arial" w:cs="Arial"/>
          <w:b/>
          <w:bCs/>
          <w:sz w:val="24"/>
        </w:rPr>
        <w:br/>
      </w:r>
      <w:r>
        <w:rPr>
          <w:rFonts w:ascii="Arial" w:hAnsi="Arial" w:cs="Arial"/>
          <w:b/>
          <w:bCs/>
          <w:sz w:val="24"/>
        </w:rPr>
        <w:br/>
      </w:r>
      <w:r w:rsidRPr="00F12E3A">
        <w:rPr>
          <w:rFonts w:ascii="Arial" w:hAnsi="Arial" w:cs="Arial"/>
          <w:b/>
          <w:bCs/>
          <w:sz w:val="20"/>
        </w:rPr>
        <w:t>O Meal4You é um aplicativo móvel inteligente (</w:t>
      </w:r>
      <w:proofErr w:type="spellStart"/>
      <w:r w:rsidRPr="00F12E3A">
        <w:rPr>
          <w:rFonts w:ascii="Arial" w:hAnsi="Arial" w:cs="Arial"/>
          <w:b/>
          <w:bCs/>
          <w:sz w:val="20"/>
        </w:rPr>
        <w:t>Flutter</w:t>
      </w:r>
      <w:proofErr w:type="spellEnd"/>
      <w:r w:rsidRPr="00F12E3A">
        <w:rPr>
          <w:rFonts w:ascii="Arial" w:hAnsi="Arial" w:cs="Arial"/>
          <w:b/>
          <w:bCs/>
          <w:sz w:val="20"/>
        </w:rPr>
        <w:t xml:space="preserve"> + Java + Python/IA) que recomenda refeições e restaurantes compatíveis com o perfil alimentar de cada usuário.</w:t>
      </w:r>
    </w:p>
    <w:p w:rsidR="00F12E3A" w:rsidRPr="00F12E3A" w:rsidRDefault="00F12E3A" w:rsidP="00F12E3A">
      <w:p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lastRenderedPageBreak/>
        <w:t>Ele oferece uma experiência completa, permitindo:</w:t>
      </w:r>
    </w:p>
    <w:p w:rsidR="00F12E3A" w:rsidRPr="00F12E3A" w:rsidRDefault="00F12E3A" w:rsidP="00F12E3A">
      <w:pPr>
        <w:numPr>
          <w:ilvl w:val="0"/>
          <w:numId w:val="3"/>
        </w:num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>Criar e gerenciar um perfil alimentar;</w:t>
      </w:r>
    </w:p>
    <w:p w:rsidR="00F12E3A" w:rsidRPr="00F12E3A" w:rsidRDefault="00F12E3A" w:rsidP="00F12E3A">
      <w:pPr>
        <w:numPr>
          <w:ilvl w:val="0"/>
          <w:numId w:val="3"/>
        </w:num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>Visualizar recomendações personalizadas;</w:t>
      </w:r>
    </w:p>
    <w:p w:rsidR="00F12E3A" w:rsidRPr="00F12E3A" w:rsidRDefault="00F12E3A" w:rsidP="00F12E3A">
      <w:pPr>
        <w:numPr>
          <w:ilvl w:val="0"/>
          <w:numId w:val="3"/>
        </w:num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>Filtrar refeições por ingredientes, dietas ou crenças;</w:t>
      </w:r>
    </w:p>
    <w:p w:rsidR="00F12E3A" w:rsidRPr="00F12E3A" w:rsidRDefault="00F12E3A" w:rsidP="00F12E3A">
      <w:pPr>
        <w:numPr>
          <w:ilvl w:val="0"/>
          <w:numId w:val="3"/>
        </w:num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 xml:space="preserve">Localizar rotas até restaurantes via Google </w:t>
      </w:r>
      <w:proofErr w:type="spellStart"/>
      <w:r w:rsidRPr="00F12E3A">
        <w:rPr>
          <w:rFonts w:ascii="Arial" w:hAnsi="Arial" w:cs="Arial"/>
          <w:b/>
          <w:bCs/>
          <w:sz w:val="20"/>
        </w:rPr>
        <w:t>Maps</w:t>
      </w:r>
      <w:proofErr w:type="spellEnd"/>
      <w:r w:rsidRPr="00F12E3A">
        <w:rPr>
          <w:rFonts w:ascii="Arial" w:hAnsi="Arial" w:cs="Arial"/>
          <w:b/>
          <w:bCs/>
          <w:sz w:val="20"/>
        </w:rPr>
        <w:t>;</w:t>
      </w:r>
    </w:p>
    <w:p w:rsidR="00F12E3A" w:rsidRPr="00F12E3A" w:rsidRDefault="00F12E3A" w:rsidP="00F12E3A">
      <w:pPr>
        <w:numPr>
          <w:ilvl w:val="0"/>
          <w:numId w:val="3"/>
        </w:num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>Favoritar e avaliar opções;</w:t>
      </w:r>
    </w:p>
    <w:p w:rsidR="00F12E3A" w:rsidRPr="00F12E3A" w:rsidRDefault="00F12E3A" w:rsidP="00F12E3A">
      <w:pPr>
        <w:numPr>
          <w:ilvl w:val="0"/>
          <w:numId w:val="3"/>
        </w:numPr>
        <w:rPr>
          <w:rFonts w:ascii="Arial" w:hAnsi="Arial" w:cs="Arial"/>
          <w:b/>
          <w:bCs/>
          <w:sz w:val="20"/>
        </w:rPr>
      </w:pPr>
      <w:r w:rsidRPr="00F12E3A">
        <w:rPr>
          <w:rFonts w:ascii="Arial" w:hAnsi="Arial" w:cs="Arial"/>
          <w:b/>
          <w:bCs/>
          <w:sz w:val="20"/>
        </w:rPr>
        <w:t>E permitir que restaurantes cadastrem refeições com transparência nos ingredientes.</w:t>
      </w:r>
    </w:p>
    <w:p w:rsidR="00CC31FA" w:rsidRDefault="00F12E3A" w:rsidP="00F12E3A">
      <w:pPr>
        <w:rPr>
          <w:rFonts w:ascii="Arial" w:hAnsi="Arial" w:cs="Arial"/>
          <w:bCs/>
          <w:sz w:val="28"/>
        </w:rPr>
      </w:pPr>
      <w:r>
        <w:rPr>
          <w:rFonts w:ascii="Arial" w:hAnsi="Arial" w:cs="Arial"/>
          <w:b/>
          <w:bCs/>
          <w:sz w:val="20"/>
        </w:rPr>
        <w:br/>
      </w:r>
      <w:r w:rsidRPr="00F12E3A">
        <w:rPr>
          <w:rFonts w:ascii="Arial" w:hAnsi="Arial" w:cs="Arial"/>
          <w:b/>
          <w:bCs/>
          <w:sz w:val="20"/>
        </w:rPr>
        <w:t>→ Essência do “o quê”:</w:t>
      </w:r>
      <w:r w:rsidRPr="00F12E3A">
        <w:rPr>
          <w:rFonts w:ascii="Arial" w:hAnsi="Arial" w:cs="Arial"/>
          <w:b/>
          <w:bCs/>
          <w:sz w:val="20"/>
        </w:rPr>
        <w:br/>
        <w:t xml:space="preserve">Um aplicativo </w:t>
      </w:r>
      <w:r>
        <w:rPr>
          <w:rFonts w:ascii="Arial" w:hAnsi="Arial" w:cs="Arial"/>
          <w:b/>
          <w:bCs/>
          <w:sz w:val="20"/>
        </w:rPr>
        <w:t>inteligente que conecta pessoas e</w:t>
      </w:r>
      <w:r w:rsidRPr="00F12E3A">
        <w:rPr>
          <w:rFonts w:ascii="Arial" w:hAnsi="Arial" w:cs="Arial"/>
          <w:b/>
          <w:bCs/>
          <w:sz w:val="20"/>
        </w:rPr>
        <w:t xml:space="preserve"> comida</w:t>
      </w:r>
      <w:r>
        <w:rPr>
          <w:rFonts w:ascii="Arial" w:hAnsi="Arial" w:cs="Arial"/>
          <w:b/>
          <w:bCs/>
          <w:sz w:val="20"/>
        </w:rPr>
        <w:t xml:space="preserve"> de forma consciente</w:t>
      </w:r>
      <w:r w:rsidRPr="00F12E3A">
        <w:rPr>
          <w:rFonts w:ascii="Arial" w:hAnsi="Arial" w:cs="Arial"/>
          <w:b/>
          <w:bCs/>
          <w:sz w:val="20"/>
        </w:rPr>
        <w:t>.</w:t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 w:rsidRPr="00F12E3A">
        <w:rPr>
          <w:rFonts w:ascii="Arial" w:hAnsi="Arial" w:cs="Arial"/>
          <w:b/>
          <w:bCs/>
          <w:sz w:val="20"/>
        </w:rPr>
        <w:drawing>
          <wp:inline distT="0" distB="0" distL="0" distR="0" wp14:anchorId="2865C54F" wp14:editId="4CE79E69">
            <wp:extent cx="5400040" cy="21996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  <w:r w:rsidR="00CC31FA">
        <w:rPr>
          <w:rFonts w:ascii="Arial" w:hAnsi="Arial" w:cs="Arial"/>
          <w:b/>
          <w:bCs/>
          <w:sz w:val="28"/>
        </w:rPr>
        <w:br/>
      </w:r>
      <w:r w:rsidR="00CC31FA">
        <w:rPr>
          <w:rFonts w:ascii="Arial" w:hAnsi="Arial" w:cs="Arial"/>
          <w:b/>
          <w:bCs/>
          <w:sz w:val="28"/>
        </w:rPr>
        <w:br/>
      </w:r>
      <w:r w:rsidRPr="00F12E3A">
        <w:rPr>
          <w:rFonts w:ascii="Arial" w:hAnsi="Arial" w:cs="Arial"/>
          <w:b/>
          <w:bCs/>
          <w:sz w:val="28"/>
        </w:rPr>
        <w:t xml:space="preserve">Proposta de Valor (baseada no Golden </w:t>
      </w:r>
      <w:proofErr w:type="spellStart"/>
      <w:r w:rsidRPr="00F12E3A">
        <w:rPr>
          <w:rFonts w:ascii="Arial" w:hAnsi="Arial" w:cs="Arial"/>
          <w:b/>
          <w:bCs/>
          <w:sz w:val="28"/>
        </w:rPr>
        <w:t>Circle</w:t>
      </w:r>
      <w:proofErr w:type="spellEnd"/>
      <w:r w:rsidRPr="00F12E3A">
        <w:rPr>
          <w:rFonts w:ascii="Arial" w:hAnsi="Arial" w:cs="Arial"/>
          <w:b/>
          <w:bCs/>
          <w:sz w:val="28"/>
        </w:rPr>
        <w:t>)</w:t>
      </w:r>
      <w:r w:rsidR="00CC31FA">
        <w:rPr>
          <w:rFonts w:ascii="Arial" w:hAnsi="Arial" w:cs="Arial"/>
          <w:b/>
          <w:bCs/>
          <w:sz w:val="28"/>
        </w:rPr>
        <w:t>:</w:t>
      </w:r>
    </w:p>
    <w:p w:rsidR="00F12E3A" w:rsidRPr="00CC31FA" w:rsidRDefault="00CC31FA" w:rsidP="00F12E3A">
      <w:pPr>
        <w:rPr>
          <w:rFonts w:ascii="Arial" w:hAnsi="Arial" w:cs="Arial"/>
          <w:b/>
          <w:bCs/>
          <w:sz w:val="28"/>
        </w:rPr>
      </w:pPr>
      <w:r w:rsidRPr="00CC31FA">
        <w:rPr>
          <w:rFonts w:ascii="Arial" w:hAnsi="Arial" w:cs="Arial"/>
          <w:bCs/>
          <w:sz w:val="24"/>
        </w:rPr>
        <w:t>Meal4You ajuda pessoas com restrições, crenças ou preferências alimentares a encontrarem refeições compatíveis com sua identidade, por meio de tecnologia inteligente e transparente, para que possam comer com segurança, liberdade e pertencimento.</w:t>
      </w:r>
      <w:bookmarkStart w:id="0" w:name="_GoBack"/>
      <w:bookmarkEnd w:id="0"/>
    </w:p>
    <w:sectPr w:rsidR="00F12E3A" w:rsidRPr="00CC3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63A91"/>
    <w:multiLevelType w:val="multilevel"/>
    <w:tmpl w:val="FB1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162E"/>
    <w:multiLevelType w:val="multilevel"/>
    <w:tmpl w:val="0F7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53563"/>
    <w:multiLevelType w:val="multilevel"/>
    <w:tmpl w:val="B988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4D"/>
    <w:rsid w:val="000B5ED5"/>
    <w:rsid w:val="003D101B"/>
    <w:rsid w:val="004F7171"/>
    <w:rsid w:val="007F1AD7"/>
    <w:rsid w:val="00CC31FA"/>
    <w:rsid w:val="00F12E3A"/>
    <w:rsid w:val="00F3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8366"/>
  <w15:chartTrackingRefBased/>
  <w15:docId w15:val="{43008DC4-9188-4F0C-8FE8-07F8E506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E3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D10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5E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744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4</cp:revision>
  <dcterms:created xsi:type="dcterms:W3CDTF">2025-10-19T22:04:00Z</dcterms:created>
  <dcterms:modified xsi:type="dcterms:W3CDTF">2025-10-19T22:58:00Z</dcterms:modified>
</cp:coreProperties>
</file>