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DA0212"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1FE6C258" wp14:editId="72BA6DC7">
            <wp:extent cx="1619250" cy="11239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DA0212">
        <w:rPr>
          <w:rFonts w:ascii="Times New Roman" w:hAnsi="Times New Roman" w:cs="Times New Roman"/>
          <w:sz w:val="24"/>
          <w:szCs w:val="24"/>
          <w:lang w:val="es-VE"/>
        </w:rPr>
        <w:t>UNIVERSIDAD SIMÓN BOLÍVAR</w:t>
      </w: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DA0212">
        <w:rPr>
          <w:rFonts w:ascii="Times New Roman" w:hAnsi="Times New Roman" w:cs="Times New Roman"/>
          <w:sz w:val="24"/>
          <w:szCs w:val="24"/>
          <w:lang w:val="es-VE"/>
        </w:rPr>
        <w:t>EQUIPO BAJA SAE USB</w:t>
      </w: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DA0212">
        <w:rPr>
          <w:rFonts w:ascii="Times New Roman" w:hAnsi="Times New Roman" w:cs="Times New Roman"/>
          <w:sz w:val="24"/>
          <w:szCs w:val="24"/>
          <w:lang w:val="es-VE"/>
        </w:rPr>
        <w:t>DIVISIÓN DE ELECTRÓNICA</w:t>
      </w: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DA0212">
        <w:rPr>
          <w:rFonts w:ascii="Times New Roman" w:hAnsi="Times New Roman" w:cs="Times New Roman"/>
          <w:sz w:val="24"/>
          <w:szCs w:val="24"/>
          <w:lang w:val="es-VE"/>
        </w:rPr>
        <w:t>DIVISIÓN DE SUSPENSIÓN</w:t>
      </w:r>
    </w:p>
    <w:p w:rsidR="00DA0212" w:rsidRPr="00DA0212" w:rsidRDefault="00DA0212" w:rsidP="00DA0212">
      <w:pPr>
        <w:pStyle w:val="Ttulo1"/>
        <w:numPr>
          <w:ilvl w:val="0"/>
          <w:numId w:val="0"/>
        </w:numPr>
        <w:spacing w:before="0"/>
        <w:ind w:left="432" w:hanging="432"/>
        <w:rPr>
          <w:rFonts w:ascii="Times New Roman" w:hAnsi="Times New Roman" w:cs="Times New Roman"/>
          <w:color w:val="FFFFFF" w:themeColor="background1"/>
          <w:sz w:val="24"/>
          <w:szCs w:val="24"/>
          <w:lang w:val="es-VE"/>
        </w:rPr>
      </w:pPr>
      <w:r w:rsidRPr="00DA0212">
        <w:rPr>
          <w:rFonts w:ascii="Times New Roman" w:hAnsi="Times New Roman" w:cs="Times New Roman"/>
          <w:color w:val="FFFFFF" w:themeColor="background1"/>
          <w:sz w:val="24"/>
          <w:szCs w:val="24"/>
          <w:lang w:val="es-VE"/>
        </w:rPr>
        <w:t>Portada</w:t>
      </w: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  <w:r w:rsidRPr="00DA0212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jc w:val="center"/>
        <w:rPr>
          <w:rFonts w:ascii="Times New Roman" w:hAnsi="Times New Roman" w:cs="Times New Roman"/>
          <w:b/>
          <w:sz w:val="48"/>
          <w:szCs w:val="48"/>
          <w:lang w:val="es-VE"/>
        </w:rPr>
      </w:pPr>
      <w:r w:rsidRPr="00DA0212">
        <w:rPr>
          <w:rFonts w:ascii="Times New Roman" w:hAnsi="Times New Roman" w:cs="Times New Roman"/>
          <w:b/>
          <w:sz w:val="48"/>
          <w:szCs w:val="48"/>
          <w:lang w:val="es-VE"/>
        </w:rPr>
        <w:t>Acople Mecánico del Sistema de Alineación</w:t>
      </w: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s-VE"/>
        </w:rPr>
      </w:pP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ind w:left="4956" w:firstLine="708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DA0212">
        <w:rPr>
          <w:rFonts w:ascii="Times New Roman" w:hAnsi="Times New Roman" w:cs="Times New Roman"/>
          <w:sz w:val="24"/>
          <w:szCs w:val="24"/>
          <w:lang w:val="es-VE"/>
        </w:rPr>
        <w:t>Por:</w:t>
      </w:r>
    </w:p>
    <w:p w:rsidR="00DA0212" w:rsidRPr="00DA0212" w:rsidRDefault="00DA0212" w:rsidP="00DA0212">
      <w:pPr>
        <w:spacing w:after="0"/>
        <w:jc w:val="right"/>
        <w:rPr>
          <w:rFonts w:ascii="Times New Roman" w:hAnsi="Times New Roman" w:cs="Times New Roman"/>
          <w:sz w:val="24"/>
          <w:szCs w:val="24"/>
          <w:lang w:val="es-VE"/>
        </w:rPr>
      </w:pPr>
      <w:r w:rsidRPr="00DA0212">
        <w:rPr>
          <w:rFonts w:ascii="Times New Roman" w:hAnsi="Times New Roman" w:cs="Times New Roman"/>
          <w:sz w:val="24"/>
          <w:szCs w:val="24"/>
          <w:lang w:val="es-VE"/>
        </w:rPr>
        <w:t>Leonardo Jesús Ward Valdez</w:t>
      </w:r>
    </w:p>
    <w:p w:rsidR="00DA0212" w:rsidRPr="00DA0212" w:rsidRDefault="00DA0212" w:rsidP="00DA0212">
      <w:pPr>
        <w:spacing w:after="0"/>
        <w:jc w:val="right"/>
        <w:rPr>
          <w:rFonts w:ascii="Times New Roman" w:hAnsi="Times New Roman" w:cs="Times New Roman"/>
          <w:sz w:val="24"/>
          <w:szCs w:val="24"/>
          <w:lang w:val="es-VE"/>
        </w:rPr>
      </w:pPr>
    </w:p>
    <w:p w:rsidR="00DA0212" w:rsidRPr="00DA0212" w:rsidRDefault="00DA0212" w:rsidP="00DA021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 w:rsidRPr="00DA0212">
        <w:rPr>
          <w:rFonts w:ascii="Times New Roman" w:hAnsi="Times New Roman" w:cs="Times New Roman"/>
          <w:sz w:val="24"/>
          <w:szCs w:val="24"/>
          <w:lang w:val="es-VE"/>
        </w:rPr>
        <w:t xml:space="preserve">Sartenejas, </w:t>
      </w:r>
      <w:r>
        <w:rPr>
          <w:rFonts w:ascii="Times New Roman" w:hAnsi="Times New Roman" w:cs="Times New Roman"/>
          <w:sz w:val="24"/>
          <w:szCs w:val="24"/>
          <w:lang w:val="es-VE"/>
        </w:rPr>
        <w:t>Octubre</w:t>
      </w:r>
      <w:r w:rsidRPr="00DA0212">
        <w:rPr>
          <w:rFonts w:ascii="Times New Roman" w:hAnsi="Times New Roman" w:cs="Times New Roman"/>
          <w:sz w:val="24"/>
          <w:szCs w:val="24"/>
          <w:lang w:val="es-VE"/>
        </w:rPr>
        <w:t xml:space="preserve"> de 2013</w:t>
      </w:r>
    </w:p>
    <w:p w:rsidR="00C05488" w:rsidRDefault="00C3295D" w:rsidP="00C3295D">
      <w:pPr>
        <w:jc w:val="center"/>
        <w:rPr>
          <w:rFonts w:ascii="Times New Roman" w:hAnsi="Times New Roman" w:cs="Times New Roman"/>
          <w:sz w:val="28"/>
          <w:szCs w:val="28"/>
          <w:lang w:val="es-VE"/>
        </w:rPr>
      </w:pPr>
      <w:r w:rsidRPr="00C3295D">
        <w:rPr>
          <w:rFonts w:ascii="Times New Roman" w:hAnsi="Times New Roman" w:cs="Times New Roman"/>
          <w:sz w:val="28"/>
          <w:szCs w:val="28"/>
          <w:lang w:val="es-VE"/>
        </w:rPr>
        <w:lastRenderedPageBreak/>
        <w:t xml:space="preserve">Acople </w:t>
      </w:r>
      <w:r w:rsidR="00DA0212">
        <w:rPr>
          <w:rFonts w:ascii="Times New Roman" w:hAnsi="Times New Roman" w:cs="Times New Roman"/>
          <w:sz w:val="28"/>
          <w:szCs w:val="28"/>
          <w:lang w:val="es-VE"/>
        </w:rPr>
        <w:t xml:space="preserve">Mecánico </w:t>
      </w:r>
      <w:r w:rsidRPr="00C3295D">
        <w:rPr>
          <w:rFonts w:ascii="Times New Roman" w:hAnsi="Times New Roman" w:cs="Times New Roman"/>
          <w:sz w:val="28"/>
          <w:szCs w:val="28"/>
          <w:lang w:val="es-VE"/>
        </w:rPr>
        <w:t>del Sistema de Alineación</w:t>
      </w:r>
    </w:p>
    <w:p w:rsidR="00C3295D" w:rsidRDefault="00C3295D" w:rsidP="00C3295D">
      <w:pPr>
        <w:jc w:val="center"/>
        <w:rPr>
          <w:rFonts w:ascii="Times New Roman" w:hAnsi="Times New Roman" w:cs="Times New Roman"/>
          <w:sz w:val="28"/>
          <w:szCs w:val="28"/>
          <w:lang w:val="es-VE"/>
        </w:rPr>
      </w:pPr>
    </w:p>
    <w:p w:rsidR="00C3295D" w:rsidRDefault="00C3295D" w:rsidP="00C3295D">
      <w:pPr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tab/>
        <w:t>Para ajustar todo el sistema de alineación al carro utilizaremos 4 estructuras a las que llamaremos pinzas por su similitud con la forma de una pinza, y el uso de un resorte helicoidal para mantenerla sujeta al caucho.</w:t>
      </w:r>
      <w:r w:rsidR="00314229">
        <w:rPr>
          <w:rFonts w:ascii="Times New Roman" w:hAnsi="Times New Roman" w:cs="Times New Roman"/>
          <w:sz w:val="24"/>
          <w:szCs w:val="24"/>
          <w:lang w:val="es-VE"/>
        </w:rPr>
        <w:t xml:space="preserve"> A continuación se muestran unas imágenes de la pinza que se sujetará al caucho.</w:t>
      </w:r>
    </w:p>
    <w:p w:rsidR="00C3295D" w:rsidRDefault="00314229" w:rsidP="00C3295D">
      <w:pPr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5391150" cy="1987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229" w:rsidRDefault="00314229" w:rsidP="00314229">
      <w:pPr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t>Posiciones de la pinza</w:t>
      </w:r>
    </w:p>
    <w:p w:rsidR="00C842E1" w:rsidRDefault="00C842E1" w:rsidP="00314229">
      <w:pPr>
        <w:jc w:val="center"/>
        <w:rPr>
          <w:rFonts w:ascii="Times New Roman" w:hAnsi="Times New Roman" w:cs="Times New Roman"/>
          <w:sz w:val="24"/>
          <w:szCs w:val="24"/>
          <w:lang w:val="es-VE"/>
        </w:rPr>
      </w:pPr>
    </w:p>
    <w:p w:rsidR="00C842E1" w:rsidRDefault="00C842E1" w:rsidP="00C842E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t xml:space="preserve">Cada pinza consta de varias piezas, entre las cuales tenemos, los brazos, el resorte helicoidal, un tubo que servirá de eje y unos tapones </w:t>
      </w:r>
      <w:r w:rsidR="005D25C9">
        <w:rPr>
          <w:rFonts w:ascii="Times New Roman" w:hAnsi="Times New Roman" w:cs="Times New Roman"/>
          <w:sz w:val="24"/>
          <w:szCs w:val="24"/>
          <w:lang w:val="es-VE"/>
        </w:rPr>
        <w:t>para cerrar el interior del eje</w:t>
      </w:r>
      <w:r>
        <w:rPr>
          <w:rFonts w:ascii="Times New Roman" w:hAnsi="Times New Roman" w:cs="Times New Roman"/>
          <w:sz w:val="24"/>
          <w:szCs w:val="24"/>
          <w:lang w:val="es-VE"/>
        </w:rPr>
        <w:t xml:space="preserve">. </w:t>
      </w:r>
      <w:r w:rsidR="005D25C9">
        <w:rPr>
          <w:rFonts w:ascii="Times New Roman" w:hAnsi="Times New Roman" w:cs="Times New Roman"/>
          <w:sz w:val="24"/>
          <w:szCs w:val="24"/>
          <w:lang w:val="es-VE"/>
        </w:rPr>
        <w:t>Algunas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s-VE"/>
        </w:rPr>
        <w:t xml:space="preserve"> de las piezas se muestran en la siguiente figura.</w:t>
      </w:r>
    </w:p>
    <w:p w:rsidR="00C842E1" w:rsidRDefault="00C842E1" w:rsidP="00C842E1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4174435" cy="2813442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563" cy="281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2E1" w:rsidRDefault="00C842E1" w:rsidP="00C842E1">
      <w:pPr>
        <w:ind w:firstLine="708"/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t>Piezas que conforman la Pinza</w:t>
      </w:r>
    </w:p>
    <w:p w:rsidR="00C842E1" w:rsidRDefault="00C842E1" w:rsidP="00C842E1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p w:rsidR="00314229" w:rsidRDefault="00314229" w:rsidP="00314229">
      <w:pPr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lastRenderedPageBreak/>
        <w:tab/>
        <w:t>En ambos extremos de dicha pinza se colocará el circuito de los sensores de ultrasonido, que se van a encargar de</w:t>
      </w:r>
      <w:r w:rsidR="00B82197">
        <w:rPr>
          <w:rFonts w:ascii="Times New Roman" w:hAnsi="Times New Roman" w:cs="Times New Roman"/>
          <w:sz w:val="24"/>
          <w:szCs w:val="24"/>
          <w:lang w:val="es-VE"/>
        </w:rPr>
        <w:t xml:space="preserve"> medir la distancias necesarias, en la siguiente imagen se muestran los lugares donde se colocarán dichos sensores en la pinza.</w:t>
      </w:r>
    </w:p>
    <w:p w:rsidR="00B82197" w:rsidRDefault="00B82197" w:rsidP="00B82197">
      <w:pPr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3466769" cy="3295703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949" cy="3295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229" w:rsidRDefault="00B82197" w:rsidP="00314229">
      <w:pPr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t>Posición de los Sensores de Ultrasonido en la Pinza</w:t>
      </w:r>
    </w:p>
    <w:p w:rsidR="00C842E1" w:rsidRDefault="00185A89" w:rsidP="00185A89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t xml:space="preserve">Para sujetar el acelerómetro a la pinza utilizaremos una lámina que estará sujeta (con tornillos) a la pinza en ambos brazos, de modo que el acelerómetro se pueda colocar fijo, y sea más fácil posicionar los ejes para medir los ángulos de inclinación. </w:t>
      </w:r>
    </w:p>
    <w:p w:rsidR="00C842E1" w:rsidRDefault="00185A89" w:rsidP="00314229">
      <w:pPr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3402965" cy="3180715"/>
            <wp:effectExtent l="0" t="0" r="6985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716C">
        <w:rPr>
          <w:rFonts w:ascii="Times New Roman" w:hAnsi="Times New Roman" w:cs="Times New Roman"/>
          <w:sz w:val="24"/>
          <w:szCs w:val="24"/>
          <w:lang w:val="es-VE"/>
        </w:rPr>
        <w:tab/>
      </w:r>
    </w:p>
    <w:p w:rsidR="00B3716C" w:rsidRPr="00C3295D" w:rsidRDefault="00B3716C" w:rsidP="00314229">
      <w:pPr>
        <w:jc w:val="center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t>Cara externa del Acople del Sistema de Alineación para el Carro</w:t>
      </w:r>
    </w:p>
    <w:sectPr w:rsidR="00B3716C" w:rsidRPr="00C329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6773F6"/>
    <w:multiLevelType w:val="multilevel"/>
    <w:tmpl w:val="446652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i w:val="0"/>
        <w:color w:val="auto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ascii="Times New Roman" w:hAnsi="Times New Roman" w:cs="Times New Roman" w:hint="default"/>
        <w:b/>
        <w:i w:val="0"/>
        <w:color w:val="auto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ascii="Times New Roman" w:hAnsi="Times New Roman" w:cs="Times New Roman" w:hint="default"/>
        <w:i w:val="0"/>
        <w:color w:val="auto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95D"/>
    <w:rsid w:val="00185A89"/>
    <w:rsid w:val="00314229"/>
    <w:rsid w:val="005D25C9"/>
    <w:rsid w:val="00B3716C"/>
    <w:rsid w:val="00B82197"/>
    <w:rsid w:val="00C05488"/>
    <w:rsid w:val="00C3295D"/>
    <w:rsid w:val="00C842E1"/>
    <w:rsid w:val="00D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212"/>
  </w:style>
  <w:style w:type="paragraph" w:styleId="Ttulo1">
    <w:name w:val="heading 1"/>
    <w:basedOn w:val="Normal"/>
    <w:next w:val="Normal"/>
    <w:link w:val="Ttulo1Car"/>
    <w:uiPriority w:val="9"/>
    <w:qFormat/>
    <w:rsid w:val="00DA0212"/>
    <w:pPr>
      <w:keepNext/>
      <w:keepLines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0212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0212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0212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A0212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A0212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212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212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212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4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4229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DA02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A02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A021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DA0212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DA02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DA0212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212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212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21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212"/>
  </w:style>
  <w:style w:type="paragraph" w:styleId="Ttulo1">
    <w:name w:val="heading 1"/>
    <w:basedOn w:val="Normal"/>
    <w:next w:val="Normal"/>
    <w:link w:val="Ttulo1Car"/>
    <w:uiPriority w:val="9"/>
    <w:qFormat/>
    <w:rsid w:val="00DA0212"/>
    <w:pPr>
      <w:keepNext/>
      <w:keepLines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0212"/>
    <w:pPr>
      <w:keepNext/>
      <w:keepLines/>
      <w:numPr>
        <w:ilvl w:val="1"/>
        <w:numId w:val="1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0212"/>
    <w:pPr>
      <w:keepNext/>
      <w:keepLines/>
      <w:numPr>
        <w:ilvl w:val="2"/>
        <w:numId w:val="1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0212"/>
    <w:pPr>
      <w:keepNext/>
      <w:keepLines/>
      <w:numPr>
        <w:ilvl w:val="3"/>
        <w:numId w:val="1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A0212"/>
    <w:pPr>
      <w:keepNext/>
      <w:keepLines/>
      <w:numPr>
        <w:ilvl w:val="4"/>
        <w:numId w:val="1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A0212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212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212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212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4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4229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DA02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A02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A021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DA0212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DA02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DA0212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212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212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21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L</cp:lastModifiedBy>
  <cp:revision>5</cp:revision>
  <dcterms:created xsi:type="dcterms:W3CDTF">2013-10-07T04:50:00Z</dcterms:created>
  <dcterms:modified xsi:type="dcterms:W3CDTF">2013-10-07T05:43:00Z</dcterms:modified>
</cp:coreProperties>
</file>