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162" w:rsidRPr="0016764B" w:rsidRDefault="00E05381" w:rsidP="005C0AE8">
      <w:pPr>
        <w:jc w:val="center"/>
        <w:rPr>
          <w:rFonts w:ascii="Times New Roman" w:hAnsi="Times New Roman" w:cs="Times New Roman"/>
          <w:sz w:val="32"/>
          <w:szCs w:val="24"/>
          <w:lang w:val="es-VE"/>
        </w:rPr>
      </w:pPr>
      <w:r w:rsidRPr="0016764B">
        <w:rPr>
          <w:rFonts w:ascii="Times New Roman" w:hAnsi="Times New Roman" w:cs="Times New Roman"/>
          <w:sz w:val="32"/>
          <w:szCs w:val="24"/>
          <w:lang w:val="es-VE"/>
        </w:rPr>
        <w:t>PRUEBAS</w:t>
      </w:r>
    </w:p>
    <w:p w:rsidR="0041415F" w:rsidRPr="0016764B" w:rsidRDefault="0041415F" w:rsidP="005C0AE8">
      <w:pPr>
        <w:pStyle w:val="Prrafodelista"/>
        <w:ind w:left="0"/>
        <w:jc w:val="both"/>
        <w:rPr>
          <w:rFonts w:ascii="Times New Roman" w:hAnsi="Times New Roman" w:cs="Times New Roman"/>
          <w:sz w:val="24"/>
          <w:szCs w:val="24"/>
          <w:lang w:val="es-VE"/>
        </w:rPr>
      </w:pPr>
    </w:p>
    <w:p w:rsidR="0041415F" w:rsidRPr="0016764B" w:rsidRDefault="0041415F" w:rsidP="005C0AE8">
      <w:pPr>
        <w:pStyle w:val="Prrafodelista"/>
        <w:numPr>
          <w:ilvl w:val="0"/>
          <w:numId w:val="1"/>
        </w:numPr>
        <w:ind w:left="0"/>
        <w:jc w:val="both"/>
        <w:rPr>
          <w:rFonts w:ascii="Times New Roman" w:hAnsi="Times New Roman" w:cs="Times New Roman"/>
          <w:b/>
          <w:sz w:val="24"/>
          <w:szCs w:val="24"/>
          <w:lang w:val="es-VE"/>
        </w:rPr>
      </w:pPr>
      <w:r w:rsidRPr="0016764B">
        <w:rPr>
          <w:rFonts w:ascii="Times New Roman" w:hAnsi="Times New Roman" w:cs="Times New Roman"/>
          <w:b/>
          <w:sz w:val="24"/>
          <w:szCs w:val="24"/>
          <w:lang w:val="es-VE"/>
        </w:rPr>
        <w:t xml:space="preserve">Cálculo del </w:t>
      </w:r>
      <w:proofErr w:type="spellStart"/>
      <w:r w:rsidRPr="0016764B">
        <w:rPr>
          <w:rFonts w:ascii="Times New Roman" w:hAnsi="Times New Roman" w:cs="Times New Roman"/>
          <w:b/>
          <w:sz w:val="24"/>
          <w:szCs w:val="24"/>
          <w:lang w:val="es-VE"/>
        </w:rPr>
        <w:t>Camber</w:t>
      </w:r>
      <w:proofErr w:type="spellEnd"/>
      <w:r w:rsidRPr="0016764B">
        <w:rPr>
          <w:rFonts w:ascii="Times New Roman" w:hAnsi="Times New Roman" w:cs="Times New Roman"/>
          <w:b/>
          <w:sz w:val="24"/>
          <w:szCs w:val="24"/>
          <w:lang w:val="es-VE"/>
        </w:rPr>
        <w:t xml:space="preserve"> (Acelerómetros)</w:t>
      </w:r>
    </w:p>
    <w:p w:rsidR="0041415F" w:rsidRPr="0016764B" w:rsidRDefault="0041415F" w:rsidP="005C0AE8">
      <w:pPr>
        <w:jc w:val="center"/>
        <w:rPr>
          <w:rFonts w:ascii="Times New Roman" w:hAnsi="Times New Roman" w:cs="Times New Roman"/>
          <w:sz w:val="24"/>
          <w:szCs w:val="24"/>
          <w:lang w:val="es-VE"/>
        </w:rPr>
      </w:pPr>
    </w:p>
    <w:p w:rsidR="0041415F" w:rsidRPr="0016764B" w:rsidRDefault="0041415F" w:rsidP="005C0AE8">
      <w:pPr>
        <w:ind w:firstLine="348"/>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 xml:space="preserve">Para realizar el cálculo del </w:t>
      </w:r>
      <w:proofErr w:type="spellStart"/>
      <w:r w:rsidR="00322533" w:rsidRPr="0016764B">
        <w:rPr>
          <w:rFonts w:ascii="Times New Roman" w:hAnsi="Times New Roman" w:cs="Times New Roman"/>
          <w:sz w:val="24"/>
          <w:szCs w:val="24"/>
          <w:lang w:val="es-VE"/>
        </w:rPr>
        <w:t>c</w:t>
      </w:r>
      <w:r w:rsidRPr="0016764B">
        <w:rPr>
          <w:rFonts w:ascii="Times New Roman" w:hAnsi="Times New Roman" w:cs="Times New Roman"/>
          <w:sz w:val="24"/>
          <w:szCs w:val="24"/>
          <w:lang w:val="es-VE"/>
        </w:rPr>
        <w:t>amber</w:t>
      </w:r>
      <w:proofErr w:type="spellEnd"/>
      <w:r w:rsidRPr="0016764B">
        <w:rPr>
          <w:rFonts w:ascii="Times New Roman" w:hAnsi="Times New Roman" w:cs="Times New Roman"/>
          <w:sz w:val="24"/>
          <w:szCs w:val="24"/>
          <w:lang w:val="es-VE"/>
        </w:rPr>
        <w:t xml:space="preserve"> de la rueda, se utiliza</w:t>
      </w:r>
      <w:r w:rsidR="00D33C1A" w:rsidRPr="0016764B">
        <w:rPr>
          <w:rFonts w:ascii="Times New Roman" w:hAnsi="Times New Roman" w:cs="Times New Roman"/>
          <w:sz w:val="24"/>
          <w:szCs w:val="24"/>
          <w:lang w:val="es-VE"/>
        </w:rPr>
        <w:t>rá el acelerómetro ADXL335:</w:t>
      </w:r>
    </w:p>
    <w:p w:rsidR="00D33C1A" w:rsidRPr="0016764B" w:rsidRDefault="00D33C1A" w:rsidP="005C0AE8">
      <w:pPr>
        <w:jc w:val="center"/>
        <w:rPr>
          <w:rFonts w:ascii="Times New Roman" w:hAnsi="Times New Roman" w:cs="Times New Roman"/>
          <w:sz w:val="24"/>
          <w:szCs w:val="24"/>
          <w:lang w:val="es-VE"/>
        </w:rPr>
      </w:pPr>
      <w:r w:rsidRPr="0016764B">
        <w:rPr>
          <w:rFonts w:ascii="Times New Roman" w:hAnsi="Times New Roman" w:cs="Times New Roman"/>
          <w:noProof/>
          <w:lang w:eastAsia="es-ES"/>
        </w:rPr>
        <w:drawing>
          <wp:inline distT="0" distB="0" distL="0" distR="0" wp14:anchorId="03B6108B" wp14:editId="7AA569E0">
            <wp:extent cx="1247775" cy="11906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247775" cy="1190625"/>
                    </a:xfrm>
                    <a:prstGeom prst="rect">
                      <a:avLst/>
                    </a:prstGeom>
                  </pic:spPr>
                </pic:pic>
              </a:graphicData>
            </a:graphic>
          </wp:inline>
        </w:drawing>
      </w:r>
    </w:p>
    <w:p w:rsidR="00D33C1A" w:rsidRPr="0016764B" w:rsidRDefault="00D33C1A" w:rsidP="005C0AE8">
      <w:pPr>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ab/>
        <w:t xml:space="preserve">Este componente nos permite medir las aceleraciones en los 3 ejes  </w:t>
      </w:r>
      <w:r w:rsidR="00322533" w:rsidRPr="0016764B">
        <w:rPr>
          <w:rFonts w:ascii="Times New Roman" w:hAnsi="Times New Roman" w:cs="Times New Roman"/>
          <w:sz w:val="24"/>
          <w:szCs w:val="24"/>
          <w:lang w:val="es-VE"/>
        </w:rPr>
        <w:t xml:space="preserve">y </w:t>
      </w:r>
      <w:r w:rsidRPr="0016764B">
        <w:rPr>
          <w:rFonts w:ascii="Times New Roman" w:hAnsi="Times New Roman" w:cs="Times New Roman"/>
          <w:sz w:val="24"/>
          <w:szCs w:val="24"/>
          <w:lang w:val="es-VE"/>
        </w:rPr>
        <w:t>consta de 5 pines importantes:</w:t>
      </w:r>
    </w:p>
    <w:p w:rsidR="00D33C1A" w:rsidRPr="0016764B" w:rsidRDefault="00D33C1A" w:rsidP="005C0AE8">
      <w:pPr>
        <w:spacing w:after="0"/>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-VCC= Alimentación (de 1.8 a 3.6 voltios)</w:t>
      </w:r>
    </w:p>
    <w:p w:rsidR="00D33C1A" w:rsidRPr="0016764B" w:rsidRDefault="00D33C1A" w:rsidP="005C0AE8">
      <w:pPr>
        <w:spacing w:after="0"/>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-GND= Tierra</w:t>
      </w:r>
    </w:p>
    <w:p w:rsidR="00D33C1A" w:rsidRPr="0016764B" w:rsidRDefault="00D33C1A" w:rsidP="005C0AE8">
      <w:pPr>
        <w:spacing w:after="0"/>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-X = Punto de lectura de aceleraciones del eje X</w:t>
      </w:r>
    </w:p>
    <w:p w:rsidR="00D33C1A" w:rsidRPr="0016764B" w:rsidRDefault="00D33C1A" w:rsidP="005C0AE8">
      <w:pPr>
        <w:spacing w:after="0"/>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-Y = Punto de lectura de aceleraciones del eje Y</w:t>
      </w:r>
    </w:p>
    <w:p w:rsidR="00D33C1A" w:rsidRPr="0016764B" w:rsidRDefault="00D33C1A" w:rsidP="005C0AE8">
      <w:pPr>
        <w:spacing w:after="0"/>
        <w:jc w:val="both"/>
        <w:rPr>
          <w:rFonts w:ascii="Times New Roman" w:hAnsi="Times New Roman" w:cs="Times New Roman"/>
          <w:sz w:val="24"/>
          <w:szCs w:val="24"/>
          <w:lang w:val="es-VE"/>
        </w:rPr>
      </w:pPr>
      <w:r w:rsidRPr="0016764B">
        <w:rPr>
          <w:rFonts w:ascii="Times New Roman" w:hAnsi="Times New Roman" w:cs="Times New Roman"/>
          <w:sz w:val="24"/>
          <w:szCs w:val="24"/>
          <w:lang w:val="es-VE"/>
        </w:rPr>
        <w:t>-Z = Punto de lectura de aceleraciones del eje Z</w:t>
      </w:r>
    </w:p>
    <w:p w:rsidR="00D33C1A" w:rsidRPr="0016764B" w:rsidRDefault="00D33C1A" w:rsidP="005C0AE8">
      <w:pPr>
        <w:spacing w:after="0"/>
        <w:jc w:val="both"/>
        <w:rPr>
          <w:rFonts w:ascii="Times New Roman" w:hAnsi="Times New Roman" w:cs="Times New Roman"/>
          <w:sz w:val="24"/>
          <w:szCs w:val="24"/>
          <w:lang w:val="en-US"/>
        </w:rPr>
      </w:pPr>
      <w:r w:rsidRPr="0016764B">
        <w:rPr>
          <w:rFonts w:ascii="Times New Roman" w:hAnsi="Times New Roman" w:cs="Times New Roman"/>
          <w:sz w:val="24"/>
          <w:szCs w:val="24"/>
          <w:lang w:val="en-US"/>
        </w:rPr>
        <w:t xml:space="preserve">-ST= </w:t>
      </w:r>
      <w:proofErr w:type="spellStart"/>
      <w:r w:rsidRPr="0016764B">
        <w:rPr>
          <w:rFonts w:ascii="Times New Roman" w:hAnsi="Times New Roman" w:cs="Times New Roman"/>
          <w:sz w:val="24"/>
          <w:szCs w:val="24"/>
          <w:lang w:val="en-US"/>
        </w:rPr>
        <w:t>Self Test</w:t>
      </w:r>
      <w:proofErr w:type="spellEnd"/>
      <w:r w:rsidRPr="0016764B">
        <w:rPr>
          <w:rFonts w:ascii="Times New Roman" w:hAnsi="Times New Roman" w:cs="Times New Roman"/>
          <w:sz w:val="24"/>
          <w:szCs w:val="24"/>
          <w:lang w:val="en-US"/>
        </w:rPr>
        <w:t xml:space="preserve"> (no </w:t>
      </w:r>
      <w:proofErr w:type="spellStart"/>
      <w:r w:rsidRPr="0016764B">
        <w:rPr>
          <w:rFonts w:ascii="Times New Roman" w:hAnsi="Times New Roman" w:cs="Times New Roman"/>
          <w:sz w:val="24"/>
          <w:szCs w:val="24"/>
          <w:lang w:val="en-US"/>
        </w:rPr>
        <w:t>conectamos</w:t>
      </w:r>
      <w:proofErr w:type="spellEnd"/>
      <w:r w:rsidRPr="0016764B">
        <w:rPr>
          <w:rFonts w:ascii="Times New Roman" w:hAnsi="Times New Roman" w:cs="Times New Roman"/>
          <w:sz w:val="24"/>
          <w:szCs w:val="24"/>
          <w:lang w:val="en-US"/>
        </w:rPr>
        <w:t xml:space="preserve"> </w:t>
      </w:r>
      <w:proofErr w:type="spellStart"/>
      <w:proofErr w:type="gramStart"/>
      <w:r w:rsidRPr="0016764B">
        <w:rPr>
          <w:rFonts w:ascii="Times New Roman" w:hAnsi="Times New Roman" w:cs="Times New Roman"/>
          <w:sz w:val="24"/>
          <w:szCs w:val="24"/>
          <w:lang w:val="en-US"/>
        </w:rPr>
        <w:t>este</w:t>
      </w:r>
      <w:proofErr w:type="spellEnd"/>
      <w:proofErr w:type="gramEnd"/>
      <w:r w:rsidRPr="0016764B">
        <w:rPr>
          <w:rFonts w:ascii="Times New Roman" w:hAnsi="Times New Roman" w:cs="Times New Roman"/>
          <w:sz w:val="24"/>
          <w:szCs w:val="24"/>
          <w:lang w:val="en-US"/>
        </w:rPr>
        <w:t xml:space="preserve"> pin)</w:t>
      </w:r>
    </w:p>
    <w:p w:rsidR="00D33C1A" w:rsidRPr="0016764B" w:rsidRDefault="00D33C1A" w:rsidP="005C0AE8">
      <w:pPr>
        <w:spacing w:after="0"/>
        <w:jc w:val="both"/>
        <w:rPr>
          <w:rFonts w:ascii="Times New Roman" w:hAnsi="Times New Roman" w:cs="Times New Roman"/>
          <w:sz w:val="24"/>
          <w:szCs w:val="24"/>
          <w:lang w:val="en-US"/>
        </w:rPr>
      </w:pPr>
    </w:p>
    <w:p w:rsidR="00D33C1A" w:rsidRPr="0016764B" w:rsidRDefault="00D33C1A" w:rsidP="005C0AE8">
      <w:pPr>
        <w:spacing w:after="0"/>
        <w:jc w:val="both"/>
        <w:rPr>
          <w:rFonts w:ascii="Times New Roman" w:hAnsi="Times New Roman" w:cs="Times New Roman"/>
          <w:sz w:val="24"/>
          <w:szCs w:val="24"/>
        </w:rPr>
      </w:pPr>
      <w:r w:rsidRPr="0016764B">
        <w:rPr>
          <w:rFonts w:ascii="Times New Roman" w:hAnsi="Times New Roman" w:cs="Times New Roman"/>
          <w:sz w:val="24"/>
          <w:szCs w:val="24"/>
          <w:lang w:val="en-US"/>
        </w:rPr>
        <w:tab/>
      </w:r>
      <w:r w:rsidRPr="0016764B">
        <w:rPr>
          <w:rFonts w:ascii="Times New Roman" w:hAnsi="Times New Roman" w:cs="Times New Roman"/>
          <w:sz w:val="24"/>
          <w:szCs w:val="24"/>
        </w:rPr>
        <w:t>Para poder medir un ángulo con respecto a la vertical, hacemos uso de la medición de la aceleración de la gravedad.</w:t>
      </w:r>
    </w:p>
    <w:p w:rsidR="00D33C1A" w:rsidRPr="0016764B" w:rsidRDefault="00D33C1A" w:rsidP="005C0AE8">
      <w:pPr>
        <w:spacing w:after="0"/>
        <w:jc w:val="both"/>
        <w:rPr>
          <w:rFonts w:ascii="Times New Roman" w:hAnsi="Times New Roman" w:cs="Times New Roman"/>
          <w:sz w:val="24"/>
          <w:szCs w:val="24"/>
        </w:rPr>
      </w:pPr>
    </w:p>
    <w:p w:rsidR="00C6093D" w:rsidRPr="0016764B" w:rsidRDefault="00F35181" w:rsidP="005C0AE8">
      <w:pPr>
        <w:jc w:val="both"/>
        <w:rPr>
          <w:rFonts w:ascii="Times New Roman" w:hAnsi="Times New Roman" w:cs="Times New Roman"/>
          <w:sz w:val="24"/>
          <w:szCs w:val="24"/>
        </w:rPr>
      </w:pPr>
      <w:r>
        <w:rPr>
          <w:rFonts w:ascii="Times New Roman" w:hAnsi="Times New Roman" w:cs="Times New Roman"/>
          <w:sz w:val="24"/>
          <w:szCs w:val="24"/>
        </w:rPr>
        <w:tab/>
      </w:r>
    </w:p>
    <w:p w:rsidR="00C6093D" w:rsidRPr="0016764B" w:rsidRDefault="00C6093D" w:rsidP="005C0AE8">
      <w:pPr>
        <w:jc w:val="both"/>
        <w:rPr>
          <w:rFonts w:ascii="Times New Roman" w:hAnsi="Times New Roman" w:cs="Times New Roman"/>
          <w:b/>
          <w:sz w:val="24"/>
          <w:szCs w:val="24"/>
        </w:rPr>
      </w:pPr>
      <w:r w:rsidRPr="0016764B">
        <w:rPr>
          <w:rFonts w:ascii="Times New Roman" w:hAnsi="Times New Roman" w:cs="Times New Roman"/>
          <w:b/>
          <w:sz w:val="24"/>
          <w:szCs w:val="24"/>
        </w:rPr>
        <w:t>Marco Metodológico</w:t>
      </w:r>
    </w:p>
    <w:p w:rsidR="00C6093D" w:rsidRPr="0016764B" w:rsidRDefault="00C6093D" w:rsidP="005C0AE8">
      <w:pPr>
        <w:spacing w:after="0"/>
        <w:jc w:val="both"/>
        <w:rPr>
          <w:rFonts w:ascii="Times New Roman" w:hAnsi="Times New Roman" w:cs="Times New Roman"/>
          <w:b/>
          <w:sz w:val="24"/>
          <w:szCs w:val="24"/>
        </w:rPr>
      </w:pPr>
    </w:p>
    <w:p w:rsidR="00104450" w:rsidRPr="0016764B" w:rsidRDefault="00104450" w:rsidP="005C0AE8">
      <w:pPr>
        <w:spacing w:after="0"/>
        <w:jc w:val="both"/>
        <w:rPr>
          <w:rFonts w:ascii="Times New Roman" w:hAnsi="Times New Roman" w:cs="Times New Roman"/>
          <w:b/>
          <w:sz w:val="24"/>
          <w:szCs w:val="24"/>
        </w:rPr>
      </w:pPr>
      <w:r w:rsidRPr="0016764B">
        <w:rPr>
          <w:rFonts w:ascii="Times New Roman" w:hAnsi="Times New Roman" w:cs="Times New Roman"/>
          <w:b/>
          <w:sz w:val="24"/>
          <w:szCs w:val="24"/>
        </w:rPr>
        <w:t>Montaje del Circuito:</w:t>
      </w:r>
    </w:p>
    <w:p w:rsidR="00104450" w:rsidRPr="0016764B" w:rsidRDefault="00104450" w:rsidP="005C0AE8">
      <w:pPr>
        <w:spacing w:after="0"/>
        <w:jc w:val="both"/>
        <w:rPr>
          <w:rFonts w:ascii="Times New Roman" w:hAnsi="Times New Roman" w:cs="Times New Roman"/>
          <w:sz w:val="24"/>
          <w:szCs w:val="24"/>
        </w:rPr>
      </w:pPr>
    </w:p>
    <w:p w:rsidR="00D33C1A" w:rsidRPr="0016764B" w:rsidRDefault="00104450" w:rsidP="005C0AE8">
      <w:pPr>
        <w:spacing w:after="0"/>
        <w:jc w:val="both"/>
        <w:rPr>
          <w:rFonts w:ascii="Times New Roman" w:hAnsi="Times New Roman" w:cs="Times New Roman"/>
          <w:sz w:val="24"/>
          <w:szCs w:val="24"/>
        </w:rPr>
      </w:pPr>
      <w:r w:rsidRPr="0016764B">
        <w:rPr>
          <w:rFonts w:ascii="Times New Roman" w:hAnsi="Times New Roman" w:cs="Times New Roman"/>
          <w:sz w:val="24"/>
          <w:szCs w:val="24"/>
        </w:rPr>
        <w:tab/>
        <w:t>La salida</w:t>
      </w:r>
      <w:r w:rsidR="00D33C1A" w:rsidRPr="0016764B">
        <w:rPr>
          <w:rFonts w:ascii="Times New Roman" w:hAnsi="Times New Roman" w:cs="Times New Roman"/>
          <w:sz w:val="24"/>
          <w:szCs w:val="24"/>
        </w:rPr>
        <w:t xml:space="preserve"> de cada uno de los pines relacionados a cada eje ADXL335 tiene un voltaje proporcional a la aceleración medida,  </w:t>
      </w:r>
      <w:r w:rsidRPr="0016764B">
        <w:rPr>
          <w:rFonts w:ascii="Times New Roman" w:hAnsi="Times New Roman" w:cs="Times New Roman"/>
          <w:sz w:val="24"/>
          <w:szCs w:val="24"/>
        </w:rPr>
        <w:t>por lo que los conectamos a los pines A0</w:t>
      </w:r>
      <w:proofErr w:type="gramStart"/>
      <w:r w:rsidRPr="0016764B">
        <w:rPr>
          <w:rFonts w:ascii="Times New Roman" w:hAnsi="Times New Roman" w:cs="Times New Roman"/>
          <w:sz w:val="24"/>
          <w:szCs w:val="24"/>
        </w:rPr>
        <w:t>,A1</w:t>
      </w:r>
      <w:proofErr w:type="gramEnd"/>
      <w:r w:rsidRPr="0016764B">
        <w:rPr>
          <w:rFonts w:ascii="Times New Roman" w:hAnsi="Times New Roman" w:cs="Times New Roman"/>
          <w:sz w:val="24"/>
          <w:szCs w:val="24"/>
        </w:rPr>
        <w:t xml:space="preserve"> y A2 del </w:t>
      </w:r>
      <w:proofErr w:type="spellStart"/>
      <w:r w:rsidRPr="0016764B">
        <w:rPr>
          <w:rFonts w:ascii="Times New Roman" w:hAnsi="Times New Roman" w:cs="Times New Roman"/>
          <w:sz w:val="24"/>
          <w:szCs w:val="24"/>
        </w:rPr>
        <w:t>Arduino</w:t>
      </w:r>
      <w:proofErr w:type="spellEnd"/>
      <w:r w:rsidRPr="0016764B">
        <w:rPr>
          <w:rFonts w:ascii="Times New Roman" w:hAnsi="Times New Roman" w:cs="Times New Roman"/>
          <w:sz w:val="24"/>
          <w:szCs w:val="24"/>
        </w:rPr>
        <w:t>, ya que el microcontrolador posee ADC (conversor analógico-digital) en los pines que están conectados a esos puertos de la tarjeta por lo que podemos medir las variaciones del voltaje del ADXL335.</w:t>
      </w:r>
    </w:p>
    <w:p w:rsidR="00104450" w:rsidRPr="0016764B" w:rsidRDefault="00104450" w:rsidP="00D33C1A">
      <w:pPr>
        <w:spacing w:after="0"/>
        <w:ind w:left="360"/>
        <w:jc w:val="both"/>
        <w:rPr>
          <w:rFonts w:ascii="Times New Roman" w:hAnsi="Times New Roman" w:cs="Times New Roman"/>
          <w:sz w:val="24"/>
          <w:szCs w:val="24"/>
        </w:rPr>
      </w:pPr>
    </w:p>
    <w:p w:rsidR="00104450" w:rsidRPr="0016764B" w:rsidRDefault="00104450" w:rsidP="0038248C">
      <w:pPr>
        <w:spacing w:after="0"/>
        <w:jc w:val="both"/>
        <w:rPr>
          <w:rFonts w:ascii="Times New Roman" w:hAnsi="Times New Roman" w:cs="Times New Roman"/>
          <w:sz w:val="24"/>
          <w:szCs w:val="24"/>
        </w:rPr>
      </w:pPr>
      <w:r w:rsidRPr="0016764B">
        <w:rPr>
          <w:rFonts w:ascii="Times New Roman" w:hAnsi="Times New Roman" w:cs="Times New Roman"/>
          <w:sz w:val="24"/>
          <w:szCs w:val="24"/>
        </w:rPr>
        <w:tab/>
        <w:t xml:space="preserve">Además conectamos el puerto de 3.3V del </w:t>
      </w:r>
      <w:proofErr w:type="spellStart"/>
      <w:r w:rsidR="00322533" w:rsidRPr="0016764B">
        <w:rPr>
          <w:rFonts w:ascii="Times New Roman" w:hAnsi="Times New Roman" w:cs="Times New Roman"/>
          <w:sz w:val="24"/>
          <w:szCs w:val="24"/>
        </w:rPr>
        <w:t>Arduino</w:t>
      </w:r>
      <w:proofErr w:type="spellEnd"/>
      <w:r w:rsidRPr="0016764B">
        <w:rPr>
          <w:rFonts w:ascii="Times New Roman" w:hAnsi="Times New Roman" w:cs="Times New Roman"/>
          <w:sz w:val="24"/>
          <w:szCs w:val="24"/>
        </w:rPr>
        <w:t xml:space="preserve"> a VCC del ADXL335, conectamos las tierras de los dispositivos a la tierra de la batería y el positivo a de la batería lo conectamos al puerto </w:t>
      </w:r>
      <w:proofErr w:type="spellStart"/>
      <w:r w:rsidRPr="0016764B">
        <w:rPr>
          <w:rFonts w:ascii="Times New Roman" w:hAnsi="Times New Roman" w:cs="Times New Roman"/>
          <w:sz w:val="24"/>
          <w:szCs w:val="24"/>
        </w:rPr>
        <w:t>Vin</w:t>
      </w:r>
      <w:proofErr w:type="spellEnd"/>
      <w:r w:rsidRPr="0016764B">
        <w:rPr>
          <w:rFonts w:ascii="Times New Roman" w:hAnsi="Times New Roman" w:cs="Times New Roman"/>
          <w:sz w:val="24"/>
          <w:szCs w:val="24"/>
        </w:rPr>
        <w:t xml:space="preserve"> del </w:t>
      </w:r>
      <w:proofErr w:type="spellStart"/>
      <w:r w:rsidR="00322533" w:rsidRPr="0016764B">
        <w:rPr>
          <w:rFonts w:ascii="Times New Roman" w:hAnsi="Times New Roman" w:cs="Times New Roman"/>
          <w:sz w:val="24"/>
          <w:szCs w:val="24"/>
        </w:rPr>
        <w:t>Arduino</w:t>
      </w:r>
      <w:proofErr w:type="spellEnd"/>
      <w:r w:rsidRPr="0016764B">
        <w:rPr>
          <w:rFonts w:ascii="Times New Roman" w:hAnsi="Times New Roman" w:cs="Times New Roman"/>
          <w:sz w:val="24"/>
          <w:szCs w:val="24"/>
        </w:rPr>
        <w:t xml:space="preserve"> que está conectado a un regulador de </w:t>
      </w:r>
      <w:r w:rsidRPr="0016764B">
        <w:rPr>
          <w:rFonts w:ascii="Times New Roman" w:hAnsi="Times New Roman" w:cs="Times New Roman"/>
          <w:sz w:val="24"/>
          <w:szCs w:val="24"/>
        </w:rPr>
        <w:lastRenderedPageBreak/>
        <w:t xml:space="preserve">voltaje que da los 5 voltios que necesita el microcontrolador y a otro que da los 3.3v que necesita el ADXL335 (los reguladores se encuentran en el </w:t>
      </w:r>
      <w:proofErr w:type="spellStart"/>
      <w:r w:rsidR="00322533" w:rsidRPr="0016764B">
        <w:rPr>
          <w:rFonts w:ascii="Times New Roman" w:hAnsi="Times New Roman" w:cs="Times New Roman"/>
          <w:sz w:val="24"/>
          <w:szCs w:val="24"/>
        </w:rPr>
        <w:t>Arduino</w:t>
      </w:r>
      <w:proofErr w:type="spellEnd"/>
      <w:r w:rsidRPr="0016764B">
        <w:rPr>
          <w:rFonts w:ascii="Times New Roman" w:hAnsi="Times New Roman" w:cs="Times New Roman"/>
          <w:sz w:val="24"/>
          <w:szCs w:val="24"/>
        </w:rPr>
        <w:t>). El montaje se muestra en la</w:t>
      </w:r>
      <w:r w:rsidR="00322533" w:rsidRPr="0016764B">
        <w:rPr>
          <w:rFonts w:ascii="Times New Roman" w:hAnsi="Times New Roman" w:cs="Times New Roman"/>
          <w:sz w:val="24"/>
          <w:szCs w:val="24"/>
        </w:rPr>
        <w:t>s</w:t>
      </w:r>
      <w:r w:rsidRPr="0016764B">
        <w:rPr>
          <w:rFonts w:ascii="Times New Roman" w:hAnsi="Times New Roman" w:cs="Times New Roman"/>
          <w:sz w:val="24"/>
          <w:szCs w:val="24"/>
        </w:rPr>
        <w:t xml:space="preserve"> siguiente</w:t>
      </w:r>
      <w:r w:rsidR="00322533" w:rsidRPr="0016764B">
        <w:rPr>
          <w:rFonts w:ascii="Times New Roman" w:hAnsi="Times New Roman" w:cs="Times New Roman"/>
          <w:sz w:val="24"/>
          <w:szCs w:val="24"/>
        </w:rPr>
        <w:t>s</w:t>
      </w:r>
      <w:r w:rsidRPr="0016764B">
        <w:rPr>
          <w:rFonts w:ascii="Times New Roman" w:hAnsi="Times New Roman" w:cs="Times New Roman"/>
          <w:sz w:val="24"/>
          <w:szCs w:val="24"/>
        </w:rPr>
        <w:t xml:space="preserve"> figura</w:t>
      </w:r>
      <w:r w:rsidR="00322533" w:rsidRPr="0016764B">
        <w:rPr>
          <w:rFonts w:ascii="Times New Roman" w:hAnsi="Times New Roman" w:cs="Times New Roman"/>
          <w:sz w:val="24"/>
          <w:szCs w:val="24"/>
        </w:rPr>
        <w:t>s</w:t>
      </w:r>
      <w:r w:rsidRPr="0016764B">
        <w:rPr>
          <w:rFonts w:ascii="Times New Roman" w:hAnsi="Times New Roman" w:cs="Times New Roman"/>
          <w:sz w:val="24"/>
          <w:szCs w:val="24"/>
        </w:rPr>
        <w:t>.</w:t>
      </w:r>
      <w:r w:rsidR="00322533" w:rsidRPr="0016764B">
        <w:rPr>
          <w:rFonts w:ascii="Times New Roman" w:hAnsi="Times New Roman" w:cs="Times New Roman"/>
          <w:sz w:val="24"/>
          <w:szCs w:val="24"/>
        </w:rPr>
        <w:t xml:space="preserve"> </w:t>
      </w:r>
    </w:p>
    <w:p w:rsidR="00104450" w:rsidRPr="0016764B" w:rsidRDefault="00104450" w:rsidP="0038248C">
      <w:pPr>
        <w:spacing w:after="0"/>
        <w:jc w:val="both"/>
        <w:rPr>
          <w:rFonts w:ascii="Times New Roman" w:hAnsi="Times New Roman" w:cs="Times New Roman"/>
          <w:sz w:val="24"/>
          <w:szCs w:val="24"/>
        </w:rPr>
      </w:pPr>
    </w:p>
    <w:p w:rsidR="00104450" w:rsidRPr="0016764B" w:rsidRDefault="00104450" w:rsidP="0038248C">
      <w:pPr>
        <w:spacing w:after="0"/>
        <w:jc w:val="both"/>
        <w:rPr>
          <w:rFonts w:ascii="Times New Roman" w:hAnsi="Times New Roman" w:cs="Times New Roman"/>
          <w:sz w:val="24"/>
          <w:szCs w:val="24"/>
        </w:rPr>
      </w:pPr>
    </w:p>
    <w:p w:rsidR="00104450" w:rsidRPr="0016764B" w:rsidRDefault="005C0AE8" w:rsidP="0038248C">
      <w:pPr>
        <w:spacing w:after="0"/>
        <w:jc w:val="both"/>
        <w:rPr>
          <w:rFonts w:ascii="Times New Roman" w:hAnsi="Times New Roman" w:cs="Times New Roman"/>
          <w:sz w:val="24"/>
          <w:szCs w:val="24"/>
        </w:rPr>
      </w:pPr>
      <w:r>
        <w:rPr>
          <w:noProof/>
          <w:lang w:eastAsia="es-ES"/>
        </w:rPr>
        <w:drawing>
          <wp:inline distT="0" distB="0" distL="0" distR="0" wp14:anchorId="292EEF70" wp14:editId="0C670970">
            <wp:extent cx="4652467" cy="360489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53693" cy="3605848"/>
                    </a:xfrm>
                    <a:prstGeom prst="rect">
                      <a:avLst/>
                    </a:prstGeom>
                  </pic:spPr>
                </pic:pic>
              </a:graphicData>
            </a:graphic>
          </wp:inline>
        </w:drawing>
      </w:r>
    </w:p>
    <w:p w:rsidR="00104450" w:rsidRPr="0016764B" w:rsidRDefault="00104450" w:rsidP="0038248C">
      <w:pPr>
        <w:spacing w:after="0"/>
        <w:jc w:val="both"/>
        <w:rPr>
          <w:rFonts w:ascii="Times New Roman" w:hAnsi="Times New Roman" w:cs="Times New Roman"/>
          <w:sz w:val="24"/>
          <w:szCs w:val="24"/>
        </w:rPr>
      </w:pPr>
    </w:p>
    <w:p w:rsidR="00104450" w:rsidRPr="0016764B" w:rsidRDefault="00322533" w:rsidP="0038248C">
      <w:pPr>
        <w:spacing w:after="0"/>
        <w:jc w:val="center"/>
        <w:rPr>
          <w:rFonts w:ascii="Times New Roman" w:hAnsi="Times New Roman" w:cs="Times New Roman"/>
          <w:sz w:val="24"/>
          <w:szCs w:val="24"/>
        </w:rPr>
      </w:pPr>
      <w:r w:rsidRPr="0016764B">
        <w:rPr>
          <w:rFonts w:ascii="Times New Roman" w:hAnsi="Times New Roman" w:cs="Times New Roman"/>
          <w:sz w:val="24"/>
          <w:szCs w:val="24"/>
        </w:rPr>
        <w:t>Diagrama del m</w:t>
      </w:r>
      <w:r w:rsidR="00104450" w:rsidRPr="0016764B">
        <w:rPr>
          <w:rFonts w:ascii="Times New Roman" w:hAnsi="Times New Roman" w:cs="Times New Roman"/>
          <w:sz w:val="24"/>
          <w:szCs w:val="24"/>
        </w:rPr>
        <w:t>ontaje para las pruebas del ADXL335</w:t>
      </w:r>
    </w:p>
    <w:p w:rsidR="00D33C1A" w:rsidRPr="0016764B" w:rsidRDefault="00D33C1A" w:rsidP="0038248C">
      <w:pPr>
        <w:jc w:val="both"/>
        <w:rPr>
          <w:rFonts w:ascii="Times New Roman" w:hAnsi="Times New Roman" w:cs="Times New Roman"/>
          <w:sz w:val="24"/>
          <w:szCs w:val="24"/>
        </w:rPr>
      </w:pPr>
    </w:p>
    <w:p w:rsidR="00C6093D" w:rsidRDefault="00C6093D" w:rsidP="0038248C">
      <w:pPr>
        <w:ind w:firstLine="348"/>
        <w:jc w:val="both"/>
        <w:rPr>
          <w:rFonts w:ascii="Times New Roman" w:hAnsi="Times New Roman" w:cs="Times New Roman"/>
          <w:sz w:val="24"/>
          <w:szCs w:val="24"/>
        </w:rPr>
      </w:pPr>
      <w:r w:rsidRPr="0016764B">
        <w:rPr>
          <w:rFonts w:ascii="Times New Roman" w:hAnsi="Times New Roman" w:cs="Times New Roman"/>
          <w:sz w:val="24"/>
          <w:szCs w:val="24"/>
        </w:rPr>
        <w:t>El acelerómetro tiene un rango de desde -3g hasta 3g, situando el 0g en la mitad del voltaje de alimentación, es decir, si alimentamos el circuito con 3.3v entonces encontraremos 0g en 1,65 voltios. Además la escala del sensor también varía proporcionalmente con el voltaje de alimentación, si alimentamos el circuito con 3.3v el fact</w:t>
      </w:r>
      <w:r w:rsidR="00DF24D8" w:rsidRPr="0016764B">
        <w:rPr>
          <w:rFonts w:ascii="Times New Roman" w:hAnsi="Times New Roman" w:cs="Times New Roman"/>
          <w:sz w:val="24"/>
          <w:szCs w:val="24"/>
        </w:rPr>
        <w:t>or que define la escala es 330mV</w:t>
      </w:r>
      <w:r w:rsidRPr="0016764B">
        <w:rPr>
          <w:rFonts w:ascii="Times New Roman" w:hAnsi="Times New Roman" w:cs="Times New Roman"/>
          <w:sz w:val="24"/>
          <w:szCs w:val="24"/>
        </w:rPr>
        <w:t>/</w:t>
      </w:r>
      <w:proofErr w:type="spellStart"/>
      <w:r w:rsidRPr="0016764B">
        <w:rPr>
          <w:rFonts w:ascii="Times New Roman" w:hAnsi="Times New Roman" w:cs="Times New Roman"/>
          <w:sz w:val="24"/>
          <w:szCs w:val="24"/>
        </w:rPr>
        <w:t>g.Para</w:t>
      </w:r>
      <w:proofErr w:type="spellEnd"/>
      <w:r w:rsidRPr="0016764B">
        <w:rPr>
          <w:rFonts w:ascii="Times New Roman" w:hAnsi="Times New Roman" w:cs="Times New Roman"/>
          <w:sz w:val="24"/>
          <w:szCs w:val="24"/>
        </w:rPr>
        <w:t xml:space="preserve"> probar el acelerómetro colocamos el sensor en distintas posiciones de modo que registre la aceleración de la gravedad </w:t>
      </w:r>
      <w:r w:rsidR="00E05381" w:rsidRPr="0016764B">
        <w:rPr>
          <w:rFonts w:ascii="Times New Roman" w:hAnsi="Times New Roman" w:cs="Times New Roman"/>
          <w:sz w:val="24"/>
          <w:szCs w:val="24"/>
        </w:rPr>
        <w:t xml:space="preserve">(1g) </w:t>
      </w:r>
      <w:r w:rsidRPr="0016764B">
        <w:rPr>
          <w:rFonts w:ascii="Times New Roman" w:hAnsi="Times New Roman" w:cs="Times New Roman"/>
          <w:sz w:val="24"/>
          <w:szCs w:val="24"/>
        </w:rPr>
        <w:t>en un eje distinto en cada oportunidad.</w:t>
      </w:r>
      <w:r w:rsidR="00E05381" w:rsidRPr="0016764B">
        <w:rPr>
          <w:rFonts w:ascii="Times New Roman" w:hAnsi="Times New Roman" w:cs="Times New Roman"/>
          <w:sz w:val="24"/>
          <w:szCs w:val="24"/>
        </w:rPr>
        <w:t xml:space="preserve"> Para determinar la posición del sensor nos guiamos por las siguientes imágenes sacadas del </w:t>
      </w:r>
      <w:proofErr w:type="spellStart"/>
      <w:r w:rsidR="00E05381" w:rsidRPr="0016764B">
        <w:rPr>
          <w:rFonts w:ascii="Times New Roman" w:hAnsi="Times New Roman" w:cs="Times New Roman"/>
          <w:sz w:val="24"/>
          <w:szCs w:val="24"/>
        </w:rPr>
        <w:t>Datasheet</w:t>
      </w:r>
      <w:proofErr w:type="spellEnd"/>
      <w:r w:rsidR="00E05381" w:rsidRPr="0016764B">
        <w:rPr>
          <w:rFonts w:ascii="Times New Roman" w:hAnsi="Times New Roman" w:cs="Times New Roman"/>
          <w:sz w:val="24"/>
          <w:szCs w:val="24"/>
        </w:rPr>
        <w:t xml:space="preserve"> del ADXL335.</w:t>
      </w:r>
      <w:r w:rsidR="0038248C" w:rsidRPr="0016764B">
        <w:rPr>
          <w:rFonts w:ascii="Times New Roman" w:hAnsi="Times New Roman" w:cs="Times New Roman"/>
          <w:sz w:val="24"/>
          <w:szCs w:val="24"/>
        </w:rPr>
        <w:t xml:space="preserve"> </w:t>
      </w:r>
      <w:r w:rsidR="00887F89" w:rsidRPr="0016764B">
        <w:rPr>
          <w:rFonts w:ascii="Times New Roman" w:hAnsi="Times New Roman" w:cs="Times New Roman"/>
          <w:sz w:val="24"/>
          <w:szCs w:val="24"/>
        </w:rPr>
        <w:t>Del sensor medimos un voltaje, que el ADC del microcontrolador transforma</w:t>
      </w:r>
      <w:r w:rsidR="0038248C" w:rsidRPr="0016764B">
        <w:rPr>
          <w:rFonts w:ascii="Times New Roman" w:hAnsi="Times New Roman" w:cs="Times New Roman"/>
          <w:sz w:val="24"/>
          <w:szCs w:val="24"/>
        </w:rPr>
        <w:t xml:space="preserve"> en 10</w:t>
      </w:r>
      <w:r w:rsidR="00887F89" w:rsidRPr="0016764B">
        <w:rPr>
          <w:rFonts w:ascii="Times New Roman" w:hAnsi="Times New Roman" w:cs="Times New Roman"/>
          <w:sz w:val="24"/>
          <w:szCs w:val="24"/>
        </w:rPr>
        <w:t xml:space="preserve"> bits, por lo que el obtenemos una lectura entre 0 y 1023. </w:t>
      </w:r>
    </w:p>
    <w:p w:rsidR="0038248C" w:rsidRPr="0016764B" w:rsidRDefault="0038248C" w:rsidP="0038248C">
      <w:pPr>
        <w:ind w:firstLine="348"/>
        <w:jc w:val="both"/>
        <w:rPr>
          <w:rFonts w:ascii="Times New Roman" w:hAnsi="Times New Roman" w:cs="Times New Roman"/>
          <w:sz w:val="24"/>
          <w:szCs w:val="24"/>
        </w:rPr>
      </w:pPr>
      <w:r w:rsidRPr="0016764B">
        <w:rPr>
          <w:rFonts w:ascii="Times New Roman" w:hAnsi="Times New Roman" w:cs="Times New Roman"/>
          <w:sz w:val="24"/>
          <w:szCs w:val="24"/>
        </w:rPr>
        <w:t>Para obtener la lectura de la aceleración en m/s</w:t>
      </w:r>
      <w:r w:rsidRPr="0016764B">
        <w:rPr>
          <w:rFonts w:ascii="Times New Roman" w:hAnsi="Times New Roman" w:cs="Times New Roman"/>
          <w:sz w:val="24"/>
          <w:szCs w:val="24"/>
          <w:vertAlign w:val="superscript"/>
        </w:rPr>
        <w:t>2</w:t>
      </w:r>
      <w:r w:rsidRPr="0016764B">
        <w:rPr>
          <w:rFonts w:ascii="Times New Roman" w:hAnsi="Times New Roman" w:cs="Times New Roman"/>
          <w:sz w:val="24"/>
          <w:szCs w:val="24"/>
        </w:rPr>
        <w:t xml:space="preserve"> utilizamos la siguiente ecuación:</w:t>
      </w:r>
    </w:p>
    <w:p w:rsidR="00887F89" w:rsidRPr="0016764B" w:rsidRDefault="00563483" w:rsidP="0038248C">
      <w:pPr>
        <w:ind w:firstLine="348"/>
        <w:jc w:val="center"/>
        <w:rPr>
          <w:rFonts w:ascii="Times New Roman" w:hAnsi="Times New Roman" w:cs="Times New Roman"/>
        </w:rPr>
      </w:pPr>
      <w:r>
        <w:object w:dxaOrig="5670"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4pt;height:57.6pt" o:ole="">
            <v:imagedata r:id="rId8" o:title=""/>
          </v:shape>
          <o:OLEObject Type="Embed" ProgID="Mathcad" ShapeID="_x0000_i1025" DrawAspect="Content" ObjectID="_1439333421" r:id="rId9"/>
        </w:object>
      </w:r>
    </w:p>
    <w:p w:rsidR="0038248C" w:rsidRDefault="0038248C" w:rsidP="0038248C">
      <w:pPr>
        <w:ind w:firstLine="348"/>
        <w:jc w:val="both"/>
        <w:rPr>
          <w:rFonts w:ascii="Times New Roman" w:hAnsi="Times New Roman" w:cs="Times New Roman"/>
          <w:sz w:val="24"/>
          <w:szCs w:val="24"/>
        </w:rPr>
      </w:pPr>
      <w:r w:rsidRPr="0016764B">
        <w:rPr>
          <w:rFonts w:ascii="Times New Roman" w:hAnsi="Times New Roman" w:cs="Times New Roman"/>
          <w:sz w:val="24"/>
          <w:szCs w:val="24"/>
        </w:rPr>
        <w:lastRenderedPageBreak/>
        <w:t xml:space="preserve">En la </w:t>
      </w:r>
      <w:r w:rsidR="005C0AE8">
        <w:rPr>
          <w:rFonts w:ascii="Times New Roman" w:hAnsi="Times New Roman" w:cs="Times New Roman"/>
          <w:sz w:val="24"/>
          <w:szCs w:val="24"/>
        </w:rPr>
        <w:t>ecuación la</w:t>
      </w:r>
      <w:r w:rsidRPr="0016764B">
        <w:rPr>
          <w:rFonts w:ascii="Times New Roman" w:hAnsi="Times New Roman" w:cs="Times New Roman"/>
          <w:sz w:val="24"/>
          <w:szCs w:val="24"/>
        </w:rPr>
        <w:t xml:space="preserve"> </w:t>
      </w:r>
      <w:r w:rsidRPr="005C0AE8">
        <w:rPr>
          <w:rFonts w:ascii="Times New Roman" w:hAnsi="Times New Roman" w:cs="Times New Roman"/>
          <w:b/>
          <w:sz w:val="24"/>
          <w:szCs w:val="24"/>
        </w:rPr>
        <w:t>Lectura</w:t>
      </w:r>
      <w:r w:rsidRPr="0016764B">
        <w:rPr>
          <w:rFonts w:ascii="Times New Roman" w:hAnsi="Times New Roman" w:cs="Times New Roman"/>
          <w:sz w:val="24"/>
          <w:szCs w:val="24"/>
        </w:rPr>
        <w:t xml:space="preserve"> es la medida que obtiene el microcontrolador, que convertimos de un número de 10 bits en decimal (valor del voltaje en </w:t>
      </w:r>
      <w:proofErr w:type="spellStart"/>
      <w:r w:rsidRPr="0016764B">
        <w:rPr>
          <w:rFonts w:ascii="Times New Roman" w:hAnsi="Times New Roman" w:cs="Times New Roman"/>
          <w:sz w:val="24"/>
          <w:szCs w:val="24"/>
        </w:rPr>
        <w:t>mV</w:t>
      </w:r>
      <w:proofErr w:type="spellEnd"/>
      <w:r w:rsidRPr="0016764B">
        <w:rPr>
          <w:rFonts w:ascii="Times New Roman" w:hAnsi="Times New Roman" w:cs="Times New Roman"/>
          <w:sz w:val="24"/>
          <w:szCs w:val="24"/>
        </w:rPr>
        <w:t>), luego le restamos el voltaje que tiene cuando ninguna aceleración actúa sobre él, (Voltaje0G=</w:t>
      </w:r>
      <w:proofErr w:type="spellStart"/>
      <w:proofErr w:type="gramStart"/>
      <w:r w:rsidRPr="005C0AE8">
        <w:rPr>
          <w:rFonts w:ascii="Times New Roman" w:hAnsi="Times New Roman" w:cs="Times New Roman"/>
          <w:b/>
          <w:sz w:val="24"/>
          <w:szCs w:val="24"/>
        </w:rPr>
        <w:t>VoltajeAlimentación</w:t>
      </w:r>
      <w:proofErr w:type="spellEnd"/>
      <w:r w:rsidR="0016764B" w:rsidRPr="005C0AE8">
        <w:rPr>
          <w:rFonts w:ascii="Times New Roman" w:hAnsi="Times New Roman" w:cs="Times New Roman"/>
          <w:b/>
          <w:sz w:val="24"/>
          <w:szCs w:val="24"/>
        </w:rPr>
        <w:t>(</w:t>
      </w:r>
      <w:proofErr w:type="spellStart"/>
      <w:proofErr w:type="gramEnd"/>
      <w:r w:rsidR="0016764B" w:rsidRPr="005C0AE8">
        <w:rPr>
          <w:rFonts w:ascii="Times New Roman" w:hAnsi="Times New Roman" w:cs="Times New Roman"/>
          <w:b/>
          <w:sz w:val="24"/>
          <w:szCs w:val="24"/>
        </w:rPr>
        <w:t>mV</w:t>
      </w:r>
      <w:proofErr w:type="spellEnd"/>
      <w:r w:rsidR="0016764B" w:rsidRPr="005C0AE8">
        <w:rPr>
          <w:rFonts w:ascii="Times New Roman" w:hAnsi="Times New Roman" w:cs="Times New Roman"/>
          <w:b/>
          <w:sz w:val="24"/>
          <w:szCs w:val="24"/>
        </w:rPr>
        <w:t>)</w:t>
      </w:r>
      <w:r w:rsidRPr="005C0AE8">
        <w:rPr>
          <w:rFonts w:ascii="Times New Roman" w:hAnsi="Times New Roman" w:cs="Times New Roman"/>
          <w:b/>
          <w:sz w:val="24"/>
          <w:szCs w:val="24"/>
        </w:rPr>
        <w:t>/2</w:t>
      </w:r>
      <w:r w:rsidRPr="0016764B">
        <w:rPr>
          <w:rFonts w:ascii="Times New Roman" w:hAnsi="Times New Roman" w:cs="Times New Roman"/>
          <w:sz w:val="24"/>
          <w:szCs w:val="24"/>
        </w:rPr>
        <w:t xml:space="preserve">=1650mV), </w:t>
      </w:r>
      <w:r w:rsidR="0016764B">
        <w:rPr>
          <w:rFonts w:ascii="Times New Roman" w:hAnsi="Times New Roman" w:cs="Times New Roman"/>
          <w:sz w:val="24"/>
          <w:szCs w:val="24"/>
        </w:rPr>
        <w:t>y</w:t>
      </w:r>
      <w:r w:rsidRPr="0016764B">
        <w:rPr>
          <w:rFonts w:ascii="Times New Roman" w:hAnsi="Times New Roman" w:cs="Times New Roman"/>
          <w:sz w:val="24"/>
          <w:szCs w:val="24"/>
        </w:rPr>
        <w:t xml:space="preserve"> lo dividimos entre el factor que determina </w:t>
      </w:r>
      <w:r w:rsidR="0016764B">
        <w:rPr>
          <w:rFonts w:ascii="Times New Roman" w:hAnsi="Times New Roman" w:cs="Times New Roman"/>
          <w:sz w:val="24"/>
          <w:szCs w:val="24"/>
        </w:rPr>
        <w:t xml:space="preserve">la </w:t>
      </w:r>
      <w:r w:rsidRPr="0016764B">
        <w:rPr>
          <w:rFonts w:ascii="Times New Roman" w:hAnsi="Times New Roman" w:cs="Times New Roman"/>
          <w:sz w:val="24"/>
          <w:szCs w:val="24"/>
        </w:rPr>
        <w:t xml:space="preserve">escala </w:t>
      </w:r>
      <w:r w:rsidR="0016764B" w:rsidRPr="0016764B">
        <w:rPr>
          <w:rFonts w:ascii="Times New Roman" w:hAnsi="Times New Roman" w:cs="Times New Roman"/>
          <w:sz w:val="24"/>
          <w:szCs w:val="24"/>
        </w:rPr>
        <w:t>(</w:t>
      </w:r>
      <w:proofErr w:type="spellStart"/>
      <w:r w:rsidR="0016764B" w:rsidRPr="005C0AE8">
        <w:rPr>
          <w:rFonts w:ascii="Times New Roman" w:hAnsi="Times New Roman" w:cs="Times New Roman"/>
          <w:b/>
          <w:sz w:val="24"/>
          <w:szCs w:val="24"/>
        </w:rPr>
        <w:t>VoltajeAlimentación</w:t>
      </w:r>
      <w:proofErr w:type="spellEnd"/>
      <w:r w:rsidR="0016764B" w:rsidRPr="005C0AE8">
        <w:rPr>
          <w:rFonts w:ascii="Times New Roman" w:hAnsi="Times New Roman" w:cs="Times New Roman"/>
          <w:b/>
          <w:sz w:val="24"/>
          <w:szCs w:val="24"/>
        </w:rPr>
        <w:t>(</w:t>
      </w:r>
      <w:proofErr w:type="spellStart"/>
      <w:r w:rsidR="0016764B" w:rsidRPr="005C0AE8">
        <w:rPr>
          <w:rFonts w:ascii="Times New Roman" w:hAnsi="Times New Roman" w:cs="Times New Roman"/>
          <w:b/>
          <w:sz w:val="24"/>
          <w:szCs w:val="24"/>
        </w:rPr>
        <w:t>mV</w:t>
      </w:r>
      <w:proofErr w:type="spellEnd"/>
      <w:r w:rsidR="0016764B" w:rsidRPr="0016764B">
        <w:rPr>
          <w:rFonts w:ascii="Times New Roman" w:hAnsi="Times New Roman" w:cs="Times New Roman"/>
          <w:sz w:val="24"/>
          <w:szCs w:val="24"/>
        </w:rPr>
        <w:t>)/10=330mV) y lo multiplicamos con el valor de la gravedad G=9.80665m/s</w:t>
      </w:r>
      <w:r w:rsidR="0016764B" w:rsidRPr="0016764B">
        <w:rPr>
          <w:rFonts w:ascii="Times New Roman" w:hAnsi="Times New Roman" w:cs="Times New Roman"/>
          <w:sz w:val="24"/>
          <w:szCs w:val="24"/>
          <w:vertAlign w:val="superscript"/>
        </w:rPr>
        <w:t>2</w:t>
      </w:r>
      <w:r w:rsidR="0016764B" w:rsidRPr="0016764B">
        <w:rPr>
          <w:rFonts w:ascii="Times New Roman" w:hAnsi="Times New Roman" w:cs="Times New Roman"/>
          <w:sz w:val="24"/>
          <w:szCs w:val="24"/>
        </w:rPr>
        <w:t>.</w:t>
      </w:r>
    </w:p>
    <w:p w:rsidR="0016764B" w:rsidRPr="0016764B" w:rsidRDefault="0016764B" w:rsidP="0038248C">
      <w:pPr>
        <w:ind w:firstLine="348"/>
        <w:jc w:val="both"/>
        <w:rPr>
          <w:rFonts w:ascii="Times New Roman" w:hAnsi="Times New Roman" w:cs="Times New Roman"/>
          <w:sz w:val="24"/>
          <w:szCs w:val="24"/>
        </w:rPr>
      </w:pPr>
      <w:r>
        <w:rPr>
          <w:rFonts w:ascii="Times New Roman" w:hAnsi="Times New Roman" w:cs="Times New Roman"/>
          <w:sz w:val="24"/>
          <w:szCs w:val="24"/>
        </w:rPr>
        <w:t>En las pruebas colocamos el sensor en las siguientes posiciones que nos permitirán medir el valor de la gravedad en los distintos ejes:</w:t>
      </w:r>
    </w:p>
    <w:p w:rsidR="00C6093D" w:rsidRPr="0016764B" w:rsidRDefault="00C6093D" w:rsidP="00C6093D">
      <w:pPr>
        <w:ind w:left="360" w:firstLine="348"/>
        <w:jc w:val="both"/>
        <w:rPr>
          <w:rFonts w:ascii="Times New Roman" w:hAnsi="Times New Roman" w:cs="Times New Roman"/>
          <w:sz w:val="24"/>
          <w:szCs w:val="24"/>
        </w:rPr>
      </w:pPr>
      <w:r w:rsidRPr="0016764B">
        <w:rPr>
          <w:rFonts w:ascii="Times New Roman" w:hAnsi="Times New Roman" w:cs="Times New Roman"/>
          <w:noProof/>
          <w:lang w:eastAsia="es-ES"/>
        </w:rPr>
        <w:drawing>
          <wp:inline distT="0" distB="0" distL="0" distR="0" wp14:anchorId="26613D65" wp14:editId="7B7D1E09">
            <wp:extent cx="3694176" cy="2797743"/>
            <wp:effectExtent l="0" t="0" r="190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96369" cy="2799404"/>
                    </a:xfrm>
                    <a:prstGeom prst="rect">
                      <a:avLst/>
                    </a:prstGeom>
                  </pic:spPr>
                </pic:pic>
              </a:graphicData>
            </a:graphic>
          </wp:inline>
        </w:drawing>
      </w:r>
    </w:p>
    <w:p w:rsidR="008427E7" w:rsidRPr="0016764B" w:rsidRDefault="00E05381" w:rsidP="0041415F">
      <w:pPr>
        <w:ind w:left="360"/>
        <w:jc w:val="both"/>
        <w:rPr>
          <w:rFonts w:ascii="Times New Roman" w:hAnsi="Times New Roman" w:cs="Times New Roman"/>
          <w:sz w:val="24"/>
          <w:szCs w:val="24"/>
        </w:rPr>
      </w:pPr>
      <w:r w:rsidRPr="0016764B">
        <w:rPr>
          <w:rFonts w:ascii="Times New Roman" w:hAnsi="Times New Roman" w:cs="Times New Roman"/>
          <w:noProof/>
          <w:lang w:eastAsia="es-ES"/>
        </w:rPr>
        <w:drawing>
          <wp:inline distT="0" distB="0" distL="0" distR="0" wp14:anchorId="09F63104" wp14:editId="44C30FBD">
            <wp:extent cx="5400040" cy="3891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0040" cy="3891475"/>
                    </a:xfrm>
                    <a:prstGeom prst="rect">
                      <a:avLst/>
                    </a:prstGeom>
                  </pic:spPr>
                </pic:pic>
              </a:graphicData>
            </a:graphic>
          </wp:inline>
        </w:drawing>
      </w:r>
    </w:p>
    <w:p w:rsidR="008427E7" w:rsidRPr="0016764B" w:rsidRDefault="008427E7" w:rsidP="008427E7">
      <w:pPr>
        <w:jc w:val="both"/>
        <w:rPr>
          <w:rFonts w:ascii="Times New Roman" w:hAnsi="Times New Roman" w:cs="Times New Roman"/>
          <w:b/>
          <w:sz w:val="24"/>
          <w:szCs w:val="24"/>
        </w:rPr>
      </w:pPr>
      <w:r w:rsidRPr="0016764B">
        <w:rPr>
          <w:rFonts w:ascii="Times New Roman" w:hAnsi="Times New Roman" w:cs="Times New Roman"/>
          <w:b/>
          <w:sz w:val="24"/>
          <w:szCs w:val="24"/>
        </w:rPr>
        <w:lastRenderedPageBreak/>
        <w:t>Resultados</w:t>
      </w:r>
      <w:r w:rsidR="00887F89" w:rsidRPr="0016764B">
        <w:rPr>
          <w:rFonts w:ascii="Times New Roman" w:hAnsi="Times New Roman" w:cs="Times New Roman"/>
          <w:b/>
          <w:sz w:val="24"/>
          <w:szCs w:val="24"/>
        </w:rPr>
        <w:t>:</w:t>
      </w:r>
    </w:p>
    <w:p w:rsidR="00887F89" w:rsidRPr="0016764B" w:rsidRDefault="00887F89" w:rsidP="00DF24D8">
      <w:pPr>
        <w:jc w:val="both"/>
        <w:rPr>
          <w:rFonts w:ascii="Times New Roman" w:hAnsi="Times New Roman" w:cs="Times New Roman"/>
          <w:sz w:val="24"/>
          <w:szCs w:val="24"/>
        </w:rPr>
      </w:pPr>
    </w:p>
    <w:p w:rsidR="00DF24D8" w:rsidRPr="0016764B" w:rsidRDefault="00887F89" w:rsidP="00DF24D8">
      <w:pPr>
        <w:jc w:val="both"/>
        <w:rPr>
          <w:rFonts w:ascii="Times New Roman" w:hAnsi="Times New Roman" w:cs="Times New Roman"/>
          <w:sz w:val="24"/>
          <w:szCs w:val="24"/>
        </w:rPr>
      </w:pPr>
      <w:r w:rsidRPr="0016764B">
        <w:rPr>
          <w:rFonts w:ascii="Times New Roman" w:hAnsi="Times New Roman" w:cs="Times New Roman"/>
          <w:sz w:val="24"/>
          <w:szCs w:val="24"/>
        </w:rPr>
        <w:t>Probamos</w:t>
      </w:r>
      <w:r w:rsidR="00DF24D8" w:rsidRPr="0016764B">
        <w:rPr>
          <w:rFonts w:ascii="Times New Roman" w:hAnsi="Times New Roman" w:cs="Times New Roman"/>
          <w:sz w:val="24"/>
          <w:szCs w:val="24"/>
        </w:rPr>
        <w:t xml:space="preserve"> </w:t>
      </w:r>
      <w:r w:rsidRPr="0016764B">
        <w:rPr>
          <w:rFonts w:ascii="Times New Roman" w:hAnsi="Times New Roman" w:cs="Times New Roman"/>
          <w:sz w:val="24"/>
          <w:szCs w:val="24"/>
        </w:rPr>
        <w:t>3</w:t>
      </w:r>
      <w:r w:rsidR="00DF24D8" w:rsidRPr="0016764B">
        <w:rPr>
          <w:rFonts w:ascii="Times New Roman" w:hAnsi="Times New Roman" w:cs="Times New Roman"/>
          <w:sz w:val="24"/>
          <w:szCs w:val="24"/>
        </w:rPr>
        <w:t xml:space="preserve"> posiciones</w:t>
      </w:r>
      <w:r w:rsidRPr="0016764B">
        <w:rPr>
          <w:rFonts w:ascii="Times New Roman" w:hAnsi="Times New Roman" w:cs="Times New Roman"/>
          <w:sz w:val="24"/>
          <w:szCs w:val="24"/>
        </w:rPr>
        <w:t>, que se muestran a continuación:</w:t>
      </w:r>
    </w:p>
    <w:p w:rsidR="00DF24D8" w:rsidRPr="0016764B" w:rsidRDefault="00DF24D8" w:rsidP="00DF24D8">
      <w:pPr>
        <w:jc w:val="both"/>
        <w:rPr>
          <w:rFonts w:ascii="Times New Roman" w:hAnsi="Times New Roman" w:cs="Times New Roman"/>
          <w:sz w:val="24"/>
          <w:szCs w:val="24"/>
        </w:rPr>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sz w:val="24"/>
                <w:szCs w:val="24"/>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Posición 1</w:t>
            </w:r>
          </w:p>
        </w:tc>
      </w:tr>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sz w:val="24"/>
                <w:szCs w:val="24"/>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hAnsi="Times New Roman" w:cs="Times New Roman"/>
                <w:noProof/>
                <w:lang w:eastAsia="es-ES"/>
              </w:rPr>
              <w:drawing>
                <wp:inline distT="0" distB="0" distL="0" distR="0" wp14:anchorId="0A3FA2BA" wp14:editId="46525D9C">
                  <wp:extent cx="1638300" cy="14478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38300" cy="1447800"/>
                          </a:xfrm>
                          <a:prstGeom prst="rect">
                            <a:avLst/>
                          </a:prstGeom>
                        </pic:spPr>
                      </pic:pic>
                    </a:graphicData>
                  </a:graphic>
                </wp:inline>
              </w:drawing>
            </w:r>
            <w:r w:rsidRPr="00887F89">
              <w:rPr>
                <w:rFonts w:ascii="Times New Roman" w:eastAsia="Times New Roman" w:hAnsi="Times New Roman" w:cs="Times New Roman"/>
                <w:color w:val="000000"/>
                <w:sz w:val="24"/>
                <w:szCs w:val="24"/>
                <w:lang w:eastAsia="es-ES"/>
              </w:rPr>
              <w:t> </w:t>
            </w:r>
          </w:p>
        </w:tc>
      </w:tr>
      <w:tr w:rsidR="00887F89" w:rsidRPr="00887F89" w:rsidTr="00887F89">
        <w:trPr>
          <w:trHeight w:val="600"/>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sz w:val="24"/>
                <w:szCs w:val="24"/>
                <w:lang w:eastAsia="es-ES"/>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Reales</w:t>
            </w:r>
          </w:p>
        </w:tc>
      </w:tr>
      <w:tr w:rsidR="00887F89" w:rsidRPr="00887F89" w:rsidTr="00887F89">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Eje</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c>
          <w:tcPr>
            <w:tcW w:w="1475" w:type="dxa"/>
            <w:tcBorders>
              <w:top w:val="nil"/>
              <w:left w:val="nil"/>
              <w:bottom w:val="single" w:sz="4" w:space="0" w:color="auto"/>
              <w:right w:val="single" w:sz="4" w:space="0" w:color="auto"/>
            </w:tcBorders>
            <w:shd w:val="clear" w:color="auto" w:fill="auto"/>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Voltaje (</w:t>
            </w:r>
            <w:proofErr w:type="spellStart"/>
            <w:r w:rsidRPr="00887F89">
              <w:rPr>
                <w:rFonts w:ascii="Times New Roman" w:eastAsia="Times New Roman" w:hAnsi="Times New Roman" w:cs="Times New Roman"/>
                <w:color w:val="000000"/>
                <w:sz w:val="24"/>
                <w:szCs w:val="24"/>
                <w:lang w:eastAsia="es-ES"/>
              </w:rPr>
              <w:t>mV</w:t>
            </w:r>
            <w:proofErr w:type="spellEnd"/>
            <w:r w:rsidRPr="00887F89">
              <w:rPr>
                <w:rFonts w:ascii="Times New Roman" w:eastAsia="Times New Roman" w:hAnsi="Times New Roman" w:cs="Times New Roman"/>
                <w:color w:val="000000"/>
                <w:sz w:val="24"/>
                <w:szCs w:val="24"/>
                <w:lang w:eastAsia="es-ES"/>
              </w:rPr>
              <w:t>)</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X</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1739,98</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0,27267</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2,67395</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Y</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1661,78</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0,03570</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0,35007</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Z</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2082,11</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1,30942</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12,84107</w:t>
            </w:r>
          </w:p>
        </w:tc>
      </w:tr>
    </w:tbl>
    <w:p w:rsidR="008427E7" w:rsidRPr="0016764B" w:rsidRDefault="008427E7" w:rsidP="0041415F">
      <w:pPr>
        <w:ind w:left="360"/>
        <w:jc w:val="both"/>
        <w:rPr>
          <w:rFonts w:ascii="Times New Roman" w:hAnsi="Times New Roman" w:cs="Times New Roman"/>
          <w:sz w:val="24"/>
          <w:szCs w:val="24"/>
        </w:rPr>
      </w:pPr>
    </w:p>
    <w:p w:rsidR="00887F89" w:rsidRPr="0016764B" w:rsidRDefault="00887F89" w:rsidP="0041415F">
      <w:pPr>
        <w:ind w:left="360"/>
        <w:jc w:val="both"/>
        <w:rPr>
          <w:rFonts w:ascii="Times New Roman" w:hAnsi="Times New Roman" w:cs="Times New Roman"/>
          <w:sz w:val="24"/>
          <w:szCs w:val="24"/>
        </w:rPr>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Posición 2</w:t>
            </w:r>
          </w:p>
        </w:tc>
      </w:tr>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 </w:t>
            </w:r>
            <w:r w:rsidRPr="0016764B">
              <w:rPr>
                <w:rFonts w:ascii="Times New Roman" w:hAnsi="Times New Roman" w:cs="Times New Roman"/>
                <w:noProof/>
                <w:lang w:eastAsia="es-ES"/>
              </w:rPr>
              <w:drawing>
                <wp:inline distT="0" distB="0" distL="0" distR="0" wp14:anchorId="60DE11AC" wp14:editId="4258D1D2">
                  <wp:extent cx="1647825" cy="9144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47825" cy="914400"/>
                          </a:xfrm>
                          <a:prstGeom prst="rect">
                            <a:avLst/>
                          </a:prstGeom>
                        </pic:spPr>
                      </pic:pic>
                    </a:graphicData>
                  </a:graphic>
                </wp:inline>
              </w:drawing>
            </w:r>
          </w:p>
        </w:tc>
      </w:tr>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Reales</w:t>
            </w:r>
          </w:p>
        </w:tc>
      </w:tr>
      <w:tr w:rsidR="00887F89" w:rsidRPr="00887F89" w:rsidTr="00887F89">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Eje</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c>
          <w:tcPr>
            <w:tcW w:w="1475" w:type="dxa"/>
            <w:tcBorders>
              <w:top w:val="nil"/>
              <w:left w:val="nil"/>
              <w:bottom w:val="single" w:sz="4" w:space="0" w:color="auto"/>
              <w:right w:val="single" w:sz="4" w:space="0" w:color="auto"/>
            </w:tcBorders>
            <w:shd w:val="clear" w:color="auto" w:fill="auto"/>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Voltaje (</w:t>
            </w:r>
            <w:proofErr w:type="spellStart"/>
            <w:r w:rsidRPr="00887F89">
              <w:rPr>
                <w:rFonts w:ascii="Times New Roman" w:eastAsia="Times New Roman" w:hAnsi="Times New Roman" w:cs="Times New Roman"/>
                <w:color w:val="000000"/>
                <w:sz w:val="24"/>
                <w:szCs w:val="24"/>
                <w:lang w:eastAsia="es-ES"/>
              </w:rPr>
              <w:t>mV</w:t>
            </w:r>
            <w:proofErr w:type="spellEnd"/>
            <w:r w:rsidRPr="00887F89">
              <w:rPr>
                <w:rFonts w:ascii="Times New Roman" w:eastAsia="Times New Roman" w:hAnsi="Times New Roman" w:cs="Times New Roman"/>
                <w:color w:val="000000"/>
                <w:sz w:val="24"/>
                <w:szCs w:val="24"/>
                <w:lang w:eastAsia="es-ES"/>
              </w:rPr>
              <w:t>)</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X</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1744,87</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0,28748</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2,81926</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Y</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2038,12</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1,17612</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11,53381</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Z</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1739,98</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0,27267</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2,67395</w:t>
            </w:r>
          </w:p>
        </w:tc>
      </w:tr>
    </w:tbl>
    <w:p w:rsidR="00887F89" w:rsidRPr="0016764B" w:rsidRDefault="00887F89" w:rsidP="00887F89">
      <w:pPr>
        <w:tabs>
          <w:tab w:val="left" w:pos="864"/>
        </w:tabs>
        <w:ind w:left="360"/>
        <w:jc w:val="both"/>
        <w:rPr>
          <w:rFonts w:ascii="Times New Roman" w:hAnsi="Times New Roman" w:cs="Times New Roman"/>
          <w:sz w:val="24"/>
          <w:szCs w:val="24"/>
        </w:rPr>
      </w:pPr>
      <w:r w:rsidRPr="0016764B">
        <w:rPr>
          <w:rFonts w:ascii="Times New Roman" w:hAnsi="Times New Roman" w:cs="Times New Roman"/>
          <w:sz w:val="24"/>
          <w:szCs w:val="24"/>
        </w:rPr>
        <w:tab/>
      </w:r>
    </w:p>
    <w:p w:rsidR="00887F89" w:rsidRPr="0016764B" w:rsidRDefault="00887F89" w:rsidP="00887F89">
      <w:pPr>
        <w:tabs>
          <w:tab w:val="left" w:pos="864"/>
        </w:tabs>
        <w:ind w:left="360"/>
        <w:jc w:val="both"/>
        <w:rPr>
          <w:rFonts w:ascii="Times New Roman" w:hAnsi="Times New Roman" w:cs="Times New Roman"/>
          <w:sz w:val="24"/>
          <w:szCs w:val="24"/>
        </w:rPr>
      </w:pPr>
    </w:p>
    <w:p w:rsidR="00887F89" w:rsidRPr="0016764B" w:rsidRDefault="00887F89" w:rsidP="00887F89">
      <w:pPr>
        <w:tabs>
          <w:tab w:val="left" w:pos="864"/>
        </w:tabs>
        <w:ind w:left="360"/>
        <w:jc w:val="both"/>
        <w:rPr>
          <w:rFonts w:ascii="Times New Roman" w:hAnsi="Times New Roman" w:cs="Times New Roman"/>
          <w:sz w:val="24"/>
          <w:szCs w:val="24"/>
        </w:rPr>
      </w:pPr>
    </w:p>
    <w:p w:rsidR="00887F89" w:rsidRPr="0016764B" w:rsidRDefault="00887F89" w:rsidP="00887F89">
      <w:pPr>
        <w:tabs>
          <w:tab w:val="left" w:pos="864"/>
        </w:tabs>
        <w:ind w:left="360"/>
        <w:jc w:val="both"/>
        <w:rPr>
          <w:rFonts w:ascii="Times New Roman" w:hAnsi="Times New Roman" w:cs="Times New Roman"/>
          <w:sz w:val="24"/>
          <w:szCs w:val="24"/>
        </w:rPr>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Posición 3</w:t>
            </w:r>
          </w:p>
        </w:tc>
      </w:tr>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 </w:t>
            </w:r>
            <w:r w:rsidRPr="0016764B">
              <w:rPr>
                <w:rFonts w:ascii="Times New Roman" w:hAnsi="Times New Roman" w:cs="Times New Roman"/>
                <w:noProof/>
                <w:lang w:eastAsia="es-ES"/>
              </w:rPr>
              <w:drawing>
                <wp:inline distT="0" distB="0" distL="0" distR="0" wp14:anchorId="64763310" wp14:editId="2591DB7C">
                  <wp:extent cx="876300" cy="13239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76300" cy="1323975"/>
                          </a:xfrm>
                          <a:prstGeom prst="rect">
                            <a:avLst/>
                          </a:prstGeom>
                        </pic:spPr>
                      </pic:pic>
                    </a:graphicData>
                  </a:graphic>
                </wp:inline>
              </w:drawing>
            </w:r>
          </w:p>
        </w:tc>
      </w:tr>
      <w:tr w:rsidR="00887F89" w:rsidRPr="00887F89" w:rsidTr="00887F89">
        <w:trPr>
          <w:trHeight w:val="315"/>
          <w:jc w:val="center"/>
        </w:trPr>
        <w:tc>
          <w:tcPr>
            <w:tcW w:w="640" w:type="dxa"/>
            <w:tcBorders>
              <w:top w:val="nil"/>
              <w:left w:val="nil"/>
              <w:bottom w:val="nil"/>
              <w:right w:val="nil"/>
            </w:tcBorders>
            <w:shd w:val="clear" w:color="auto" w:fill="auto"/>
            <w:noWrap/>
            <w:vAlign w:val="bottom"/>
            <w:hideMark/>
          </w:tcPr>
          <w:p w:rsidR="00887F89" w:rsidRPr="00887F89" w:rsidRDefault="00887F89" w:rsidP="00887F89">
            <w:pPr>
              <w:spacing w:after="0" w:line="240" w:lineRule="auto"/>
              <w:rPr>
                <w:rFonts w:ascii="Times New Roman" w:eastAsia="Times New Roman" w:hAnsi="Times New Roman" w:cs="Times New Roman"/>
                <w:color w:val="000000"/>
                <w:lang w:eastAsia="es-ES"/>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Resultados Reales</w:t>
            </w:r>
          </w:p>
        </w:tc>
      </w:tr>
      <w:tr w:rsidR="00887F89" w:rsidRPr="00887F89" w:rsidTr="00887F89">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Eje</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A24A40">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c>
          <w:tcPr>
            <w:tcW w:w="1475" w:type="dxa"/>
            <w:tcBorders>
              <w:top w:val="nil"/>
              <w:left w:val="nil"/>
              <w:bottom w:val="single" w:sz="4" w:space="0" w:color="auto"/>
              <w:right w:val="single" w:sz="4" w:space="0" w:color="auto"/>
            </w:tcBorders>
            <w:shd w:val="clear" w:color="auto" w:fill="auto"/>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Voltaje (</w:t>
            </w:r>
            <w:proofErr w:type="spellStart"/>
            <w:r w:rsidRPr="00887F89">
              <w:rPr>
                <w:rFonts w:ascii="Times New Roman" w:eastAsia="Times New Roman" w:hAnsi="Times New Roman" w:cs="Times New Roman"/>
                <w:color w:val="000000"/>
                <w:sz w:val="24"/>
                <w:szCs w:val="24"/>
                <w:lang w:eastAsia="es-ES"/>
              </w:rPr>
              <w:t>mV</w:t>
            </w:r>
            <w:proofErr w:type="spellEnd"/>
            <w:r w:rsidRPr="00887F89">
              <w:rPr>
                <w:rFonts w:ascii="Times New Roman" w:eastAsia="Times New Roman" w:hAnsi="Times New Roman" w:cs="Times New Roman"/>
                <w:color w:val="000000"/>
                <w:sz w:val="24"/>
                <w:szCs w:val="24"/>
                <w:lang w:eastAsia="es-ES"/>
              </w:rPr>
              <w:t>)</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G</w:t>
            </w:r>
            <w:r w:rsidRPr="0016764B">
              <w:rPr>
                <w:rFonts w:ascii="Times New Roman" w:eastAsia="Times New Roman" w:hAnsi="Times New Roman" w:cs="Times New Roman"/>
                <w:color w:val="000000"/>
                <w:sz w:val="24"/>
                <w:szCs w:val="24"/>
                <w:lang w:eastAsia="es-ES"/>
              </w:rPr>
              <w:t>)</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16764B">
              <w:rPr>
                <w:rFonts w:ascii="Times New Roman" w:eastAsia="Times New Roman" w:hAnsi="Times New Roman" w:cs="Times New Roman"/>
                <w:color w:val="000000"/>
                <w:sz w:val="24"/>
                <w:szCs w:val="24"/>
                <w:lang w:eastAsia="es-ES"/>
              </w:rPr>
              <w:t>Aceleración (</w:t>
            </w:r>
            <w:r w:rsidRPr="00887F89">
              <w:rPr>
                <w:rFonts w:ascii="Times New Roman" w:eastAsia="Times New Roman" w:hAnsi="Times New Roman" w:cs="Times New Roman"/>
                <w:color w:val="000000"/>
                <w:sz w:val="24"/>
                <w:szCs w:val="24"/>
                <w:lang w:eastAsia="es-ES"/>
              </w:rPr>
              <w:t>m/s</w:t>
            </w:r>
            <w:r w:rsidRPr="0016764B">
              <w:rPr>
                <w:rFonts w:ascii="Times New Roman" w:eastAsia="Times New Roman" w:hAnsi="Times New Roman" w:cs="Times New Roman"/>
                <w:color w:val="000000"/>
                <w:sz w:val="24"/>
                <w:szCs w:val="24"/>
                <w:vertAlign w:val="superscript"/>
                <w:lang w:eastAsia="es-ES"/>
              </w:rPr>
              <w:t>2</w:t>
            </w:r>
            <w:r w:rsidRPr="0016764B">
              <w:rPr>
                <w:rFonts w:ascii="Times New Roman" w:eastAsia="Times New Roman" w:hAnsi="Times New Roman" w:cs="Times New Roman"/>
                <w:color w:val="000000"/>
                <w:sz w:val="24"/>
                <w:szCs w:val="24"/>
                <w:lang w:eastAsia="es-ES"/>
              </w:rPr>
              <w:t>)</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X</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2077,22</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1,29461</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12,69575</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Y</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1691,1</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0,12455</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1,22137</w:t>
            </w:r>
          </w:p>
        </w:tc>
      </w:tr>
      <w:tr w:rsidR="00887F89" w:rsidRPr="00887F89" w:rsidTr="00887F89">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Z</w:t>
            </w:r>
          </w:p>
        </w:tc>
        <w:tc>
          <w:tcPr>
            <w:tcW w:w="314"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22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w:t>
            </w:r>
          </w:p>
        </w:tc>
        <w:tc>
          <w:tcPr>
            <w:tcW w:w="1475"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1769,31</w:t>
            </w:r>
          </w:p>
        </w:tc>
        <w:tc>
          <w:tcPr>
            <w:tcW w:w="1300"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0,36155</w:t>
            </w:r>
          </w:p>
        </w:tc>
        <w:tc>
          <w:tcPr>
            <w:tcW w:w="1407" w:type="dxa"/>
            <w:tcBorders>
              <w:top w:val="nil"/>
              <w:left w:val="nil"/>
              <w:bottom w:val="single" w:sz="4" w:space="0" w:color="auto"/>
              <w:right w:val="single" w:sz="4" w:space="0" w:color="auto"/>
            </w:tcBorders>
            <w:shd w:val="clear" w:color="auto" w:fill="auto"/>
            <w:noWrap/>
            <w:vAlign w:val="center"/>
            <w:hideMark/>
          </w:tcPr>
          <w:p w:rsidR="00887F89" w:rsidRPr="00887F89" w:rsidRDefault="00887F89" w:rsidP="00887F89">
            <w:pPr>
              <w:spacing w:after="0" w:line="240" w:lineRule="auto"/>
              <w:jc w:val="center"/>
              <w:rPr>
                <w:rFonts w:ascii="Times New Roman" w:eastAsia="Times New Roman" w:hAnsi="Times New Roman" w:cs="Times New Roman"/>
                <w:color w:val="000000"/>
                <w:sz w:val="24"/>
                <w:szCs w:val="24"/>
                <w:lang w:eastAsia="es-ES"/>
              </w:rPr>
            </w:pPr>
            <w:r w:rsidRPr="00887F89">
              <w:rPr>
                <w:rFonts w:ascii="Times New Roman" w:eastAsia="Times New Roman" w:hAnsi="Times New Roman" w:cs="Times New Roman"/>
                <w:color w:val="000000"/>
                <w:sz w:val="24"/>
                <w:szCs w:val="24"/>
                <w:lang w:eastAsia="es-ES"/>
              </w:rPr>
              <w:t>3,545</w:t>
            </w:r>
            <w:bookmarkStart w:id="0" w:name="_GoBack"/>
            <w:bookmarkEnd w:id="0"/>
            <w:r w:rsidRPr="00887F89">
              <w:rPr>
                <w:rFonts w:ascii="Times New Roman" w:eastAsia="Times New Roman" w:hAnsi="Times New Roman" w:cs="Times New Roman"/>
                <w:color w:val="000000"/>
                <w:sz w:val="24"/>
                <w:szCs w:val="24"/>
                <w:lang w:eastAsia="es-ES"/>
              </w:rPr>
              <w:t>55</w:t>
            </w:r>
          </w:p>
        </w:tc>
      </w:tr>
    </w:tbl>
    <w:p w:rsidR="00887F89" w:rsidRDefault="00887F89" w:rsidP="00887F89">
      <w:pPr>
        <w:tabs>
          <w:tab w:val="left" w:pos="864"/>
        </w:tabs>
        <w:ind w:left="360"/>
        <w:jc w:val="both"/>
        <w:rPr>
          <w:rFonts w:ascii="Times New Roman" w:hAnsi="Times New Roman" w:cs="Times New Roman"/>
          <w:sz w:val="24"/>
          <w:szCs w:val="24"/>
        </w:rPr>
      </w:pPr>
    </w:p>
    <w:p w:rsidR="005C0AE8" w:rsidRDefault="005C0AE8" w:rsidP="00887F89">
      <w:pPr>
        <w:tabs>
          <w:tab w:val="left" w:pos="864"/>
        </w:tabs>
        <w:ind w:left="360"/>
        <w:jc w:val="both"/>
        <w:rPr>
          <w:rFonts w:ascii="Times New Roman" w:hAnsi="Times New Roman" w:cs="Times New Roman"/>
          <w:sz w:val="24"/>
          <w:szCs w:val="24"/>
        </w:rPr>
      </w:pPr>
    </w:p>
    <w:p w:rsidR="005C0AE8" w:rsidRPr="005C0AE8" w:rsidRDefault="005C0AE8" w:rsidP="00887F89">
      <w:pPr>
        <w:tabs>
          <w:tab w:val="left" w:pos="864"/>
        </w:tabs>
        <w:ind w:left="360"/>
        <w:jc w:val="both"/>
        <w:rPr>
          <w:rFonts w:ascii="Times New Roman" w:hAnsi="Times New Roman" w:cs="Times New Roman"/>
          <w:b/>
          <w:sz w:val="24"/>
          <w:szCs w:val="24"/>
        </w:rPr>
      </w:pPr>
      <w:r w:rsidRPr="005C0AE8">
        <w:rPr>
          <w:rFonts w:ascii="Times New Roman" w:hAnsi="Times New Roman" w:cs="Times New Roman"/>
          <w:b/>
          <w:sz w:val="24"/>
          <w:szCs w:val="24"/>
        </w:rPr>
        <w:t>Conclusiones:</w:t>
      </w:r>
    </w:p>
    <w:p w:rsidR="005C0AE8" w:rsidRDefault="005C0AE8" w:rsidP="00887F89">
      <w:pPr>
        <w:tabs>
          <w:tab w:val="left" w:pos="864"/>
        </w:tabs>
        <w:ind w:left="360"/>
        <w:jc w:val="both"/>
        <w:rPr>
          <w:rFonts w:ascii="Times New Roman" w:hAnsi="Times New Roman" w:cs="Times New Roman"/>
          <w:sz w:val="24"/>
          <w:szCs w:val="24"/>
        </w:rPr>
      </w:pPr>
    </w:p>
    <w:p w:rsidR="005C0AE8" w:rsidRPr="0016764B" w:rsidRDefault="005C0AE8" w:rsidP="00887F89">
      <w:pPr>
        <w:tabs>
          <w:tab w:val="left" w:pos="864"/>
        </w:tabs>
        <w:ind w:left="360"/>
        <w:jc w:val="both"/>
        <w:rPr>
          <w:rFonts w:ascii="Times New Roman" w:hAnsi="Times New Roman" w:cs="Times New Roman"/>
          <w:sz w:val="24"/>
          <w:szCs w:val="24"/>
        </w:rPr>
      </w:pPr>
      <w:r>
        <w:rPr>
          <w:rFonts w:ascii="Times New Roman" w:hAnsi="Times New Roman" w:cs="Times New Roman"/>
          <w:sz w:val="24"/>
          <w:szCs w:val="24"/>
        </w:rPr>
        <w:tab/>
        <w:t>Se han obtenido los resultados esperados, pero es recomendable ajustar las mediciones para obtener valores más exactos.</w:t>
      </w:r>
    </w:p>
    <w:sectPr w:rsidR="005C0AE8" w:rsidRPr="001676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3F17FD"/>
    <w:multiLevelType w:val="hybridMultilevel"/>
    <w:tmpl w:val="0DDAC538"/>
    <w:lvl w:ilvl="0" w:tplc="EFDEA4DC">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15F"/>
    <w:rsid w:val="00104450"/>
    <w:rsid w:val="0016764B"/>
    <w:rsid w:val="00322533"/>
    <w:rsid w:val="0038248C"/>
    <w:rsid w:val="0041415F"/>
    <w:rsid w:val="00563483"/>
    <w:rsid w:val="005C0AE8"/>
    <w:rsid w:val="008427E7"/>
    <w:rsid w:val="00887F89"/>
    <w:rsid w:val="00921E05"/>
    <w:rsid w:val="00C6093D"/>
    <w:rsid w:val="00D33C1A"/>
    <w:rsid w:val="00D51162"/>
    <w:rsid w:val="00DF24D8"/>
    <w:rsid w:val="00E05381"/>
    <w:rsid w:val="00F351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415F"/>
    <w:pPr>
      <w:ind w:left="720"/>
      <w:contextualSpacing/>
    </w:pPr>
  </w:style>
  <w:style w:type="paragraph" w:styleId="Textodeglobo">
    <w:name w:val="Balloon Text"/>
    <w:basedOn w:val="Normal"/>
    <w:link w:val="TextodegloboCar"/>
    <w:uiPriority w:val="99"/>
    <w:semiHidden/>
    <w:unhideWhenUsed/>
    <w:rsid w:val="00D33C1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3C1A"/>
    <w:rPr>
      <w:rFonts w:ascii="Tahoma" w:hAnsi="Tahoma" w:cs="Tahoma"/>
      <w:sz w:val="16"/>
      <w:szCs w:val="16"/>
    </w:rPr>
  </w:style>
  <w:style w:type="table" w:styleId="Tablaconcuadrcula">
    <w:name w:val="Table Grid"/>
    <w:basedOn w:val="Tablanormal"/>
    <w:uiPriority w:val="59"/>
    <w:rsid w:val="00DF24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415F"/>
    <w:pPr>
      <w:ind w:left="720"/>
      <w:contextualSpacing/>
    </w:pPr>
  </w:style>
  <w:style w:type="paragraph" w:styleId="Textodeglobo">
    <w:name w:val="Balloon Text"/>
    <w:basedOn w:val="Normal"/>
    <w:link w:val="TextodegloboCar"/>
    <w:uiPriority w:val="99"/>
    <w:semiHidden/>
    <w:unhideWhenUsed/>
    <w:rsid w:val="00D33C1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3C1A"/>
    <w:rPr>
      <w:rFonts w:ascii="Tahoma" w:hAnsi="Tahoma" w:cs="Tahoma"/>
      <w:sz w:val="16"/>
      <w:szCs w:val="16"/>
    </w:rPr>
  </w:style>
  <w:style w:type="table" w:styleId="Tablaconcuadrcula">
    <w:name w:val="Table Grid"/>
    <w:basedOn w:val="Tablanormal"/>
    <w:uiPriority w:val="59"/>
    <w:rsid w:val="00DF24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08930">
      <w:bodyDiv w:val="1"/>
      <w:marLeft w:val="0"/>
      <w:marRight w:val="0"/>
      <w:marTop w:val="0"/>
      <w:marBottom w:val="0"/>
      <w:divBdr>
        <w:top w:val="none" w:sz="0" w:space="0" w:color="auto"/>
        <w:left w:val="none" w:sz="0" w:space="0" w:color="auto"/>
        <w:bottom w:val="none" w:sz="0" w:space="0" w:color="auto"/>
        <w:right w:val="none" w:sz="0" w:space="0" w:color="auto"/>
      </w:divBdr>
    </w:div>
    <w:div w:id="76480753">
      <w:bodyDiv w:val="1"/>
      <w:marLeft w:val="0"/>
      <w:marRight w:val="0"/>
      <w:marTop w:val="0"/>
      <w:marBottom w:val="0"/>
      <w:divBdr>
        <w:top w:val="none" w:sz="0" w:space="0" w:color="auto"/>
        <w:left w:val="none" w:sz="0" w:space="0" w:color="auto"/>
        <w:bottom w:val="none" w:sz="0" w:space="0" w:color="auto"/>
        <w:right w:val="none" w:sz="0" w:space="0" w:color="auto"/>
      </w:divBdr>
    </w:div>
    <w:div w:id="1412779686">
      <w:bodyDiv w:val="1"/>
      <w:marLeft w:val="0"/>
      <w:marRight w:val="0"/>
      <w:marTop w:val="0"/>
      <w:marBottom w:val="0"/>
      <w:divBdr>
        <w:top w:val="none" w:sz="0" w:space="0" w:color="auto"/>
        <w:left w:val="none" w:sz="0" w:space="0" w:color="auto"/>
        <w:bottom w:val="none" w:sz="0" w:space="0" w:color="auto"/>
        <w:right w:val="none" w:sz="0" w:space="0" w:color="auto"/>
      </w:divBdr>
    </w:div>
    <w:div w:id="1866290529">
      <w:bodyDiv w:val="1"/>
      <w:marLeft w:val="0"/>
      <w:marRight w:val="0"/>
      <w:marTop w:val="0"/>
      <w:marBottom w:val="0"/>
      <w:divBdr>
        <w:top w:val="none" w:sz="0" w:space="0" w:color="auto"/>
        <w:left w:val="none" w:sz="0" w:space="0" w:color="auto"/>
        <w:bottom w:val="none" w:sz="0" w:space="0" w:color="auto"/>
        <w:right w:val="none" w:sz="0" w:space="0" w:color="auto"/>
      </w:divBdr>
    </w:div>
    <w:div w:id="208772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Pages>5</Pages>
  <Words>606</Words>
  <Characters>3338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cp:lastModifiedBy>
  <cp:revision>13</cp:revision>
  <dcterms:created xsi:type="dcterms:W3CDTF">2013-08-17T12:40:00Z</dcterms:created>
  <dcterms:modified xsi:type="dcterms:W3CDTF">2013-08-30T06:33:00Z</dcterms:modified>
</cp:coreProperties>
</file>