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A92" w:rsidRPr="00E42A92" w:rsidRDefault="00E42A92" w:rsidP="004F547F">
      <w:pPr>
        <w:spacing w:before="100" w:beforeAutospacing="1" w:after="100" w:afterAutospacing="1" w:line="240" w:lineRule="auto"/>
        <w:outlineLvl w:val="1"/>
        <w:rPr>
          <w:rFonts w:ascii="Times New Roman" w:eastAsia="Times New Roman" w:hAnsi="Times New Roman" w:cs="Times New Roman"/>
          <w:b/>
          <w:bCs/>
          <w:sz w:val="16"/>
          <w:szCs w:val="16"/>
          <w:lang w:eastAsia="en-ZA"/>
        </w:rPr>
      </w:pPr>
      <w:r w:rsidRPr="00E42A92">
        <w:rPr>
          <w:sz w:val="16"/>
          <w:szCs w:val="16"/>
        </w:rPr>
        <w:t xml:space="preserve">Title: </w:t>
      </w:r>
      <w:r w:rsidRPr="00E42A92">
        <w:rPr>
          <w:sz w:val="16"/>
          <w:szCs w:val="16"/>
        </w:rPr>
        <w:t>AI Development Workflow – Parts 2 to 4</w:t>
      </w:r>
      <w:bookmarkStart w:id="0" w:name="_GoBack"/>
      <w:bookmarkEnd w:id="0"/>
    </w:p>
    <w:p w:rsidR="004F547F" w:rsidRPr="004F547F" w:rsidRDefault="004F547F" w:rsidP="004F547F">
      <w:pPr>
        <w:spacing w:before="100" w:beforeAutospacing="1" w:after="100" w:afterAutospacing="1" w:line="240" w:lineRule="auto"/>
        <w:outlineLvl w:val="1"/>
        <w:rPr>
          <w:rFonts w:ascii="Times New Roman" w:eastAsia="Times New Roman" w:hAnsi="Times New Roman" w:cs="Times New Roman"/>
          <w:b/>
          <w:bCs/>
          <w:sz w:val="16"/>
          <w:szCs w:val="16"/>
          <w:lang w:eastAsia="en-ZA"/>
        </w:rPr>
      </w:pPr>
      <w:r w:rsidRPr="004F547F">
        <w:rPr>
          <w:rFonts w:ascii="Times New Roman" w:eastAsia="Times New Roman" w:hAnsi="Times New Roman" w:cs="Times New Roman"/>
          <w:b/>
          <w:bCs/>
          <w:sz w:val="16"/>
          <w:szCs w:val="16"/>
          <w:lang w:eastAsia="en-ZA"/>
        </w:rPr>
        <w:t>Part 2: Case Study – Patient Readmission Risk Prediction</w:t>
      </w:r>
    </w:p>
    <w:p w:rsidR="004F547F" w:rsidRPr="004F547F" w:rsidRDefault="004F547F" w:rsidP="004F547F">
      <w:pPr>
        <w:spacing w:before="100" w:beforeAutospacing="1" w:after="100" w:afterAutospacing="1" w:line="240" w:lineRule="auto"/>
        <w:outlineLvl w:val="2"/>
        <w:rPr>
          <w:rFonts w:ascii="Times New Roman" w:eastAsia="Times New Roman" w:hAnsi="Times New Roman" w:cs="Times New Roman"/>
          <w:b/>
          <w:bCs/>
          <w:sz w:val="16"/>
          <w:szCs w:val="16"/>
          <w:lang w:eastAsia="en-ZA"/>
        </w:rPr>
      </w:pPr>
      <w:r w:rsidRPr="004F547F">
        <w:rPr>
          <w:rFonts w:ascii="Times New Roman" w:eastAsia="Times New Roman" w:hAnsi="Times New Roman" w:cs="Times New Roman"/>
          <w:b/>
          <w:bCs/>
          <w:sz w:val="16"/>
          <w:szCs w:val="16"/>
          <w:lang w:eastAsia="en-ZA"/>
        </w:rPr>
        <w:t>1. Problem Scope</w:t>
      </w:r>
    </w:p>
    <w:p w:rsidR="004F547F" w:rsidRPr="004F547F" w:rsidRDefault="004F547F" w:rsidP="004F547F">
      <w:pPr>
        <w:spacing w:before="100" w:beforeAutospacing="1" w:after="100" w:afterAutospacing="1" w:line="240" w:lineRule="auto"/>
        <w:rPr>
          <w:rFonts w:ascii="Times New Roman" w:eastAsia="Times New Roman" w:hAnsi="Times New Roman" w:cs="Times New Roman"/>
          <w:sz w:val="16"/>
          <w:szCs w:val="16"/>
          <w:lang w:eastAsia="en-ZA"/>
        </w:rPr>
      </w:pPr>
      <w:r w:rsidRPr="00E42A92">
        <w:rPr>
          <w:rFonts w:ascii="Times New Roman" w:eastAsia="Times New Roman" w:hAnsi="Times New Roman" w:cs="Times New Roman"/>
          <w:b/>
          <w:bCs/>
          <w:sz w:val="16"/>
          <w:szCs w:val="16"/>
          <w:lang w:eastAsia="en-ZA"/>
        </w:rPr>
        <w:t>Problem Statement:</w:t>
      </w:r>
      <w:r w:rsidRPr="004F547F">
        <w:rPr>
          <w:rFonts w:ascii="Times New Roman" w:eastAsia="Times New Roman" w:hAnsi="Times New Roman" w:cs="Times New Roman"/>
          <w:sz w:val="16"/>
          <w:szCs w:val="16"/>
          <w:lang w:eastAsia="en-ZA"/>
        </w:rPr>
        <w:t xml:space="preserve"> Develop an AI model that predicts the likelihood of a patient being readmitted to the hospital within 30 days of discharge.</w:t>
      </w:r>
    </w:p>
    <w:p w:rsidR="004F547F" w:rsidRPr="004F547F" w:rsidRDefault="004F547F" w:rsidP="004F547F">
      <w:pPr>
        <w:spacing w:before="100" w:beforeAutospacing="1" w:after="100" w:afterAutospacing="1" w:line="240" w:lineRule="auto"/>
        <w:rPr>
          <w:rFonts w:ascii="Times New Roman" w:eastAsia="Times New Roman" w:hAnsi="Times New Roman" w:cs="Times New Roman"/>
          <w:sz w:val="16"/>
          <w:szCs w:val="16"/>
          <w:lang w:eastAsia="en-ZA"/>
        </w:rPr>
      </w:pPr>
      <w:r w:rsidRPr="00E42A92">
        <w:rPr>
          <w:rFonts w:ascii="Times New Roman" w:eastAsia="Times New Roman" w:hAnsi="Times New Roman" w:cs="Times New Roman"/>
          <w:b/>
          <w:bCs/>
          <w:sz w:val="16"/>
          <w:szCs w:val="16"/>
          <w:lang w:eastAsia="en-ZA"/>
        </w:rPr>
        <w:t>Objectives:</w:t>
      </w:r>
    </w:p>
    <w:p w:rsidR="004F547F" w:rsidRPr="004F547F" w:rsidRDefault="004F547F" w:rsidP="004F547F">
      <w:pPr>
        <w:numPr>
          <w:ilvl w:val="0"/>
          <w:numId w:val="1"/>
        </w:numPr>
        <w:spacing w:before="100" w:beforeAutospacing="1" w:after="100" w:afterAutospacing="1" w:line="240" w:lineRule="auto"/>
        <w:rPr>
          <w:rFonts w:ascii="Times New Roman" w:eastAsia="Times New Roman" w:hAnsi="Times New Roman" w:cs="Times New Roman"/>
          <w:sz w:val="16"/>
          <w:szCs w:val="16"/>
          <w:lang w:eastAsia="en-ZA"/>
        </w:rPr>
      </w:pPr>
      <w:r w:rsidRPr="004F547F">
        <w:rPr>
          <w:rFonts w:ascii="Times New Roman" w:eastAsia="Times New Roman" w:hAnsi="Times New Roman" w:cs="Times New Roman"/>
          <w:sz w:val="16"/>
          <w:szCs w:val="16"/>
          <w:lang w:eastAsia="en-ZA"/>
        </w:rPr>
        <w:t>Identify high-risk patients at discharge.</w:t>
      </w:r>
    </w:p>
    <w:p w:rsidR="004F547F" w:rsidRPr="004F547F" w:rsidRDefault="004F547F" w:rsidP="004F547F">
      <w:pPr>
        <w:numPr>
          <w:ilvl w:val="0"/>
          <w:numId w:val="1"/>
        </w:numPr>
        <w:spacing w:before="100" w:beforeAutospacing="1" w:after="100" w:afterAutospacing="1" w:line="240" w:lineRule="auto"/>
        <w:rPr>
          <w:rFonts w:ascii="Times New Roman" w:eastAsia="Times New Roman" w:hAnsi="Times New Roman" w:cs="Times New Roman"/>
          <w:sz w:val="16"/>
          <w:szCs w:val="16"/>
          <w:lang w:eastAsia="en-ZA"/>
        </w:rPr>
      </w:pPr>
      <w:r w:rsidRPr="004F547F">
        <w:rPr>
          <w:rFonts w:ascii="Times New Roman" w:eastAsia="Times New Roman" w:hAnsi="Times New Roman" w:cs="Times New Roman"/>
          <w:sz w:val="16"/>
          <w:szCs w:val="16"/>
          <w:lang w:eastAsia="en-ZA"/>
        </w:rPr>
        <w:t>Prevent unnecessary readmissions through targeted interventions.</w:t>
      </w:r>
    </w:p>
    <w:p w:rsidR="004F547F" w:rsidRPr="004F547F" w:rsidRDefault="004F547F" w:rsidP="004F547F">
      <w:pPr>
        <w:numPr>
          <w:ilvl w:val="0"/>
          <w:numId w:val="1"/>
        </w:numPr>
        <w:spacing w:before="100" w:beforeAutospacing="1" w:after="100" w:afterAutospacing="1" w:line="240" w:lineRule="auto"/>
        <w:rPr>
          <w:rFonts w:ascii="Times New Roman" w:eastAsia="Times New Roman" w:hAnsi="Times New Roman" w:cs="Times New Roman"/>
          <w:sz w:val="16"/>
          <w:szCs w:val="16"/>
          <w:lang w:eastAsia="en-ZA"/>
        </w:rPr>
      </w:pPr>
      <w:r w:rsidRPr="004F547F">
        <w:rPr>
          <w:rFonts w:ascii="Times New Roman" w:eastAsia="Times New Roman" w:hAnsi="Times New Roman" w:cs="Times New Roman"/>
          <w:sz w:val="16"/>
          <w:szCs w:val="16"/>
          <w:lang w:eastAsia="en-ZA"/>
        </w:rPr>
        <w:t>Improve patient care and reduce costs for hospitals.</w:t>
      </w:r>
    </w:p>
    <w:p w:rsidR="004F547F" w:rsidRPr="004F547F" w:rsidRDefault="004F547F" w:rsidP="004F547F">
      <w:pPr>
        <w:spacing w:before="100" w:beforeAutospacing="1" w:after="100" w:afterAutospacing="1" w:line="240" w:lineRule="auto"/>
        <w:rPr>
          <w:rFonts w:ascii="Times New Roman" w:eastAsia="Times New Roman" w:hAnsi="Times New Roman" w:cs="Times New Roman"/>
          <w:sz w:val="16"/>
          <w:szCs w:val="16"/>
          <w:lang w:eastAsia="en-ZA"/>
        </w:rPr>
      </w:pPr>
      <w:r w:rsidRPr="00E42A92">
        <w:rPr>
          <w:rFonts w:ascii="Times New Roman" w:eastAsia="Times New Roman" w:hAnsi="Times New Roman" w:cs="Times New Roman"/>
          <w:b/>
          <w:bCs/>
          <w:sz w:val="16"/>
          <w:szCs w:val="16"/>
          <w:lang w:eastAsia="en-ZA"/>
        </w:rPr>
        <w:t>Stakeholders:</w:t>
      </w:r>
    </w:p>
    <w:p w:rsidR="004F547F" w:rsidRPr="004F547F" w:rsidRDefault="004F547F" w:rsidP="004F547F">
      <w:pPr>
        <w:numPr>
          <w:ilvl w:val="0"/>
          <w:numId w:val="2"/>
        </w:numPr>
        <w:spacing w:before="100" w:beforeAutospacing="1" w:after="100" w:afterAutospacing="1" w:line="240" w:lineRule="auto"/>
        <w:rPr>
          <w:rFonts w:ascii="Times New Roman" w:eastAsia="Times New Roman" w:hAnsi="Times New Roman" w:cs="Times New Roman"/>
          <w:sz w:val="16"/>
          <w:szCs w:val="16"/>
          <w:lang w:eastAsia="en-ZA"/>
        </w:rPr>
      </w:pPr>
      <w:r w:rsidRPr="004F547F">
        <w:rPr>
          <w:rFonts w:ascii="Times New Roman" w:eastAsia="Times New Roman" w:hAnsi="Times New Roman" w:cs="Times New Roman"/>
          <w:sz w:val="16"/>
          <w:szCs w:val="16"/>
          <w:lang w:eastAsia="en-ZA"/>
        </w:rPr>
        <w:t>Patients</w:t>
      </w:r>
    </w:p>
    <w:p w:rsidR="004F547F" w:rsidRPr="004F547F" w:rsidRDefault="004F547F" w:rsidP="004F547F">
      <w:pPr>
        <w:numPr>
          <w:ilvl w:val="0"/>
          <w:numId w:val="2"/>
        </w:numPr>
        <w:spacing w:before="100" w:beforeAutospacing="1" w:after="100" w:afterAutospacing="1" w:line="240" w:lineRule="auto"/>
        <w:rPr>
          <w:rFonts w:ascii="Times New Roman" w:eastAsia="Times New Roman" w:hAnsi="Times New Roman" w:cs="Times New Roman"/>
          <w:sz w:val="16"/>
          <w:szCs w:val="16"/>
          <w:lang w:eastAsia="en-ZA"/>
        </w:rPr>
      </w:pPr>
      <w:r w:rsidRPr="004F547F">
        <w:rPr>
          <w:rFonts w:ascii="Times New Roman" w:eastAsia="Times New Roman" w:hAnsi="Times New Roman" w:cs="Times New Roman"/>
          <w:sz w:val="16"/>
          <w:szCs w:val="16"/>
          <w:lang w:eastAsia="en-ZA"/>
        </w:rPr>
        <w:t>Clinicians (Doctors &amp; Nurses)</w:t>
      </w:r>
    </w:p>
    <w:p w:rsidR="004F547F" w:rsidRPr="004F547F" w:rsidRDefault="004F547F" w:rsidP="004F547F">
      <w:pPr>
        <w:numPr>
          <w:ilvl w:val="0"/>
          <w:numId w:val="2"/>
        </w:numPr>
        <w:spacing w:before="100" w:beforeAutospacing="1" w:after="100" w:afterAutospacing="1" w:line="240" w:lineRule="auto"/>
        <w:rPr>
          <w:rFonts w:ascii="Times New Roman" w:eastAsia="Times New Roman" w:hAnsi="Times New Roman" w:cs="Times New Roman"/>
          <w:sz w:val="16"/>
          <w:szCs w:val="16"/>
          <w:lang w:eastAsia="en-ZA"/>
        </w:rPr>
      </w:pPr>
      <w:r w:rsidRPr="004F547F">
        <w:rPr>
          <w:rFonts w:ascii="Times New Roman" w:eastAsia="Times New Roman" w:hAnsi="Times New Roman" w:cs="Times New Roman"/>
          <w:sz w:val="16"/>
          <w:szCs w:val="16"/>
          <w:lang w:eastAsia="en-ZA"/>
        </w:rPr>
        <w:t>Hospital Administrators</w:t>
      </w:r>
    </w:p>
    <w:p w:rsidR="004F547F" w:rsidRPr="004F547F" w:rsidRDefault="004F547F" w:rsidP="004F547F">
      <w:pPr>
        <w:spacing w:before="100" w:beforeAutospacing="1" w:after="100" w:afterAutospacing="1" w:line="240" w:lineRule="auto"/>
        <w:outlineLvl w:val="2"/>
        <w:rPr>
          <w:rFonts w:ascii="Times New Roman" w:eastAsia="Times New Roman" w:hAnsi="Times New Roman" w:cs="Times New Roman"/>
          <w:b/>
          <w:bCs/>
          <w:sz w:val="16"/>
          <w:szCs w:val="16"/>
          <w:lang w:eastAsia="en-ZA"/>
        </w:rPr>
      </w:pPr>
      <w:r w:rsidRPr="004F547F">
        <w:rPr>
          <w:rFonts w:ascii="Times New Roman" w:eastAsia="Times New Roman" w:hAnsi="Times New Roman" w:cs="Times New Roman"/>
          <w:b/>
          <w:bCs/>
          <w:sz w:val="16"/>
          <w:szCs w:val="16"/>
          <w:lang w:eastAsia="en-ZA"/>
        </w:rPr>
        <w:t>2. Data Strategy</w:t>
      </w:r>
    </w:p>
    <w:p w:rsidR="004F547F" w:rsidRPr="004F547F" w:rsidRDefault="004F547F" w:rsidP="004F547F">
      <w:pPr>
        <w:spacing w:before="100" w:beforeAutospacing="1" w:after="100" w:afterAutospacing="1" w:line="240" w:lineRule="auto"/>
        <w:rPr>
          <w:rFonts w:ascii="Times New Roman" w:eastAsia="Times New Roman" w:hAnsi="Times New Roman" w:cs="Times New Roman"/>
          <w:sz w:val="16"/>
          <w:szCs w:val="16"/>
          <w:lang w:eastAsia="en-ZA"/>
        </w:rPr>
      </w:pPr>
      <w:r w:rsidRPr="00E42A92">
        <w:rPr>
          <w:rFonts w:ascii="Times New Roman" w:eastAsia="Times New Roman" w:hAnsi="Times New Roman" w:cs="Times New Roman"/>
          <w:b/>
          <w:bCs/>
          <w:sz w:val="16"/>
          <w:szCs w:val="16"/>
          <w:lang w:eastAsia="en-ZA"/>
        </w:rPr>
        <w:t>Proposed Data Sources:</w:t>
      </w:r>
    </w:p>
    <w:p w:rsidR="004F547F" w:rsidRPr="004F547F" w:rsidRDefault="004F547F" w:rsidP="004F547F">
      <w:pPr>
        <w:numPr>
          <w:ilvl w:val="0"/>
          <w:numId w:val="3"/>
        </w:numPr>
        <w:spacing w:before="100" w:beforeAutospacing="1" w:after="100" w:afterAutospacing="1" w:line="240" w:lineRule="auto"/>
        <w:rPr>
          <w:rFonts w:ascii="Times New Roman" w:eastAsia="Times New Roman" w:hAnsi="Times New Roman" w:cs="Times New Roman"/>
          <w:sz w:val="16"/>
          <w:szCs w:val="16"/>
          <w:lang w:eastAsia="en-ZA"/>
        </w:rPr>
      </w:pPr>
      <w:r w:rsidRPr="00E42A92">
        <w:rPr>
          <w:rFonts w:ascii="Times New Roman" w:eastAsia="Times New Roman" w:hAnsi="Times New Roman" w:cs="Times New Roman"/>
          <w:i/>
          <w:iCs/>
          <w:sz w:val="16"/>
          <w:szCs w:val="16"/>
          <w:lang w:eastAsia="en-ZA"/>
        </w:rPr>
        <w:t>Electronic Health Records (EHRs):</w:t>
      </w:r>
      <w:r w:rsidRPr="004F547F">
        <w:rPr>
          <w:rFonts w:ascii="Times New Roman" w:eastAsia="Times New Roman" w:hAnsi="Times New Roman" w:cs="Times New Roman"/>
          <w:sz w:val="16"/>
          <w:szCs w:val="16"/>
          <w:lang w:eastAsia="en-ZA"/>
        </w:rPr>
        <w:t xml:space="preserve"> Diagnoses, lab results, medications, discharge summaries.</w:t>
      </w:r>
    </w:p>
    <w:p w:rsidR="004F547F" w:rsidRPr="004F547F" w:rsidRDefault="004F547F" w:rsidP="004F547F">
      <w:pPr>
        <w:numPr>
          <w:ilvl w:val="0"/>
          <w:numId w:val="3"/>
        </w:numPr>
        <w:spacing w:before="100" w:beforeAutospacing="1" w:after="100" w:afterAutospacing="1" w:line="240" w:lineRule="auto"/>
        <w:rPr>
          <w:rFonts w:ascii="Times New Roman" w:eastAsia="Times New Roman" w:hAnsi="Times New Roman" w:cs="Times New Roman"/>
          <w:sz w:val="16"/>
          <w:szCs w:val="16"/>
          <w:lang w:eastAsia="en-ZA"/>
        </w:rPr>
      </w:pPr>
      <w:r w:rsidRPr="00E42A92">
        <w:rPr>
          <w:rFonts w:ascii="Times New Roman" w:eastAsia="Times New Roman" w:hAnsi="Times New Roman" w:cs="Times New Roman"/>
          <w:i/>
          <w:iCs/>
          <w:sz w:val="16"/>
          <w:szCs w:val="16"/>
          <w:lang w:eastAsia="en-ZA"/>
        </w:rPr>
        <w:t>Demographic Data:</w:t>
      </w:r>
      <w:r w:rsidRPr="004F547F">
        <w:rPr>
          <w:rFonts w:ascii="Times New Roman" w:eastAsia="Times New Roman" w:hAnsi="Times New Roman" w:cs="Times New Roman"/>
          <w:sz w:val="16"/>
          <w:szCs w:val="16"/>
          <w:lang w:eastAsia="en-ZA"/>
        </w:rPr>
        <w:t xml:space="preserve"> Age, gender, socioeconomic status, insurance coverage.</w:t>
      </w:r>
    </w:p>
    <w:p w:rsidR="004F547F" w:rsidRPr="004F547F" w:rsidRDefault="004F547F" w:rsidP="004F547F">
      <w:pPr>
        <w:spacing w:before="100" w:beforeAutospacing="1" w:after="100" w:afterAutospacing="1" w:line="240" w:lineRule="auto"/>
        <w:rPr>
          <w:rFonts w:ascii="Times New Roman" w:eastAsia="Times New Roman" w:hAnsi="Times New Roman" w:cs="Times New Roman"/>
          <w:sz w:val="16"/>
          <w:szCs w:val="16"/>
          <w:lang w:eastAsia="en-ZA"/>
        </w:rPr>
      </w:pPr>
      <w:r w:rsidRPr="00E42A92">
        <w:rPr>
          <w:rFonts w:ascii="Times New Roman" w:eastAsia="Times New Roman" w:hAnsi="Times New Roman" w:cs="Times New Roman"/>
          <w:b/>
          <w:bCs/>
          <w:sz w:val="16"/>
          <w:szCs w:val="16"/>
          <w:lang w:eastAsia="en-ZA"/>
        </w:rPr>
        <w:t>Ethical Concerns:</w:t>
      </w:r>
    </w:p>
    <w:p w:rsidR="004F547F" w:rsidRPr="004F547F" w:rsidRDefault="004F547F" w:rsidP="004F547F">
      <w:pPr>
        <w:numPr>
          <w:ilvl w:val="0"/>
          <w:numId w:val="4"/>
        </w:numPr>
        <w:spacing w:before="100" w:beforeAutospacing="1" w:after="100" w:afterAutospacing="1" w:line="240" w:lineRule="auto"/>
        <w:rPr>
          <w:rFonts w:ascii="Times New Roman" w:eastAsia="Times New Roman" w:hAnsi="Times New Roman" w:cs="Times New Roman"/>
          <w:sz w:val="16"/>
          <w:szCs w:val="16"/>
          <w:lang w:eastAsia="en-ZA"/>
        </w:rPr>
      </w:pPr>
      <w:r w:rsidRPr="00E42A92">
        <w:rPr>
          <w:rFonts w:ascii="Times New Roman" w:eastAsia="Times New Roman" w:hAnsi="Times New Roman" w:cs="Times New Roman"/>
          <w:b/>
          <w:bCs/>
          <w:sz w:val="16"/>
          <w:szCs w:val="16"/>
          <w:lang w:eastAsia="en-ZA"/>
        </w:rPr>
        <w:t>Privacy Risk:</w:t>
      </w:r>
      <w:r w:rsidRPr="004F547F">
        <w:rPr>
          <w:rFonts w:ascii="Times New Roman" w:eastAsia="Times New Roman" w:hAnsi="Times New Roman" w:cs="Times New Roman"/>
          <w:sz w:val="16"/>
          <w:szCs w:val="16"/>
          <w:lang w:eastAsia="en-ZA"/>
        </w:rPr>
        <w:t xml:space="preserve"> EHR data contains personally identifiable information.</w:t>
      </w:r>
    </w:p>
    <w:p w:rsidR="004F547F" w:rsidRPr="004F547F" w:rsidRDefault="004F547F" w:rsidP="004F547F">
      <w:pPr>
        <w:numPr>
          <w:ilvl w:val="0"/>
          <w:numId w:val="4"/>
        </w:numPr>
        <w:spacing w:before="100" w:beforeAutospacing="1" w:after="100" w:afterAutospacing="1" w:line="240" w:lineRule="auto"/>
        <w:rPr>
          <w:rFonts w:ascii="Times New Roman" w:eastAsia="Times New Roman" w:hAnsi="Times New Roman" w:cs="Times New Roman"/>
          <w:sz w:val="16"/>
          <w:szCs w:val="16"/>
          <w:lang w:eastAsia="en-ZA"/>
        </w:rPr>
      </w:pPr>
      <w:r w:rsidRPr="00E42A92">
        <w:rPr>
          <w:rFonts w:ascii="Times New Roman" w:eastAsia="Times New Roman" w:hAnsi="Times New Roman" w:cs="Times New Roman"/>
          <w:b/>
          <w:bCs/>
          <w:sz w:val="16"/>
          <w:szCs w:val="16"/>
          <w:lang w:eastAsia="en-ZA"/>
        </w:rPr>
        <w:t>Bias from Historical Disparities:</w:t>
      </w:r>
      <w:r w:rsidRPr="004F547F">
        <w:rPr>
          <w:rFonts w:ascii="Times New Roman" w:eastAsia="Times New Roman" w:hAnsi="Times New Roman" w:cs="Times New Roman"/>
          <w:sz w:val="16"/>
          <w:szCs w:val="16"/>
          <w:lang w:eastAsia="en-ZA"/>
        </w:rPr>
        <w:t xml:space="preserve"> Care practices may differ across demographics, skewing predictions.</w:t>
      </w:r>
    </w:p>
    <w:p w:rsidR="004F547F" w:rsidRPr="004F547F" w:rsidRDefault="004F547F" w:rsidP="004F547F">
      <w:pPr>
        <w:spacing w:before="100" w:beforeAutospacing="1" w:after="100" w:afterAutospacing="1" w:line="240" w:lineRule="auto"/>
        <w:rPr>
          <w:rFonts w:ascii="Times New Roman" w:eastAsia="Times New Roman" w:hAnsi="Times New Roman" w:cs="Times New Roman"/>
          <w:sz w:val="16"/>
          <w:szCs w:val="16"/>
          <w:lang w:eastAsia="en-ZA"/>
        </w:rPr>
      </w:pPr>
      <w:proofErr w:type="spellStart"/>
      <w:r w:rsidRPr="00E42A92">
        <w:rPr>
          <w:rFonts w:ascii="Times New Roman" w:eastAsia="Times New Roman" w:hAnsi="Times New Roman" w:cs="Times New Roman"/>
          <w:b/>
          <w:bCs/>
          <w:sz w:val="16"/>
          <w:szCs w:val="16"/>
          <w:lang w:eastAsia="en-ZA"/>
        </w:rPr>
        <w:t>Preprocessing</w:t>
      </w:r>
      <w:proofErr w:type="spellEnd"/>
      <w:r w:rsidRPr="00E42A92">
        <w:rPr>
          <w:rFonts w:ascii="Times New Roman" w:eastAsia="Times New Roman" w:hAnsi="Times New Roman" w:cs="Times New Roman"/>
          <w:b/>
          <w:bCs/>
          <w:sz w:val="16"/>
          <w:szCs w:val="16"/>
          <w:lang w:eastAsia="en-ZA"/>
        </w:rPr>
        <w:t xml:space="preserve"> Pipeline:</w:t>
      </w:r>
    </w:p>
    <w:p w:rsidR="004F547F" w:rsidRPr="004F547F" w:rsidRDefault="004F547F" w:rsidP="004F547F">
      <w:pPr>
        <w:numPr>
          <w:ilvl w:val="0"/>
          <w:numId w:val="5"/>
        </w:numPr>
        <w:spacing w:before="100" w:beforeAutospacing="1" w:after="100" w:afterAutospacing="1" w:line="240" w:lineRule="auto"/>
        <w:rPr>
          <w:rFonts w:ascii="Times New Roman" w:eastAsia="Times New Roman" w:hAnsi="Times New Roman" w:cs="Times New Roman"/>
          <w:sz w:val="16"/>
          <w:szCs w:val="16"/>
          <w:lang w:eastAsia="en-ZA"/>
        </w:rPr>
      </w:pPr>
      <w:r w:rsidRPr="004F547F">
        <w:rPr>
          <w:rFonts w:ascii="Times New Roman" w:eastAsia="Times New Roman" w:hAnsi="Times New Roman" w:cs="Times New Roman"/>
          <w:sz w:val="16"/>
          <w:szCs w:val="16"/>
          <w:lang w:eastAsia="en-ZA"/>
        </w:rPr>
        <w:t>Handle missing values in lab results and discharge documentation.</w:t>
      </w:r>
    </w:p>
    <w:p w:rsidR="004F547F" w:rsidRPr="004F547F" w:rsidRDefault="004F547F" w:rsidP="004F547F">
      <w:pPr>
        <w:numPr>
          <w:ilvl w:val="0"/>
          <w:numId w:val="5"/>
        </w:numPr>
        <w:spacing w:before="100" w:beforeAutospacing="1" w:after="100" w:afterAutospacing="1" w:line="240" w:lineRule="auto"/>
        <w:rPr>
          <w:rFonts w:ascii="Times New Roman" w:eastAsia="Times New Roman" w:hAnsi="Times New Roman" w:cs="Times New Roman"/>
          <w:sz w:val="16"/>
          <w:szCs w:val="16"/>
          <w:lang w:eastAsia="en-ZA"/>
        </w:rPr>
      </w:pPr>
      <w:r w:rsidRPr="004F547F">
        <w:rPr>
          <w:rFonts w:ascii="Times New Roman" w:eastAsia="Times New Roman" w:hAnsi="Times New Roman" w:cs="Times New Roman"/>
          <w:sz w:val="16"/>
          <w:szCs w:val="16"/>
          <w:lang w:eastAsia="en-ZA"/>
        </w:rPr>
        <w:t>Encode categorical features (e.g. diagnosis codes, comorbidity categories).</w:t>
      </w:r>
    </w:p>
    <w:p w:rsidR="004F547F" w:rsidRPr="004F547F" w:rsidRDefault="004F547F" w:rsidP="004F547F">
      <w:pPr>
        <w:numPr>
          <w:ilvl w:val="0"/>
          <w:numId w:val="5"/>
        </w:numPr>
        <w:spacing w:before="100" w:beforeAutospacing="1" w:after="100" w:afterAutospacing="1" w:line="240" w:lineRule="auto"/>
        <w:rPr>
          <w:rFonts w:ascii="Times New Roman" w:eastAsia="Times New Roman" w:hAnsi="Times New Roman" w:cs="Times New Roman"/>
          <w:sz w:val="16"/>
          <w:szCs w:val="16"/>
          <w:lang w:eastAsia="en-ZA"/>
        </w:rPr>
      </w:pPr>
      <w:r w:rsidRPr="004F547F">
        <w:rPr>
          <w:rFonts w:ascii="Times New Roman" w:eastAsia="Times New Roman" w:hAnsi="Times New Roman" w:cs="Times New Roman"/>
          <w:sz w:val="16"/>
          <w:szCs w:val="16"/>
          <w:lang w:eastAsia="en-ZA"/>
        </w:rPr>
        <w:t>Engineer features like:</w:t>
      </w:r>
    </w:p>
    <w:p w:rsidR="004F547F" w:rsidRPr="004F547F" w:rsidRDefault="004F547F" w:rsidP="004F547F">
      <w:pPr>
        <w:numPr>
          <w:ilvl w:val="1"/>
          <w:numId w:val="5"/>
        </w:numPr>
        <w:spacing w:before="100" w:beforeAutospacing="1" w:after="100" w:afterAutospacing="1" w:line="240" w:lineRule="auto"/>
        <w:rPr>
          <w:rFonts w:ascii="Times New Roman" w:eastAsia="Times New Roman" w:hAnsi="Times New Roman" w:cs="Times New Roman"/>
          <w:sz w:val="16"/>
          <w:szCs w:val="16"/>
          <w:lang w:eastAsia="en-ZA"/>
        </w:rPr>
      </w:pPr>
      <w:r w:rsidRPr="004F547F">
        <w:rPr>
          <w:rFonts w:ascii="Times New Roman" w:eastAsia="Times New Roman" w:hAnsi="Times New Roman" w:cs="Times New Roman"/>
          <w:sz w:val="16"/>
          <w:szCs w:val="16"/>
          <w:lang w:eastAsia="en-ZA"/>
        </w:rPr>
        <w:t>Number of prior admissions</w:t>
      </w:r>
    </w:p>
    <w:p w:rsidR="004F547F" w:rsidRPr="004F547F" w:rsidRDefault="004F547F" w:rsidP="004F547F">
      <w:pPr>
        <w:numPr>
          <w:ilvl w:val="1"/>
          <w:numId w:val="5"/>
        </w:numPr>
        <w:spacing w:before="100" w:beforeAutospacing="1" w:after="100" w:afterAutospacing="1" w:line="240" w:lineRule="auto"/>
        <w:rPr>
          <w:rFonts w:ascii="Times New Roman" w:eastAsia="Times New Roman" w:hAnsi="Times New Roman" w:cs="Times New Roman"/>
          <w:sz w:val="16"/>
          <w:szCs w:val="16"/>
          <w:lang w:eastAsia="en-ZA"/>
        </w:rPr>
      </w:pPr>
      <w:r w:rsidRPr="004F547F">
        <w:rPr>
          <w:rFonts w:ascii="Times New Roman" w:eastAsia="Times New Roman" w:hAnsi="Times New Roman" w:cs="Times New Roman"/>
          <w:sz w:val="16"/>
          <w:szCs w:val="16"/>
          <w:lang w:eastAsia="en-ZA"/>
        </w:rPr>
        <w:t>Time since last discharge</w:t>
      </w:r>
    </w:p>
    <w:p w:rsidR="004F547F" w:rsidRPr="004F547F" w:rsidRDefault="004F547F" w:rsidP="004F547F">
      <w:pPr>
        <w:numPr>
          <w:ilvl w:val="1"/>
          <w:numId w:val="5"/>
        </w:numPr>
        <w:spacing w:before="100" w:beforeAutospacing="1" w:after="100" w:afterAutospacing="1" w:line="240" w:lineRule="auto"/>
        <w:rPr>
          <w:rFonts w:ascii="Times New Roman" w:eastAsia="Times New Roman" w:hAnsi="Times New Roman" w:cs="Times New Roman"/>
          <w:sz w:val="16"/>
          <w:szCs w:val="16"/>
          <w:lang w:eastAsia="en-ZA"/>
        </w:rPr>
      </w:pPr>
      <w:r w:rsidRPr="004F547F">
        <w:rPr>
          <w:rFonts w:ascii="Times New Roman" w:eastAsia="Times New Roman" w:hAnsi="Times New Roman" w:cs="Times New Roman"/>
          <w:sz w:val="16"/>
          <w:szCs w:val="16"/>
          <w:lang w:eastAsia="en-ZA"/>
        </w:rPr>
        <w:t>Risk scores from existing clinical scales</w:t>
      </w:r>
    </w:p>
    <w:p w:rsidR="004F547F" w:rsidRPr="004F547F" w:rsidRDefault="004F547F" w:rsidP="004F547F">
      <w:pPr>
        <w:numPr>
          <w:ilvl w:val="0"/>
          <w:numId w:val="5"/>
        </w:numPr>
        <w:spacing w:before="100" w:beforeAutospacing="1" w:after="100" w:afterAutospacing="1" w:line="240" w:lineRule="auto"/>
        <w:rPr>
          <w:rFonts w:ascii="Times New Roman" w:eastAsia="Times New Roman" w:hAnsi="Times New Roman" w:cs="Times New Roman"/>
          <w:sz w:val="16"/>
          <w:szCs w:val="16"/>
          <w:lang w:eastAsia="en-ZA"/>
        </w:rPr>
      </w:pPr>
      <w:r w:rsidRPr="004F547F">
        <w:rPr>
          <w:rFonts w:ascii="Times New Roman" w:eastAsia="Times New Roman" w:hAnsi="Times New Roman" w:cs="Times New Roman"/>
          <w:sz w:val="16"/>
          <w:szCs w:val="16"/>
          <w:lang w:eastAsia="en-ZA"/>
        </w:rPr>
        <w:t>Standardize numerical values such as lab metrics.</w:t>
      </w:r>
    </w:p>
    <w:p w:rsidR="004F547F" w:rsidRPr="004F547F" w:rsidRDefault="004F547F" w:rsidP="004F547F">
      <w:pPr>
        <w:spacing w:before="100" w:beforeAutospacing="1" w:after="100" w:afterAutospacing="1" w:line="240" w:lineRule="auto"/>
        <w:outlineLvl w:val="2"/>
        <w:rPr>
          <w:rFonts w:ascii="Times New Roman" w:eastAsia="Times New Roman" w:hAnsi="Times New Roman" w:cs="Times New Roman"/>
          <w:b/>
          <w:bCs/>
          <w:sz w:val="16"/>
          <w:szCs w:val="16"/>
          <w:lang w:eastAsia="en-ZA"/>
        </w:rPr>
      </w:pPr>
      <w:r w:rsidRPr="004F547F">
        <w:rPr>
          <w:rFonts w:ascii="Times New Roman" w:eastAsia="Times New Roman" w:hAnsi="Times New Roman" w:cs="Times New Roman"/>
          <w:b/>
          <w:bCs/>
          <w:sz w:val="16"/>
          <w:szCs w:val="16"/>
          <w:lang w:eastAsia="en-ZA"/>
        </w:rPr>
        <w:t>3. Model Development</w:t>
      </w:r>
    </w:p>
    <w:p w:rsidR="004F547F" w:rsidRPr="004F547F" w:rsidRDefault="004F547F" w:rsidP="004F547F">
      <w:pPr>
        <w:spacing w:before="100" w:beforeAutospacing="1" w:after="100" w:afterAutospacing="1" w:line="240" w:lineRule="auto"/>
        <w:rPr>
          <w:rFonts w:ascii="Times New Roman" w:eastAsia="Times New Roman" w:hAnsi="Times New Roman" w:cs="Times New Roman"/>
          <w:sz w:val="16"/>
          <w:szCs w:val="16"/>
          <w:lang w:eastAsia="en-ZA"/>
        </w:rPr>
      </w:pPr>
      <w:r w:rsidRPr="00E42A92">
        <w:rPr>
          <w:rFonts w:ascii="Times New Roman" w:eastAsia="Times New Roman" w:hAnsi="Times New Roman" w:cs="Times New Roman"/>
          <w:b/>
          <w:bCs/>
          <w:sz w:val="16"/>
          <w:szCs w:val="16"/>
          <w:lang w:eastAsia="en-ZA"/>
        </w:rPr>
        <w:t>Model Selection:</w:t>
      </w:r>
    </w:p>
    <w:p w:rsidR="004F547F" w:rsidRPr="004F547F" w:rsidRDefault="004F547F" w:rsidP="004F547F">
      <w:pPr>
        <w:numPr>
          <w:ilvl w:val="0"/>
          <w:numId w:val="6"/>
        </w:numPr>
        <w:spacing w:before="100" w:beforeAutospacing="1" w:after="100" w:afterAutospacing="1" w:line="240" w:lineRule="auto"/>
        <w:rPr>
          <w:rFonts w:ascii="Times New Roman" w:eastAsia="Times New Roman" w:hAnsi="Times New Roman" w:cs="Times New Roman"/>
          <w:sz w:val="16"/>
          <w:szCs w:val="16"/>
          <w:lang w:eastAsia="en-ZA"/>
        </w:rPr>
      </w:pPr>
      <w:r w:rsidRPr="00E42A92">
        <w:rPr>
          <w:rFonts w:ascii="Times New Roman" w:eastAsia="Times New Roman" w:hAnsi="Times New Roman" w:cs="Times New Roman"/>
          <w:b/>
          <w:bCs/>
          <w:sz w:val="16"/>
          <w:szCs w:val="16"/>
          <w:lang w:eastAsia="en-ZA"/>
        </w:rPr>
        <w:t>Gradient Boosted Trees (</w:t>
      </w:r>
      <w:proofErr w:type="spellStart"/>
      <w:r w:rsidRPr="00E42A92">
        <w:rPr>
          <w:rFonts w:ascii="Times New Roman" w:eastAsia="Times New Roman" w:hAnsi="Times New Roman" w:cs="Times New Roman"/>
          <w:b/>
          <w:bCs/>
          <w:sz w:val="16"/>
          <w:szCs w:val="16"/>
          <w:lang w:eastAsia="en-ZA"/>
        </w:rPr>
        <w:t>XGBoost</w:t>
      </w:r>
      <w:proofErr w:type="spellEnd"/>
      <w:r w:rsidRPr="00E42A92">
        <w:rPr>
          <w:rFonts w:ascii="Times New Roman" w:eastAsia="Times New Roman" w:hAnsi="Times New Roman" w:cs="Times New Roman"/>
          <w:b/>
          <w:bCs/>
          <w:sz w:val="16"/>
          <w:szCs w:val="16"/>
          <w:lang w:eastAsia="en-ZA"/>
        </w:rPr>
        <w:t>):</w:t>
      </w:r>
      <w:r w:rsidRPr="004F547F">
        <w:rPr>
          <w:rFonts w:ascii="Times New Roman" w:eastAsia="Times New Roman" w:hAnsi="Times New Roman" w:cs="Times New Roman"/>
          <w:sz w:val="16"/>
          <w:szCs w:val="16"/>
          <w:lang w:eastAsia="en-ZA"/>
        </w:rPr>
        <w:t xml:space="preserve"> Offers strong predictive power on medical tabular data and handles imbalanced classes well. Interpretability via SHAP values is a bonus in clinical contexts.</w:t>
      </w:r>
    </w:p>
    <w:p w:rsidR="004F547F" w:rsidRPr="004F547F" w:rsidRDefault="004F547F" w:rsidP="004F547F">
      <w:pPr>
        <w:spacing w:before="100" w:beforeAutospacing="1" w:after="100" w:afterAutospacing="1" w:line="240" w:lineRule="auto"/>
        <w:rPr>
          <w:rFonts w:ascii="Times New Roman" w:eastAsia="Times New Roman" w:hAnsi="Times New Roman" w:cs="Times New Roman"/>
          <w:sz w:val="16"/>
          <w:szCs w:val="16"/>
          <w:lang w:eastAsia="en-ZA"/>
        </w:rPr>
      </w:pPr>
      <w:r w:rsidRPr="00E42A92">
        <w:rPr>
          <w:rFonts w:ascii="Times New Roman" w:eastAsia="Times New Roman" w:hAnsi="Times New Roman" w:cs="Times New Roman"/>
          <w:b/>
          <w:bCs/>
          <w:sz w:val="16"/>
          <w:szCs w:val="16"/>
          <w:lang w:eastAsia="en-ZA"/>
        </w:rPr>
        <w:t>Hypothetical Confusion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1"/>
        <w:gridCol w:w="1345"/>
        <w:gridCol w:w="1595"/>
      </w:tblGrid>
      <w:tr w:rsidR="004F547F" w:rsidRPr="004F547F" w:rsidTr="004F547F">
        <w:trPr>
          <w:tblHeader/>
          <w:tblCellSpacing w:w="15" w:type="dxa"/>
        </w:trPr>
        <w:tc>
          <w:tcPr>
            <w:tcW w:w="0" w:type="auto"/>
            <w:vAlign w:val="center"/>
            <w:hideMark/>
          </w:tcPr>
          <w:p w:rsidR="004F547F" w:rsidRPr="004F547F" w:rsidRDefault="004F547F" w:rsidP="004F547F">
            <w:pPr>
              <w:spacing w:after="0" w:line="240" w:lineRule="auto"/>
              <w:rPr>
                <w:rFonts w:ascii="Times New Roman" w:eastAsia="Times New Roman" w:hAnsi="Times New Roman" w:cs="Times New Roman"/>
                <w:sz w:val="16"/>
                <w:szCs w:val="16"/>
                <w:lang w:eastAsia="en-ZA"/>
              </w:rPr>
            </w:pPr>
          </w:p>
        </w:tc>
        <w:tc>
          <w:tcPr>
            <w:tcW w:w="0" w:type="auto"/>
            <w:vAlign w:val="center"/>
            <w:hideMark/>
          </w:tcPr>
          <w:p w:rsidR="004F547F" w:rsidRPr="004F547F" w:rsidRDefault="004F547F" w:rsidP="004F547F">
            <w:pPr>
              <w:spacing w:after="0" w:line="240" w:lineRule="auto"/>
              <w:jc w:val="center"/>
              <w:rPr>
                <w:rFonts w:ascii="Times New Roman" w:eastAsia="Times New Roman" w:hAnsi="Times New Roman" w:cs="Times New Roman"/>
                <w:b/>
                <w:bCs/>
                <w:sz w:val="16"/>
                <w:szCs w:val="16"/>
                <w:lang w:eastAsia="en-ZA"/>
              </w:rPr>
            </w:pPr>
            <w:r w:rsidRPr="004F547F">
              <w:rPr>
                <w:rFonts w:ascii="Times New Roman" w:eastAsia="Times New Roman" w:hAnsi="Times New Roman" w:cs="Times New Roman"/>
                <w:b/>
                <w:bCs/>
                <w:sz w:val="16"/>
                <w:szCs w:val="16"/>
                <w:lang w:eastAsia="en-ZA"/>
              </w:rPr>
              <w:t>Predicted Readmit</w:t>
            </w:r>
          </w:p>
        </w:tc>
        <w:tc>
          <w:tcPr>
            <w:tcW w:w="0" w:type="auto"/>
            <w:vAlign w:val="center"/>
            <w:hideMark/>
          </w:tcPr>
          <w:p w:rsidR="004F547F" w:rsidRPr="004F547F" w:rsidRDefault="004F547F" w:rsidP="004F547F">
            <w:pPr>
              <w:spacing w:after="0" w:line="240" w:lineRule="auto"/>
              <w:jc w:val="center"/>
              <w:rPr>
                <w:rFonts w:ascii="Times New Roman" w:eastAsia="Times New Roman" w:hAnsi="Times New Roman" w:cs="Times New Roman"/>
                <w:b/>
                <w:bCs/>
                <w:sz w:val="16"/>
                <w:szCs w:val="16"/>
                <w:lang w:eastAsia="en-ZA"/>
              </w:rPr>
            </w:pPr>
            <w:r w:rsidRPr="004F547F">
              <w:rPr>
                <w:rFonts w:ascii="Times New Roman" w:eastAsia="Times New Roman" w:hAnsi="Times New Roman" w:cs="Times New Roman"/>
                <w:b/>
                <w:bCs/>
                <w:sz w:val="16"/>
                <w:szCs w:val="16"/>
                <w:lang w:eastAsia="en-ZA"/>
              </w:rPr>
              <w:t>Predicted No Readmit</w:t>
            </w:r>
          </w:p>
        </w:tc>
      </w:tr>
      <w:tr w:rsidR="004F547F" w:rsidRPr="004F547F" w:rsidTr="004F547F">
        <w:trPr>
          <w:tblCellSpacing w:w="15" w:type="dxa"/>
        </w:trPr>
        <w:tc>
          <w:tcPr>
            <w:tcW w:w="0" w:type="auto"/>
            <w:vAlign w:val="center"/>
            <w:hideMark/>
          </w:tcPr>
          <w:p w:rsidR="004F547F" w:rsidRPr="004F547F" w:rsidRDefault="004F547F" w:rsidP="004F547F">
            <w:pPr>
              <w:spacing w:after="0" w:line="240" w:lineRule="auto"/>
              <w:rPr>
                <w:rFonts w:ascii="Times New Roman" w:eastAsia="Times New Roman" w:hAnsi="Times New Roman" w:cs="Times New Roman"/>
                <w:sz w:val="16"/>
                <w:szCs w:val="16"/>
                <w:lang w:eastAsia="en-ZA"/>
              </w:rPr>
            </w:pPr>
            <w:r w:rsidRPr="00E42A92">
              <w:rPr>
                <w:rFonts w:ascii="Times New Roman" w:eastAsia="Times New Roman" w:hAnsi="Times New Roman" w:cs="Times New Roman"/>
                <w:b/>
                <w:bCs/>
                <w:sz w:val="16"/>
                <w:szCs w:val="16"/>
                <w:lang w:eastAsia="en-ZA"/>
              </w:rPr>
              <w:t>Actual Readmit</w:t>
            </w:r>
          </w:p>
        </w:tc>
        <w:tc>
          <w:tcPr>
            <w:tcW w:w="0" w:type="auto"/>
            <w:vAlign w:val="center"/>
            <w:hideMark/>
          </w:tcPr>
          <w:p w:rsidR="004F547F" w:rsidRPr="004F547F" w:rsidRDefault="004F547F" w:rsidP="004F547F">
            <w:pPr>
              <w:spacing w:after="0" w:line="240" w:lineRule="auto"/>
              <w:rPr>
                <w:rFonts w:ascii="Times New Roman" w:eastAsia="Times New Roman" w:hAnsi="Times New Roman" w:cs="Times New Roman"/>
                <w:sz w:val="16"/>
                <w:szCs w:val="16"/>
                <w:lang w:eastAsia="en-ZA"/>
              </w:rPr>
            </w:pPr>
            <w:r w:rsidRPr="004F547F">
              <w:rPr>
                <w:rFonts w:ascii="Times New Roman" w:eastAsia="Times New Roman" w:hAnsi="Times New Roman" w:cs="Times New Roman"/>
                <w:sz w:val="16"/>
                <w:szCs w:val="16"/>
                <w:lang w:eastAsia="en-ZA"/>
              </w:rPr>
              <w:t>90</w:t>
            </w:r>
          </w:p>
        </w:tc>
        <w:tc>
          <w:tcPr>
            <w:tcW w:w="0" w:type="auto"/>
            <w:vAlign w:val="center"/>
            <w:hideMark/>
          </w:tcPr>
          <w:p w:rsidR="004F547F" w:rsidRPr="004F547F" w:rsidRDefault="004F547F" w:rsidP="004F547F">
            <w:pPr>
              <w:spacing w:after="0" w:line="240" w:lineRule="auto"/>
              <w:rPr>
                <w:rFonts w:ascii="Times New Roman" w:eastAsia="Times New Roman" w:hAnsi="Times New Roman" w:cs="Times New Roman"/>
                <w:sz w:val="16"/>
                <w:szCs w:val="16"/>
                <w:lang w:eastAsia="en-ZA"/>
              </w:rPr>
            </w:pPr>
            <w:r w:rsidRPr="004F547F">
              <w:rPr>
                <w:rFonts w:ascii="Times New Roman" w:eastAsia="Times New Roman" w:hAnsi="Times New Roman" w:cs="Times New Roman"/>
                <w:sz w:val="16"/>
                <w:szCs w:val="16"/>
                <w:lang w:eastAsia="en-ZA"/>
              </w:rPr>
              <w:t>30</w:t>
            </w:r>
          </w:p>
        </w:tc>
      </w:tr>
      <w:tr w:rsidR="004F547F" w:rsidRPr="004F547F" w:rsidTr="004F547F">
        <w:trPr>
          <w:tblCellSpacing w:w="15" w:type="dxa"/>
        </w:trPr>
        <w:tc>
          <w:tcPr>
            <w:tcW w:w="0" w:type="auto"/>
            <w:vAlign w:val="center"/>
            <w:hideMark/>
          </w:tcPr>
          <w:p w:rsidR="004F547F" w:rsidRPr="004F547F" w:rsidRDefault="004F547F" w:rsidP="004F547F">
            <w:pPr>
              <w:spacing w:after="0" w:line="240" w:lineRule="auto"/>
              <w:rPr>
                <w:rFonts w:ascii="Times New Roman" w:eastAsia="Times New Roman" w:hAnsi="Times New Roman" w:cs="Times New Roman"/>
                <w:sz w:val="16"/>
                <w:szCs w:val="16"/>
                <w:lang w:eastAsia="en-ZA"/>
              </w:rPr>
            </w:pPr>
            <w:r w:rsidRPr="00E42A92">
              <w:rPr>
                <w:rFonts w:ascii="Times New Roman" w:eastAsia="Times New Roman" w:hAnsi="Times New Roman" w:cs="Times New Roman"/>
                <w:b/>
                <w:bCs/>
                <w:sz w:val="16"/>
                <w:szCs w:val="16"/>
                <w:lang w:eastAsia="en-ZA"/>
              </w:rPr>
              <w:t>Actual No Readmit</w:t>
            </w:r>
          </w:p>
        </w:tc>
        <w:tc>
          <w:tcPr>
            <w:tcW w:w="0" w:type="auto"/>
            <w:vAlign w:val="center"/>
            <w:hideMark/>
          </w:tcPr>
          <w:p w:rsidR="004F547F" w:rsidRPr="004F547F" w:rsidRDefault="004F547F" w:rsidP="004F547F">
            <w:pPr>
              <w:spacing w:after="0" w:line="240" w:lineRule="auto"/>
              <w:rPr>
                <w:rFonts w:ascii="Times New Roman" w:eastAsia="Times New Roman" w:hAnsi="Times New Roman" w:cs="Times New Roman"/>
                <w:sz w:val="16"/>
                <w:szCs w:val="16"/>
                <w:lang w:eastAsia="en-ZA"/>
              </w:rPr>
            </w:pPr>
            <w:r w:rsidRPr="004F547F">
              <w:rPr>
                <w:rFonts w:ascii="Times New Roman" w:eastAsia="Times New Roman" w:hAnsi="Times New Roman" w:cs="Times New Roman"/>
                <w:sz w:val="16"/>
                <w:szCs w:val="16"/>
                <w:lang w:eastAsia="en-ZA"/>
              </w:rPr>
              <w:t>40</w:t>
            </w:r>
          </w:p>
        </w:tc>
        <w:tc>
          <w:tcPr>
            <w:tcW w:w="0" w:type="auto"/>
            <w:vAlign w:val="center"/>
            <w:hideMark/>
          </w:tcPr>
          <w:p w:rsidR="004F547F" w:rsidRPr="004F547F" w:rsidRDefault="004F547F" w:rsidP="004F547F">
            <w:pPr>
              <w:spacing w:after="0" w:line="240" w:lineRule="auto"/>
              <w:rPr>
                <w:rFonts w:ascii="Times New Roman" w:eastAsia="Times New Roman" w:hAnsi="Times New Roman" w:cs="Times New Roman"/>
                <w:sz w:val="16"/>
                <w:szCs w:val="16"/>
                <w:lang w:eastAsia="en-ZA"/>
              </w:rPr>
            </w:pPr>
            <w:r w:rsidRPr="004F547F">
              <w:rPr>
                <w:rFonts w:ascii="Times New Roman" w:eastAsia="Times New Roman" w:hAnsi="Times New Roman" w:cs="Times New Roman"/>
                <w:sz w:val="16"/>
                <w:szCs w:val="16"/>
                <w:lang w:eastAsia="en-ZA"/>
              </w:rPr>
              <w:t>140</w:t>
            </w:r>
          </w:p>
        </w:tc>
      </w:tr>
    </w:tbl>
    <w:p w:rsidR="004F547F" w:rsidRPr="004F547F" w:rsidRDefault="004F547F" w:rsidP="004F547F">
      <w:pPr>
        <w:spacing w:before="100" w:beforeAutospacing="1" w:after="100" w:afterAutospacing="1" w:line="240" w:lineRule="auto"/>
        <w:rPr>
          <w:rFonts w:ascii="Times New Roman" w:eastAsia="Times New Roman" w:hAnsi="Times New Roman" w:cs="Times New Roman"/>
          <w:sz w:val="16"/>
          <w:szCs w:val="16"/>
          <w:lang w:eastAsia="en-ZA"/>
        </w:rPr>
      </w:pPr>
      <w:r w:rsidRPr="00E42A92">
        <w:rPr>
          <w:rFonts w:ascii="Times New Roman" w:eastAsia="Times New Roman" w:hAnsi="Times New Roman" w:cs="Times New Roman"/>
          <w:b/>
          <w:bCs/>
          <w:sz w:val="16"/>
          <w:szCs w:val="16"/>
          <w:lang w:eastAsia="en-ZA"/>
        </w:rPr>
        <w:t>Precision:</w:t>
      </w:r>
      <w:r w:rsidRPr="004F547F">
        <w:rPr>
          <w:rFonts w:ascii="Times New Roman" w:eastAsia="Times New Roman" w:hAnsi="Times New Roman" w:cs="Times New Roman"/>
          <w:sz w:val="16"/>
          <w:szCs w:val="16"/>
          <w:lang w:eastAsia="en-ZA"/>
        </w:rPr>
        <w:t xml:space="preserve"> 90 / (90 + 40) = </w:t>
      </w:r>
      <w:r w:rsidRPr="00E42A92">
        <w:rPr>
          <w:rFonts w:ascii="Times New Roman" w:eastAsia="Times New Roman" w:hAnsi="Times New Roman" w:cs="Times New Roman"/>
          <w:b/>
          <w:bCs/>
          <w:sz w:val="16"/>
          <w:szCs w:val="16"/>
          <w:lang w:eastAsia="en-ZA"/>
        </w:rPr>
        <w:t>0.692</w:t>
      </w:r>
      <w:r w:rsidRPr="004F547F">
        <w:rPr>
          <w:rFonts w:ascii="Times New Roman" w:eastAsia="Times New Roman" w:hAnsi="Times New Roman" w:cs="Times New Roman"/>
          <w:sz w:val="16"/>
          <w:szCs w:val="16"/>
          <w:lang w:eastAsia="en-ZA"/>
        </w:rPr>
        <w:t xml:space="preserve"> </w:t>
      </w:r>
      <w:r w:rsidRPr="00E42A92">
        <w:rPr>
          <w:rFonts w:ascii="Times New Roman" w:eastAsia="Times New Roman" w:hAnsi="Times New Roman" w:cs="Times New Roman"/>
          <w:b/>
          <w:bCs/>
          <w:sz w:val="16"/>
          <w:szCs w:val="16"/>
          <w:lang w:eastAsia="en-ZA"/>
        </w:rPr>
        <w:t>Recall:</w:t>
      </w:r>
      <w:r w:rsidRPr="004F547F">
        <w:rPr>
          <w:rFonts w:ascii="Times New Roman" w:eastAsia="Times New Roman" w:hAnsi="Times New Roman" w:cs="Times New Roman"/>
          <w:sz w:val="16"/>
          <w:szCs w:val="16"/>
          <w:lang w:eastAsia="en-ZA"/>
        </w:rPr>
        <w:t xml:space="preserve"> 90 / (90 + 30) = </w:t>
      </w:r>
      <w:r w:rsidRPr="00E42A92">
        <w:rPr>
          <w:rFonts w:ascii="Times New Roman" w:eastAsia="Times New Roman" w:hAnsi="Times New Roman" w:cs="Times New Roman"/>
          <w:b/>
          <w:bCs/>
          <w:sz w:val="16"/>
          <w:szCs w:val="16"/>
          <w:lang w:eastAsia="en-ZA"/>
        </w:rPr>
        <w:t>0.75</w:t>
      </w:r>
    </w:p>
    <w:p w:rsidR="004F547F" w:rsidRPr="004F547F" w:rsidRDefault="004F547F" w:rsidP="004F547F">
      <w:pPr>
        <w:spacing w:before="100" w:beforeAutospacing="1" w:after="100" w:afterAutospacing="1" w:line="240" w:lineRule="auto"/>
        <w:outlineLvl w:val="2"/>
        <w:rPr>
          <w:rFonts w:ascii="Times New Roman" w:eastAsia="Times New Roman" w:hAnsi="Times New Roman" w:cs="Times New Roman"/>
          <w:b/>
          <w:bCs/>
          <w:sz w:val="16"/>
          <w:szCs w:val="16"/>
          <w:lang w:eastAsia="en-ZA"/>
        </w:rPr>
      </w:pPr>
      <w:r w:rsidRPr="004F547F">
        <w:rPr>
          <w:rFonts w:ascii="Times New Roman" w:eastAsia="Times New Roman" w:hAnsi="Times New Roman" w:cs="Times New Roman"/>
          <w:b/>
          <w:bCs/>
          <w:sz w:val="16"/>
          <w:szCs w:val="16"/>
          <w:lang w:eastAsia="en-ZA"/>
        </w:rPr>
        <w:t>4. Deployment Strategy</w:t>
      </w:r>
    </w:p>
    <w:p w:rsidR="004F547F" w:rsidRPr="004F547F" w:rsidRDefault="004F547F" w:rsidP="004F547F">
      <w:pPr>
        <w:spacing w:before="100" w:beforeAutospacing="1" w:after="100" w:afterAutospacing="1" w:line="240" w:lineRule="auto"/>
        <w:rPr>
          <w:rFonts w:ascii="Times New Roman" w:eastAsia="Times New Roman" w:hAnsi="Times New Roman" w:cs="Times New Roman"/>
          <w:sz w:val="16"/>
          <w:szCs w:val="16"/>
          <w:lang w:eastAsia="en-ZA"/>
        </w:rPr>
      </w:pPr>
      <w:r w:rsidRPr="00E42A92">
        <w:rPr>
          <w:rFonts w:ascii="Times New Roman" w:eastAsia="Times New Roman" w:hAnsi="Times New Roman" w:cs="Times New Roman"/>
          <w:b/>
          <w:bCs/>
          <w:sz w:val="16"/>
          <w:szCs w:val="16"/>
          <w:lang w:eastAsia="en-ZA"/>
        </w:rPr>
        <w:lastRenderedPageBreak/>
        <w:t>Steps to Integrate Model:</w:t>
      </w:r>
    </w:p>
    <w:p w:rsidR="004F547F" w:rsidRPr="004F547F" w:rsidRDefault="004F547F" w:rsidP="004F547F">
      <w:pPr>
        <w:numPr>
          <w:ilvl w:val="0"/>
          <w:numId w:val="7"/>
        </w:numPr>
        <w:spacing w:before="100" w:beforeAutospacing="1" w:after="100" w:afterAutospacing="1" w:line="240" w:lineRule="auto"/>
        <w:rPr>
          <w:rFonts w:ascii="Times New Roman" w:eastAsia="Times New Roman" w:hAnsi="Times New Roman" w:cs="Times New Roman"/>
          <w:sz w:val="16"/>
          <w:szCs w:val="16"/>
          <w:lang w:eastAsia="en-ZA"/>
        </w:rPr>
      </w:pPr>
      <w:r w:rsidRPr="004F547F">
        <w:rPr>
          <w:rFonts w:ascii="Times New Roman" w:eastAsia="Times New Roman" w:hAnsi="Times New Roman" w:cs="Times New Roman"/>
          <w:sz w:val="16"/>
          <w:szCs w:val="16"/>
          <w:lang w:eastAsia="en-ZA"/>
        </w:rPr>
        <w:t>Export trained model as an API (Flask/</w:t>
      </w:r>
      <w:proofErr w:type="spellStart"/>
      <w:r w:rsidRPr="004F547F">
        <w:rPr>
          <w:rFonts w:ascii="Times New Roman" w:eastAsia="Times New Roman" w:hAnsi="Times New Roman" w:cs="Times New Roman"/>
          <w:sz w:val="16"/>
          <w:szCs w:val="16"/>
          <w:lang w:eastAsia="en-ZA"/>
        </w:rPr>
        <w:t>FastAPI</w:t>
      </w:r>
      <w:proofErr w:type="spellEnd"/>
      <w:r w:rsidRPr="004F547F">
        <w:rPr>
          <w:rFonts w:ascii="Times New Roman" w:eastAsia="Times New Roman" w:hAnsi="Times New Roman" w:cs="Times New Roman"/>
          <w:sz w:val="16"/>
          <w:szCs w:val="16"/>
          <w:lang w:eastAsia="en-ZA"/>
        </w:rPr>
        <w:t>).</w:t>
      </w:r>
    </w:p>
    <w:p w:rsidR="004F547F" w:rsidRPr="004F547F" w:rsidRDefault="004F547F" w:rsidP="004F547F">
      <w:pPr>
        <w:numPr>
          <w:ilvl w:val="0"/>
          <w:numId w:val="7"/>
        </w:numPr>
        <w:spacing w:before="100" w:beforeAutospacing="1" w:after="100" w:afterAutospacing="1" w:line="240" w:lineRule="auto"/>
        <w:rPr>
          <w:rFonts w:ascii="Times New Roman" w:eastAsia="Times New Roman" w:hAnsi="Times New Roman" w:cs="Times New Roman"/>
          <w:sz w:val="16"/>
          <w:szCs w:val="16"/>
          <w:lang w:eastAsia="en-ZA"/>
        </w:rPr>
      </w:pPr>
      <w:r w:rsidRPr="004F547F">
        <w:rPr>
          <w:rFonts w:ascii="Times New Roman" w:eastAsia="Times New Roman" w:hAnsi="Times New Roman" w:cs="Times New Roman"/>
          <w:sz w:val="16"/>
          <w:szCs w:val="16"/>
          <w:lang w:eastAsia="en-ZA"/>
        </w:rPr>
        <w:t>Deploy within the hospital’s EHR infrastructure.</w:t>
      </w:r>
    </w:p>
    <w:p w:rsidR="004F547F" w:rsidRPr="004F547F" w:rsidRDefault="004F547F" w:rsidP="004F547F">
      <w:pPr>
        <w:numPr>
          <w:ilvl w:val="0"/>
          <w:numId w:val="7"/>
        </w:numPr>
        <w:spacing w:before="100" w:beforeAutospacing="1" w:after="100" w:afterAutospacing="1" w:line="240" w:lineRule="auto"/>
        <w:rPr>
          <w:rFonts w:ascii="Times New Roman" w:eastAsia="Times New Roman" w:hAnsi="Times New Roman" w:cs="Times New Roman"/>
          <w:sz w:val="16"/>
          <w:szCs w:val="16"/>
          <w:lang w:eastAsia="en-ZA"/>
        </w:rPr>
      </w:pPr>
      <w:r w:rsidRPr="004F547F">
        <w:rPr>
          <w:rFonts w:ascii="Times New Roman" w:eastAsia="Times New Roman" w:hAnsi="Times New Roman" w:cs="Times New Roman"/>
          <w:sz w:val="16"/>
          <w:szCs w:val="16"/>
          <w:lang w:eastAsia="en-ZA"/>
        </w:rPr>
        <w:t>Display readmission risk scores during discharge processing.</w:t>
      </w:r>
    </w:p>
    <w:p w:rsidR="004F547F" w:rsidRPr="004F547F" w:rsidRDefault="004F547F" w:rsidP="004F547F">
      <w:pPr>
        <w:spacing w:before="100" w:beforeAutospacing="1" w:after="100" w:afterAutospacing="1" w:line="240" w:lineRule="auto"/>
        <w:rPr>
          <w:rFonts w:ascii="Times New Roman" w:eastAsia="Times New Roman" w:hAnsi="Times New Roman" w:cs="Times New Roman"/>
          <w:sz w:val="16"/>
          <w:szCs w:val="16"/>
          <w:lang w:eastAsia="en-ZA"/>
        </w:rPr>
      </w:pPr>
      <w:r w:rsidRPr="00E42A92">
        <w:rPr>
          <w:rFonts w:ascii="Times New Roman" w:eastAsia="Times New Roman" w:hAnsi="Times New Roman" w:cs="Times New Roman"/>
          <w:b/>
          <w:bCs/>
          <w:sz w:val="16"/>
          <w:szCs w:val="16"/>
          <w:lang w:eastAsia="en-ZA"/>
        </w:rPr>
        <w:t>Compliance &amp; Regulation:</w:t>
      </w:r>
    </w:p>
    <w:p w:rsidR="004F547F" w:rsidRPr="004F547F" w:rsidRDefault="004F547F" w:rsidP="004F547F">
      <w:pPr>
        <w:numPr>
          <w:ilvl w:val="0"/>
          <w:numId w:val="8"/>
        </w:numPr>
        <w:spacing w:before="100" w:beforeAutospacing="1" w:after="100" w:afterAutospacing="1" w:line="240" w:lineRule="auto"/>
        <w:rPr>
          <w:rFonts w:ascii="Times New Roman" w:eastAsia="Times New Roman" w:hAnsi="Times New Roman" w:cs="Times New Roman"/>
          <w:sz w:val="16"/>
          <w:szCs w:val="16"/>
          <w:lang w:eastAsia="en-ZA"/>
        </w:rPr>
      </w:pPr>
      <w:r w:rsidRPr="004F547F">
        <w:rPr>
          <w:rFonts w:ascii="Times New Roman" w:eastAsia="Times New Roman" w:hAnsi="Times New Roman" w:cs="Times New Roman"/>
          <w:sz w:val="16"/>
          <w:szCs w:val="16"/>
          <w:lang w:eastAsia="en-ZA"/>
        </w:rPr>
        <w:t>Encrypt all data in transit and at rest.</w:t>
      </w:r>
    </w:p>
    <w:p w:rsidR="004F547F" w:rsidRPr="004F547F" w:rsidRDefault="004F547F" w:rsidP="004F547F">
      <w:pPr>
        <w:numPr>
          <w:ilvl w:val="0"/>
          <w:numId w:val="8"/>
        </w:numPr>
        <w:spacing w:before="100" w:beforeAutospacing="1" w:after="100" w:afterAutospacing="1" w:line="240" w:lineRule="auto"/>
        <w:rPr>
          <w:rFonts w:ascii="Times New Roman" w:eastAsia="Times New Roman" w:hAnsi="Times New Roman" w:cs="Times New Roman"/>
          <w:sz w:val="16"/>
          <w:szCs w:val="16"/>
          <w:lang w:eastAsia="en-ZA"/>
        </w:rPr>
      </w:pPr>
      <w:r w:rsidRPr="004F547F">
        <w:rPr>
          <w:rFonts w:ascii="Times New Roman" w:eastAsia="Times New Roman" w:hAnsi="Times New Roman" w:cs="Times New Roman"/>
          <w:sz w:val="16"/>
          <w:szCs w:val="16"/>
          <w:lang w:eastAsia="en-ZA"/>
        </w:rPr>
        <w:t>Anonymize training data and limit feature visibility based on user roles.</w:t>
      </w:r>
    </w:p>
    <w:p w:rsidR="004F547F" w:rsidRPr="004F547F" w:rsidRDefault="004F547F" w:rsidP="004F547F">
      <w:pPr>
        <w:numPr>
          <w:ilvl w:val="0"/>
          <w:numId w:val="8"/>
        </w:numPr>
        <w:spacing w:before="100" w:beforeAutospacing="1" w:after="100" w:afterAutospacing="1" w:line="240" w:lineRule="auto"/>
        <w:rPr>
          <w:rFonts w:ascii="Times New Roman" w:eastAsia="Times New Roman" w:hAnsi="Times New Roman" w:cs="Times New Roman"/>
          <w:sz w:val="16"/>
          <w:szCs w:val="16"/>
          <w:lang w:eastAsia="en-ZA"/>
        </w:rPr>
      </w:pPr>
      <w:r w:rsidRPr="004F547F">
        <w:rPr>
          <w:rFonts w:ascii="Times New Roman" w:eastAsia="Times New Roman" w:hAnsi="Times New Roman" w:cs="Times New Roman"/>
          <w:sz w:val="16"/>
          <w:szCs w:val="16"/>
          <w:lang w:eastAsia="en-ZA"/>
        </w:rPr>
        <w:t>Conduct bias audits and regular security assessments.</w:t>
      </w:r>
    </w:p>
    <w:p w:rsidR="004F547F" w:rsidRPr="004F547F" w:rsidRDefault="004F547F" w:rsidP="004F547F">
      <w:pPr>
        <w:numPr>
          <w:ilvl w:val="0"/>
          <w:numId w:val="8"/>
        </w:numPr>
        <w:spacing w:before="100" w:beforeAutospacing="1" w:after="100" w:afterAutospacing="1" w:line="240" w:lineRule="auto"/>
        <w:rPr>
          <w:rFonts w:ascii="Times New Roman" w:eastAsia="Times New Roman" w:hAnsi="Times New Roman" w:cs="Times New Roman"/>
          <w:sz w:val="16"/>
          <w:szCs w:val="16"/>
          <w:lang w:eastAsia="en-ZA"/>
        </w:rPr>
      </w:pPr>
      <w:r w:rsidRPr="004F547F">
        <w:rPr>
          <w:rFonts w:ascii="Times New Roman" w:eastAsia="Times New Roman" w:hAnsi="Times New Roman" w:cs="Times New Roman"/>
          <w:sz w:val="16"/>
          <w:szCs w:val="16"/>
          <w:lang w:eastAsia="en-ZA"/>
        </w:rPr>
        <w:t xml:space="preserve">Follow principles from </w:t>
      </w:r>
      <w:r w:rsidRPr="00E42A92">
        <w:rPr>
          <w:rFonts w:ascii="Times New Roman" w:eastAsia="Times New Roman" w:hAnsi="Times New Roman" w:cs="Times New Roman"/>
          <w:b/>
          <w:bCs/>
          <w:sz w:val="16"/>
          <w:szCs w:val="16"/>
          <w:lang w:eastAsia="en-ZA"/>
        </w:rPr>
        <w:t>HIPAA</w:t>
      </w:r>
      <w:r w:rsidRPr="004F547F">
        <w:rPr>
          <w:rFonts w:ascii="Times New Roman" w:eastAsia="Times New Roman" w:hAnsi="Times New Roman" w:cs="Times New Roman"/>
          <w:sz w:val="16"/>
          <w:szCs w:val="16"/>
          <w:lang w:eastAsia="en-ZA"/>
        </w:rPr>
        <w:t xml:space="preserve"> or local healthcare data protection laws.</w:t>
      </w:r>
    </w:p>
    <w:p w:rsidR="004F547F" w:rsidRPr="004F547F" w:rsidRDefault="004F547F" w:rsidP="004F547F">
      <w:pPr>
        <w:spacing w:before="100" w:beforeAutospacing="1" w:after="100" w:afterAutospacing="1" w:line="240" w:lineRule="auto"/>
        <w:outlineLvl w:val="2"/>
        <w:rPr>
          <w:rFonts w:ascii="Times New Roman" w:eastAsia="Times New Roman" w:hAnsi="Times New Roman" w:cs="Times New Roman"/>
          <w:b/>
          <w:bCs/>
          <w:sz w:val="16"/>
          <w:szCs w:val="16"/>
          <w:lang w:eastAsia="en-ZA"/>
        </w:rPr>
      </w:pPr>
      <w:r w:rsidRPr="004F547F">
        <w:rPr>
          <w:rFonts w:ascii="Times New Roman" w:eastAsia="Times New Roman" w:hAnsi="Times New Roman" w:cs="Times New Roman"/>
          <w:b/>
          <w:bCs/>
          <w:sz w:val="16"/>
          <w:szCs w:val="16"/>
          <w:lang w:eastAsia="en-ZA"/>
        </w:rPr>
        <w:t>5. Optimization</w:t>
      </w:r>
    </w:p>
    <w:p w:rsidR="004F547F" w:rsidRPr="004F547F" w:rsidRDefault="004F547F" w:rsidP="004F547F">
      <w:pPr>
        <w:spacing w:before="100" w:beforeAutospacing="1" w:after="100" w:afterAutospacing="1" w:line="240" w:lineRule="auto"/>
        <w:rPr>
          <w:rFonts w:ascii="Times New Roman" w:eastAsia="Times New Roman" w:hAnsi="Times New Roman" w:cs="Times New Roman"/>
          <w:sz w:val="16"/>
          <w:szCs w:val="16"/>
          <w:lang w:eastAsia="en-ZA"/>
        </w:rPr>
      </w:pPr>
      <w:r w:rsidRPr="00E42A92">
        <w:rPr>
          <w:rFonts w:ascii="Times New Roman" w:eastAsia="Times New Roman" w:hAnsi="Times New Roman" w:cs="Times New Roman"/>
          <w:b/>
          <w:bCs/>
          <w:sz w:val="16"/>
          <w:szCs w:val="16"/>
          <w:lang w:eastAsia="en-ZA"/>
        </w:rPr>
        <w:t>How to Address Overfitting:</w:t>
      </w:r>
    </w:p>
    <w:p w:rsidR="004F547F" w:rsidRPr="004F547F" w:rsidRDefault="004F547F" w:rsidP="004F547F">
      <w:pPr>
        <w:numPr>
          <w:ilvl w:val="0"/>
          <w:numId w:val="9"/>
        </w:numPr>
        <w:spacing w:before="100" w:beforeAutospacing="1" w:after="100" w:afterAutospacing="1" w:line="240" w:lineRule="auto"/>
        <w:rPr>
          <w:rFonts w:ascii="Times New Roman" w:eastAsia="Times New Roman" w:hAnsi="Times New Roman" w:cs="Times New Roman"/>
          <w:sz w:val="16"/>
          <w:szCs w:val="16"/>
          <w:lang w:eastAsia="en-ZA"/>
        </w:rPr>
      </w:pPr>
      <w:r w:rsidRPr="004F547F">
        <w:rPr>
          <w:rFonts w:ascii="Times New Roman" w:eastAsia="Times New Roman" w:hAnsi="Times New Roman" w:cs="Times New Roman"/>
          <w:sz w:val="16"/>
          <w:szCs w:val="16"/>
          <w:lang w:eastAsia="en-ZA"/>
        </w:rPr>
        <w:t xml:space="preserve">Use </w:t>
      </w:r>
      <w:r w:rsidRPr="00E42A92">
        <w:rPr>
          <w:rFonts w:ascii="Times New Roman" w:eastAsia="Times New Roman" w:hAnsi="Times New Roman" w:cs="Times New Roman"/>
          <w:b/>
          <w:bCs/>
          <w:sz w:val="16"/>
          <w:szCs w:val="16"/>
          <w:lang w:eastAsia="en-ZA"/>
        </w:rPr>
        <w:t>cross-validation</w:t>
      </w:r>
      <w:r w:rsidRPr="004F547F">
        <w:rPr>
          <w:rFonts w:ascii="Times New Roman" w:eastAsia="Times New Roman" w:hAnsi="Times New Roman" w:cs="Times New Roman"/>
          <w:sz w:val="16"/>
          <w:szCs w:val="16"/>
          <w:lang w:eastAsia="en-ZA"/>
        </w:rPr>
        <w:t xml:space="preserve"> during model training.</w:t>
      </w:r>
    </w:p>
    <w:p w:rsidR="004F547F" w:rsidRPr="004F547F" w:rsidRDefault="004F547F" w:rsidP="004F547F">
      <w:pPr>
        <w:numPr>
          <w:ilvl w:val="0"/>
          <w:numId w:val="9"/>
        </w:numPr>
        <w:spacing w:before="100" w:beforeAutospacing="1" w:after="100" w:afterAutospacing="1" w:line="240" w:lineRule="auto"/>
        <w:rPr>
          <w:rFonts w:ascii="Times New Roman" w:eastAsia="Times New Roman" w:hAnsi="Times New Roman" w:cs="Times New Roman"/>
          <w:sz w:val="16"/>
          <w:szCs w:val="16"/>
          <w:lang w:eastAsia="en-ZA"/>
        </w:rPr>
      </w:pPr>
      <w:r w:rsidRPr="004F547F">
        <w:rPr>
          <w:rFonts w:ascii="Times New Roman" w:eastAsia="Times New Roman" w:hAnsi="Times New Roman" w:cs="Times New Roman"/>
          <w:sz w:val="16"/>
          <w:szCs w:val="16"/>
          <w:lang w:eastAsia="en-ZA"/>
        </w:rPr>
        <w:t>Apply regularization techniques (e.g., L1 or L2 penalties).</w:t>
      </w:r>
    </w:p>
    <w:p w:rsidR="004F547F" w:rsidRPr="004F547F" w:rsidRDefault="004F547F" w:rsidP="004F547F">
      <w:pPr>
        <w:numPr>
          <w:ilvl w:val="0"/>
          <w:numId w:val="9"/>
        </w:numPr>
        <w:spacing w:before="100" w:beforeAutospacing="1" w:after="100" w:afterAutospacing="1" w:line="240" w:lineRule="auto"/>
        <w:rPr>
          <w:rFonts w:ascii="Times New Roman" w:eastAsia="Times New Roman" w:hAnsi="Times New Roman" w:cs="Times New Roman"/>
          <w:sz w:val="16"/>
          <w:szCs w:val="16"/>
          <w:lang w:eastAsia="en-ZA"/>
        </w:rPr>
      </w:pPr>
      <w:r w:rsidRPr="004F547F">
        <w:rPr>
          <w:rFonts w:ascii="Times New Roman" w:eastAsia="Times New Roman" w:hAnsi="Times New Roman" w:cs="Times New Roman"/>
          <w:sz w:val="16"/>
          <w:szCs w:val="16"/>
          <w:lang w:eastAsia="en-ZA"/>
        </w:rPr>
        <w:t xml:space="preserve">Prune trees in </w:t>
      </w:r>
      <w:proofErr w:type="spellStart"/>
      <w:r w:rsidRPr="004F547F">
        <w:rPr>
          <w:rFonts w:ascii="Times New Roman" w:eastAsia="Times New Roman" w:hAnsi="Times New Roman" w:cs="Times New Roman"/>
          <w:sz w:val="16"/>
          <w:szCs w:val="16"/>
          <w:lang w:eastAsia="en-ZA"/>
        </w:rPr>
        <w:t>XGBoost</w:t>
      </w:r>
      <w:proofErr w:type="spellEnd"/>
      <w:r w:rsidRPr="004F547F">
        <w:rPr>
          <w:rFonts w:ascii="Times New Roman" w:eastAsia="Times New Roman" w:hAnsi="Times New Roman" w:cs="Times New Roman"/>
          <w:sz w:val="16"/>
          <w:szCs w:val="16"/>
          <w:lang w:eastAsia="en-ZA"/>
        </w:rPr>
        <w:t xml:space="preserve"> and limit maximum depth.</w:t>
      </w:r>
    </w:p>
    <w:p w:rsidR="004F547F" w:rsidRPr="004F547F" w:rsidRDefault="004F547F" w:rsidP="004F547F">
      <w:pPr>
        <w:numPr>
          <w:ilvl w:val="0"/>
          <w:numId w:val="9"/>
        </w:numPr>
        <w:spacing w:before="100" w:beforeAutospacing="1" w:after="100" w:afterAutospacing="1" w:line="240" w:lineRule="auto"/>
        <w:rPr>
          <w:rFonts w:ascii="Times New Roman" w:eastAsia="Times New Roman" w:hAnsi="Times New Roman" w:cs="Times New Roman"/>
          <w:sz w:val="16"/>
          <w:szCs w:val="16"/>
          <w:lang w:eastAsia="en-ZA"/>
        </w:rPr>
      </w:pPr>
      <w:r w:rsidRPr="004F547F">
        <w:rPr>
          <w:rFonts w:ascii="Times New Roman" w:eastAsia="Times New Roman" w:hAnsi="Times New Roman" w:cs="Times New Roman"/>
          <w:sz w:val="16"/>
          <w:szCs w:val="16"/>
          <w:lang w:eastAsia="en-ZA"/>
        </w:rPr>
        <w:t>Incorporate more diverse and real-time data during model updates.</w:t>
      </w:r>
    </w:p>
    <w:p w:rsidR="004514EB" w:rsidRPr="00E42A92" w:rsidRDefault="004514EB">
      <w:pPr>
        <w:rPr>
          <w:sz w:val="16"/>
          <w:szCs w:val="16"/>
        </w:rPr>
      </w:pPr>
    </w:p>
    <w:p w:rsidR="00E42A92" w:rsidRPr="00E42A92" w:rsidRDefault="00E42A92" w:rsidP="00E42A92">
      <w:pPr>
        <w:pStyle w:val="Heading2"/>
        <w:rPr>
          <w:sz w:val="16"/>
          <w:szCs w:val="16"/>
        </w:rPr>
      </w:pPr>
      <w:r w:rsidRPr="00E42A92">
        <w:rPr>
          <w:sz w:val="16"/>
          <w:szCs w:val="16"/>
        </w:rPr>
        <w:t>Part 3: Critical Thinking</w:t>
      </w:r>
    </w:p>
    <w:p w:rsidR="00E42A92" w:rsidRPr="00E42A92" w:rsidRDefault="00E42A92" w:rsidP="00E42A92">
      <w:pPr>
        <w:pStyle w:val="Heading3"/>
        <w:rPr>
          <w:sz w:val="16"/>
          <w:szCs w:val="16"/>
        </w:rPr>
      </w:pPr>
      <w:r w:rsidRPr="00E42A92">
        <w:rPr>
          <w:sz w:val="16"/>
          <w:szCs w:val="16"/>
        </w:rPr>
        <w:t>1. Ethics &amp; Bias (10 pts)</w:t>
      </w:r>
    </w:p>
    <w:p w:rsidR="00E42A92" w:rsidRPr="00E42A92" w:rsidRDefault="00E42A92" w:rsidP="00E42A92">
      <w:pPr>
        <w:pStyle w:val="NormalWeb"/>
        <w:rPr>
          <w:sz w:val="16"/>
          <w:szCs w:val="16"/>
        </w:rPr>
      </w:pPr>
      <w:r w:rsidRPr="00E42A92">
        <w:rPr>
          <w:rStyle w:val="Strong"/>
          <w:sz w:val="16"/>
          <w:szCs w:val="16"/>
        </w:rPr>
        <w:t>How might biased training data affect patient outcomes?</w:t>
      </w:r>
      <w:r w:rsidRPr="00E42A92">
        <w:rPr>
          <w:sz w:val="16"/>
          <w:szCs w:val="16"/>
        </w:rPr>
        <w:t xml:space="preserve"> If the training data reflects historical healthcare disparities (e.g., fewer diagnoses or under-treatment of certain demographic groups), the model may </w:t>
      </w:r>
      <w:proofErr w:type="spellStart"/>
      <w:r w:rsidRPr="00E42A92">
        <w:rPr>
          <w:sz w:val="16"/>
          <w:szCs w:val="16"/>
        </w:rPr>
        <w:t>underpredict</w:t>
      </w:r>
      <w:proofErr w:type="spellEnd"/>
      <w:r w:rsidRPr="00E42A92">
        <w:rPr>
          <w:sz w:val="16"/>
          <w:szCs w:val="16"/>
        </w:rPr>
        <w:t xml:space="preserve"> readmission risk for those groups. This could lead to inequitable care—patients most in need of follow-up could be overlooked, reinforcing systemic bias.</w:t>
      </w:r>
    </w:p>
    <w:p w:rsidR="00E42A92" w:rsidRPr="00E42A92" w:rsidRDefault="00E42A92" w:rsidP="00E42A92">
      <w:pPr>
        <w:pStyle w:val="NormalWeb"/>
        <w:rPr>
          <w:sz w:val="16"/>
          <w:szCs w:val="16"/>
        </w:rPr>
      </w:pPr>
      <w:r w:rsidRPr="00E42A92">
        <w:rPr>
          <w:rStyle w:val="Strong"/>
          <w:sz w:val="16"/>
          <w:szCs w:val="16"/>
        </w:rPr>
        <w:t>Strategy to Mitigate Bias:</w:t>
      </w:r>
      <w:r w:rsidRPr="00E42A92">
        <w:rPr>
          <w:sz w:val="16"/>
          <w:szCs w:val="16"/>
        </w:rPr>
        <w:t xml:space="preserve"> Use </w:t>
      </w:r>
      <w:r w:rsidRPr="00E42A92">
        <w:rPr>
          <w:rStyle w:val="Strong"/>
          <w:sz w:val="16"/>
          <w:szCs w:val="16"/>
        </w:rPr>
        <w:t>fairness-aware training</w:t>
      </w:r>
      <w:r w:rsidRPr="00E42A92">
        <w:rPr>
          <w:sz w:val="16"/>
          <w:szCs w:val="16"/>
        </w:rPr>
        <w:t xml:space="preserve"> techniques such as reweighing underrepresented groups during model training, and regularly audit outcomes using tools like </w:t>
      </w:r>
      <w:proofErr w:type="spellStart"/>
      <w:r w:rsidRPr="00E42A92">
        <w:rPr>
          <w:rStyle w:val="Strong"/>
          <w:sz w:val="16"/>
          <w:szCs w:val="16"/>
        </w:rPr>
        <w:t>Fairlearn</w:t>
      </w:r>
      <w:proofErr w:type="spellEnd"/>
      <w:r w:rsidRPr="00E42A92">
        <w:rPr>
          <w:sz w:val="16"/>
          <w:szCs w:val="16"/>
        </w:rPr>
        <w:t xml:space="preserve"> or </w:t>
      </w:r>
      <w:r w:rsidRPr="00E42A92">
        <w:rPr>
          <w:rStyle w:val="Strong"/>
          <w:sz w:val="16"/>
          <w:szCs w:val="16"/>
        </w:rPr>
        <w:t>Aequitas</w:t>
      </w:r>
      <w:r w:rsidRPr="00E42A92">
        <w:rPr>
          <w:sz w:val="16"/>
          <w:szCs w:val="16"/>
        </w:rPr>
        <w:t>. Additionally, include diverse, representative data and consult clinicians for interpretability checks.</w:t>
      </w:r>
    </w:p>
    <w:p w:rsidR="00E42A92" w:rsidRPr="00E42A92" w:rsidRDefault="00E42A92" w:rsidP="00E42A92">
      <w:pPr>
        <w:pStyle w:val="Heading3"/>
        <w:rPr>
          <w:sz w:val="16"/>
          <w:szCs w:val="16"/>
        </w:rPr>
      </w:pPr>
      <w:r w:rsidRPr="00E42A92">
        <w:rPr>
          <w:sz w:val="16"/>
          <w:szCs w:val="16"/>
        </w:rPr>
        <w:t>2. Trade-offs (10 pts)</w:t>
      </w:r>
    </w:p>
    <w:p w:rsidR="00E42A92" w:rsidRPr="00E42A92" w:rsidRDefault="00E42A92" w:rsidP="00E42A92">
      <w:pPr>
        <w:pStyle w:val="NormalWeb"/>
        <w:rPr>
          <w:sz w:val="16"/>
          <w:szCs w:val="16"/>
        </w:rPr>
      </w:pPr>
      <w:r w:rsidRPr="00E42A92">
        <w:rPr>
          <w:rStyle w:val="Strong"/>
          <w:sz w:val="16"/>
          <w:szCs w:val="16"/>
        </w:rPr>
        <w:t>Interpretability vs. Accuracy in Healthcare:</w:t>
      </w:r>
    </w:p>
    <w:p w:rsidR="00E42A92" w:rsidRPr="00E42A92" w:rsidRDefault="00E42A92" w:rsidP="00E42A92">
      <w:pPr>
        <w:pStyle w:val="NormalWeb"/>
        <w:numPr>
          <w:ilvl w:val="0"/>
          <w:numId w:val="10"/>
        </w:numPr>
        <w:rPr>
          <w:sz w:val="16"/>
          <w:szCs w:val="16"/>
        </w:rPr>
      </w:pPr>
      <w:r w:rsidRPr="00E42A92">
        <w:rPr>
          <w:sz w:val="16"/>
          <w:szCs w:val="16"/>
        </w:rPr>
        <w:t>High-performing models like deep neural networks may offer strong accuracy but are often "black boxes."</w:t>
      </w:r>
    </w:p>
    <w:p w:rsidR="00E42A92" w:rsidRPr="00E42A92" w:rsidRDefault="00E42A92" w:rsidP="00E42A92">
      <w:pPr>
        <w:pStyle w:val="NormalWeb"/>
        <w:numPr>
          <w:ilvl w:val="0"/>
          <w:numId w:val="10"/>
        </w:numPr>
        <w:rPr>
          <w:sz w:val="16"/>
          <w:szCs w:val="16"/>
        </w:rPr>
      </w:pPr>
      <w:r w:rsidRPr="00E42A92">
        <w:rPr>
          <w:sz w:val="16"/>
          <w:szCs w:val="16"/>
        </w:rPr>
        <w:t xml:space="preserve">In contrast, interpretable models like logistic regression or decision trees may be less accurate but allow clinicians to </w:t>
      </w:r>
      <w:r w:rsidRPr="00E42A92">
        <w:rPr>
          <w:rStyle w:val="Strong"/>
          <w:sz w:val="16"/>
          <w:szCs w:val="16"/>
        </w:rPr>
        <w:t>understand and trust predictions</w:t>
      </w:r>
      <w:r w:rsidRPr="00E42A92">
        <w:rPr>
          <w:sz w:val="16"/>
          <w:szCs w:val="16"/>
        </w:rPr>
        <w:t>, which is essential for life-and-death decisions.</w:t>
      </w:r>
    </w:p>
    <w:p w:rsidR="00E42A92" w:rsidRPr="00E42A92" w:rsidRDefault="00E42A92" w:rsidP="00E42A92">
      <w:pPr>
        <w:pStyle w:val="NormalWeb"/>
        <w:rPr>
          <w:sz w:val="16"/>
          <w:szCs w:val="16"/>
        </w:rPr>
      </w:pPr>
      <w:r w:rsidRPr="00E42A92">
        <w:rPr>
          <w:rStyle w:val="Strong"/>
          <w:sz w:val="16"/>
          <w:szCs w:val="16"/>
        </w:rPr>
        <w:t>Limited Computational Resources – Model Choice Impact:</w:t>
      </w:r>
      <w:r w:rsidRPr="00E42A92">
        <w:rPr>
          <w:sz w:val="16"/>
          <w:szCs w:val="16"/>
        </w:rPr>
        <w:t xml:space="preserve"> If the hospital has constrained infrastructure:</w:t>
      </w:r>
    </w:p>
    <w:p w:rsidR="00E42A92" w:rsidRPr="00E42A92" w:rsidRDefault="00E42A92" w:rsidP="00E42A92">
      <w:pPr>
        <w:pStyle w:val="NormalWeb"/>
        <w:numPr>
          <w:ilvl w:val="0"/>
          <w:numId w:val="11"/>
        </w:numPr>
        <w:rPr>
          <w:sz w:val="16"/>
          <w:szCs w:val="16"/>
        </w:rPr>
      </w:pPr>
      <w:r w:rsidRPr="00E42A92">
        <w:rPr>
          <w:sz w:val="16"/>
          <w:szCs w:val="16"/>
        </w:rPr>
        <w:t>Avoid heavy models like deep neural nets.</w:t>
      </w:r>
    </w:p>
    <w:p w:rsidR="00E42A92" w:rsidRPr="00E42A92" w:rsidRDefault="00E42A92" w:rsidP="00E42A92">
      <w:pPr>
        <w:pStyle w:val="NormalWeb"/>
        <w:numPr>
          <w:ilvl w:val="0"/>
          <w:numId w:val="11"/>
        </w:numPr>
        <w:rPr>
          <w:sz w:val="16"/>
          <w:szCs w:val="16"/>
        </w:rPr>
      </w:pPr>
      <w:r w:rsidRPr="00E42A92">
        <w:rPr>
          <w:sz w:val="16"/>
          <w:szCs w:val="16"/>
        </w:rPr>
        <w:t xml:space="preserve">Prefer </w:t>
      </w:r>
      <w:r w:rsidRPr="00E42A92">
        <w:rPr>
          <w:rStyle w:val="Strong"/>
          <w:sz w:val="16"/>
          <w:szCs w:val="16"/>
        </w:rPr>
        <w:t>lightweight, interpretable models</w:t>
      </w:r>
      <w:r w:rsidRPr="00E42A92">
        <w:rPr>
          <w:sz w:val="16"/>
          <w:szCs w:val="16"/>
        </w:rPr>
        <w:t xml:space="preserve"> such as Logistic Regression, Decision Trees, or Gradient Boosted Trees with capped depth.</w:t>
      </w:r>
    </w:p>
    <w:p w:rsidR="00E42A92" w:rsidRPr="00E42A92" w:rsidRDefault="00E42A92" w:rsidP="00E42A92">
      <w:pPr>
        <w:pStyle w:val="NormalWeb"/>
        <w:numPr>
          <w:ilvl w:val="0"/>
          <w:numId w:val="11"/>
        </w:numPr>
        <w:rPr>
          <w:sz w:val="16"/>
          <w:szCs w:val="16"/>
        </w:rPr>
      </w:pPr>
      <w:r w:rsidRPr="00E42A92">
        <w:rPr>
          <w:sz w:val="16"/>
          <w:szCs w:val="16"/>
        </w:rPr>
        <w:t xml:space="preserve">Consider </w:t>
      </w:r>
      <w:r w:rsidRPr="00E42A92">
        <w:rPr>
          <w:rStyle w:val="Strong"/>
          <w:sz w:val="16"/>
          <w:szCs w:val="16"/>
        </w:rPr>
        <w:t>on-device inference</w:t>
      </w:r>
      <w:r w:rsidRPr="00E42A92">
        <w:rPr>
          <w:sz w:val="16"/>
          <w:szCs w:val="16"/>
        </w:rPr>
        <w:t xml:space="preserve"> and model quantization to reduce memory and processing needs.</w:t>
      </w:r>
    </w:p>
    <w:p w:rsidR="00E42A92" w:rsidRPr="00E42A92" w:rsidRDefault="00E42A92">
      <w:pPr>
        <w:rPr>
          <w:sz w:val="16"/>
          <w:szCs w:val="16"/>
        </w:rPr>
      </w:pPr>
    </w:p>
    <w:p w:rsidR="00E42A92" w:rsidRPr="00E42A92" w:rsidRDefault="00E42A92" w:rsidP="00E42A92">
      <w:pPr>
        <w:spacing w:before="100" w:beforeAutospacing="1" w:after="100" w:afterAutospacing="1" w:line="240" w:lineRule="auto"/>
        <w:outlineLvl w:val="1"/>
        <w:rPr>
          <w:rFonts w:ascii="Times New Roman" w:eastAsia="Times New Roman" w:hAnsi="Times New Roman" w:cs="Times New Roman"/>
          <w:b/>
          <w:bCs/>
          <w:sz w:val="16"/>
          <w:szCs w:val="16"/>
          <w:lang w:eastAsia="en-ZA"/>
        </w:rPr>
      </w:pPr>
      <w:r w:rsidRPr="00E42A92">
        <w:rPr>
          <w:rFonts w:ascii="Times New Roman" w:eastAsia="Times New Roman" w:hAnsi="Times New Roman" w:cs="Times New Roman"/>
          <w:b/>
          <w:bCs/>
          <w:sz w:val="16"/>
          <w:szCs w:val="16"/>
          <w:lang w:eastAsia="en-ZA"/>
        </w:rPr>
        <w:t>Part 4: Reflection &amp; Diagram</w:t>
      </w:r>
    </w:p>
    <w:p w:rsidR="00E42A92" w:rsidRPr="00E42A92" w:rsidRDefault="00E42A92" w:rsidP="00E42A92">
      <w:pPr>
        <w:spacing w:before="100" w:beforeAutospacing="1" w:after="100" w:afterAutospacing="1" w:line="240" w:lineRule="auto"/>
        <w:outlineLvl w:val="2"/>
        <w:rPr>
          <w:rFonts w:ascii="Times New Roman" w:eastAsia="Times New Roman" w:hAnsi="Times New Roman" w:cs="Times New Roman"/>
          <w:b/>
          <w:bCs/>
          <w:sz w:val="16"/>
          <w:szCs w:val="16"/>
          <w:lang w:eastAsia="en-ZA"/>
        </w:rPr>
      </w:pPr>
      <w:r w:rsidRPr="00E42A92">
        <w:rPr>
          <w:rFonts w:ascii="Segoe UI Symbol" w:eastAsia="Times New Roman" w:hAnsi="Segoe UI Symbol" w:cs="Segoe UI Symbol"/>
          <w:b/>
          <w:bCs/>
          <w:sz w:val="16"/>
          <w:szCs w:val="16"/>
          <w:lang w:eastAsia="en-ZA"/>
        </w:rPr>
        <w:t>🔹</w:t>
      </w:r>
      <w:r w:rsidRPr="00E42A92">
        <w:rPr>
          <w:rFonts w:ascii="Times New Roman" w:eastAsia="Times New Roman" w:hAnsi="Times New Roman" w:cs="Times New Roman"/>
          <w:b/>
          <w:bCs/>
          <w:sz w:val="16"/>
          <w:szCs w:val="16"/>
          <w:lang w:eastAsia="en-ZA"/>
        </w:rPr>
        <w:t xml:space="preserve"> 1. Most Challenging Aspect</w:t>
      </w:r>
    </w:p>
    <w:p w:rsidR="00E42A92" w:rsidRPr="00E42A92" w:rsidRDefault="00E42A92" w:rsidP="00E42A92">
      <w:pPr>
        <w:spacing w:before="100" w:beforeAutospacing="1" w:after="100" w:afterAutospacing="1" w:line="240" w:lineRule="auto"/>
        <w:rPr>
          <w:rFonts w:ascii="Times New Roman" w:eastAsia="Times New Roman" w:hAnsi="Times New Roman" w:cs="Times New Roman"/>
          <w:sz w:val="16"/>
          <w:szCs w:val="16"/>
          <w:lang w:eastAsia="en-ZA"/>
        </w:rPr>
      </w:pPr>
      <w:r w:rsidRPr="00E42A92">
        <w:rPr>
          <w:rFonts w:ascii="Times New Roman" w:eastAsia="Times New Roman" w:hAnsi="Times New Roman" w:cs="Times New Roman"/>
          <w:b/>
          <w:bCs/>
          <w:sz w:val="16"/>
          <w:szCs w:val="16"/>
          <w:lang w:eastAsia="en-ZA"/>
        </w:rPr>
        <w:t xml:space="preserve">Data </w:t>
      </w:r>
      <w:proofErr w:type="spellStart"/>
      <w:r w:rsidRPr="00E42A92">
        <w:rPr>
          <w:rFonts w:ascii="Times New Roman" w:eastAsia="Times New Roman" w:hAnsi="Times New Roman" w:cs="Times New Roman"/>
          <w:b/>
          <w:bCs/>
          <w:sz w:val="16"/>
          <w:szCs w:val="16"/>
          <w:lang w:eastAsia="en-ZA"/>
        </w:rPr>
        <w:t>Preprocessing</w:t>
      </w:r>
      <w:proofErr w:type="spellEnd"/>
      <w:r w:rsidRPr="00E42A92">
        <w:rPr>
          <w:rFonts w:ascii="Times New Roman" w:eastAsia="Times New Roman" w:hAnsi="Times New Roman" w:cs="Times New Roman"/>
          <w:sz w:val="16"/>
          <w:szCs w:val="16"/>
          <w:lang w:eastAsia="en-ZA"/>
        </w:rPr>
        <w:t xml:space="preserve"> was the most challenging part of the workflow. Balancing data quality, bias mitigation, and privacy—especially in sensitive domains like education and healthcare—required careful handling of missing values, normalization, and ethical considerations around fairness.</w:t>
      </w:r>
    </w:p>
    <w:p w:rsidR="00E42A92" w:rsidRPr="00E42A92" w:rsidRDefault="00E42A92" w:rsidP="00E42A92">
      <w:pPr>
        <w:spacing w:before="100" w:beforeAutospacing="1" w:after="100" w:afterAutospacing="1" w:line="240" w:lineRule="auto"/>
        <w:outlineLvl w:val="2"/>
        <w:rPr>
          <w:rFonts w:ascii="Times New Roman" w:eastAsia="Times New Roman" w:hAnsi="Times New Roman" w:cs="Times New Roman"/>
          <w:b/>
          <w:bCs/>
          <w:sz w:val="16"/>
          <w:szCs w:val="16"/>
          <w:lang w:eastAsia="en-ZA"/>
        </w:rPr>
      </w:pPr>
      <w:r w:rsidRPr="00E42A92">
        <w:rPr>
          <w:rFonts w:ascii="Segoe UI Symbol" w:eastAsia="Times New Roman" w:hAnsi="Segoe UI Symbol" w:cs="Segoe UI Symbol"/>
          <w:b/>
          <w:bCs/>
          <w:sz w:val="16"/>
          <w:szCs w:val="16"/>
          <w:lang w:eastAsia="en-ZA"/>
        </w:rPr>
        <w:lastRenderedPageBreak/>
        <w:t>🔹</w:t>
      </w:r>
      <w:r w:rsidRPr="00E42A92">
        <w:rPr>
          <w:rFonts w:ascii="Times New Roman" w:eastAsia="Times New Roman" w:hAnsi="Times New Roman" w:cs="Times New Roman"/>
          <w:b/>
          <w:bCs/>
          <w:sz w:val="16"/>
          <w:szCs w:val="16"/>
          <w:lang w:eastAsia="en-ZA"/>
        </w:rPr>
        <w:t xml:space="preserve"> 2. What Would You Do Differently?</w:t>
      </w:r>
    </w:p>
    <w:p w:rsidR="00E42A92" w:rsidRPr="00E42A92" w:rsidRDefault="00E42A92" w:rsidP="00E42A92">
      <w:pPr>
        <w:spacing w:before="100" w:beforeAutospacing="1" w:after="100" w:afterAutospacing="1" w:line="240" w:lineRule="auto"/>
        <w:rPr>
          <w:rFonts w:ascii="Times New Roman" w:eastAsia="Times New Roman" w:hAnsi="Times New Roman" w:cs="Times New Roman"/>
          <w:sz w:val="16"/>
          <w:szCs w:val="16"/>
          <w:lang w:eastAsia="en-ZA"/>
        </w:rPr>
      </w:pPr>
      <w:r w:rsidRPr="00E42A92">
        <w:rPr>
          <w:rFonts w:ascii="Times New Roman" w:eastAsia="Times New Roman" w:hAnsi="Times New Roman" w:cs="Times New Roman"/>
          <w:sz w:val="16"/>
          <w:szCs w:val="16"/>
          <w:lang w:eastAsia="en-ZA"/>
        </w:rPr>
        <w:t>Given more time or resources, I would:</w:t>
      </w:r>
    </w:p>
    <w:p w:rsidR="00E42A92" w:rsidRPr="00E42A92" w:rsidRDefault="00E42A92" w:rsidP="00E42A92">
      <w:pPr>
        <w:numPr>
          <w:ilvl w:val="0"/>
          <w:numId w:val="12"/>
        </w:numPr>
        <w:spacing w:before="100" w:beforeAutospacing="1" w:after="100" w:afterAutospacing="1" w:line="240" w:lineRule="auto"/>
        <w:rPr>
          <w:rFonts w:ascii="Times New Roman" w:eastAsia="Times New Roman" w:hAnsi="Times New Roman" w:cs="Times New Roman"/>
          <w:sz w:val="16"/>
          <w:szCs w:val="16"/>
          <w:lang w:eastAsia="en-ZA"/>
        </w:rPr>
      </w:pPr>
      <w:r w:rsidRPr="00E42A92">
        <w:rPr>
          <w:rFonts w:ascii="Times New Roman" w:eastAsia="Times New Roman" w:hAnsi="Times New Roman" w:cs="Times New Roman"/>
          <w:sz w:val="16"/>
          <w:szCs w:val="16"/>
          <w:lang w:eastAsia="en-ZA"/>
        </w:rPr>
        <w:t xml:space="preserve">Experiment with </w:t>
      </w:r>
      <w:r w:rsidRPr="00E42A92">
        <w:rPr>
          <w:rFonts w:ascii="Times New Roman" w:eastAsia="Times New Roman" w:hAnsi="Times New Roman" w:cs="Times New Roman"/>
          <w:b/>
          <w:bCs/>
          <w:sz w:val="16"/>
          <w:szCs w:val="16"/>
          <w:lang w:eastAsia="en-ZA"/>
        </w:rPr>
        <w:t>ensemble models</w:t>
      </w:r>
      <w:r w:rsidRPr="00E42A92">
        <w:rPr>
          <w:rFonts w:ascii="Times New Roman" w:eastAsia="Times New Roman" w:hAnsi="Times New Roman" w:cs="Times New Roman"/>
          <w:sz w:val="16"/>
          <w:szCs w:val="16"/>
          <w:lang w:eastAsia="en-ZA"/>
        </w:rPr>
        <w:t xml:space="preserve"> (e.g., stacking </w:t>
      </w:r>
      <w:proofErr w:type="spellStart"/>
      <w:r w:rsidRPr="00E42A92">
        <w:rPr>
          <w:rFonts w:ascii="Times New Roman" w:eastAsia="Times New Roman" w:hAnsi="Times New Roman" w:cs="Times New Roman"/>
          <w:sz w:val="16"/>
          <w:szCs w:val="16"/>
          <w:lang w:eastAsia="en-ZA"/>
        </w:rPr>
        <w:t>XGBoost</w:t>
      </w:r>
      <w:proofErr w:type="spellEnd"/>
      <w:r w:rsidRPr="00E42A92">
        <w:rPr>
          <w:rFonts w:ascii="Times New Roman" w:eastAsia="Times New Roman" w:hAnsi="Times New Roman" w:cs="Times New Roman"/>
          <w:sz w:val="16"/>
          <w:szCs w:val="16"/>
          <w:lang w:eastAsia="en-ZA"/>
        </w:rPr>
        <w:t xml:space="preserve"> with logistic regression for added interpretability).</w:t>
      </w:r>
    </w:p>
    <w:p w:rsidR="00E42A92" w:rsidRPr="00E42A92" w:rsidRDefault="00E42A92" w:rsidP="00E42A92">
      <w:pPr>
        <w:numPr>
          <w:ilvl w:val="0"/>
          <w:numId w:val="12"/>
        </w:numPr>
        <w:spacing w:before="100" w:beforeAutospacing="1" w:after="100" w:afterAutospacing="1" w:line="240" w:lineRule="auto"/>
        <w:rPr>
          <w:rFonts w:ascii="Times New Roman" w:eastAsia="Times New Roman" w:hAnsi="Times New Roman" w:cs="Times New Roman"/>
          <w:sz w:val="16"/>
          <w:szCs w:val="16"/>
          <w:lang w:eastAsia="en-ZA"/>
        </w:rPr>
      </w:pPr>
      <w:r w:rsidRPr="00E42A92">
        <w:rPr>
          <w:rFonts w:ascii="Times New Roman" w:eastAsia="Times New Roman" w:hAnsi="Times New Roman" w:cs="Times New Roman"/>
          <w:sz w:val="16"/>
          <w:szCs w:val="16"/>
          <w:lang w:eastAsia="en-ZA"/>
        </w:rPr>
        <w:t xml:space="preserve">Integrate </w:t>
      </w:r>
      <w:r w:rsidRPr="00E42A92">
        <w:rPr>
          <w:rFonts w:ascii="Times New Roman" w:eastAsia="Times New Roman" w:hAnsi="Times New Roman" w:cs="Times New Roman"/>
          <w:b/>
          <w:bCs/>
          <w:sz w:val="16"/>
          <w:szCs w:val="16"/>
          <w:lang w:eastAsia="en-ZA"/>
        </w:rPr>
        <w:t>longitudinal data</w:t>
      </w:r>
      <w:r w:rsidRPr="00E42A92">
        <w:rPr>
          <w:rFonts w:ascii="Times New Roman" w:eastAsia="Times New Roman" w:hAnsi="Times New Roman" w:cs="Times New Roman"/>
          <w:sz w:val="16"/>
          <w:szCs w:val="16"/>
          <w:lang w:eastAsia="en-ZA"/>
        </w:rPr>
        <w:t xml:space="preserve"> like </w:t>
      </w:r>
      <w:proofErr w:type="spellStart"/>
      <w:r w:rsidRPr="00E42A92">
        <w:rPr>
          <w:rFonts w:ascii="Times New Roman" w:eastAsia="Times New Roman" w:hAnsi="Times New Roman" w:cs="Times New Roman"/>
          <w:sz w:val="16"/>
          <w:szCs w:val="16"/>
          <w:lang w:eastAsia="en-ZA"/>
        </w:rPr>
        <w:t>behavior</w:t>
      </w:r>
      <w:proofErr w:type="spellEnd"/>
      <w:r w:rsidRPr="00E42A92">
        <w:rPr>
          <w:rFonts w:ascii="Times New Roman" w:eastAsia="Times New Roman" w:hAnsi="Times New Roman" w:cs="Times New Roman"/>
          <w:sz w:val="16"/>
          <w:szCs w:val="16"/>
          <w:lang w:eastAsia="en-ZA"/>
        </w:rPr>
        <w:t xml:space="preserve"> trends over time, not just snapshots.</w:t>
      </w:r>
    </w:p>
    <w:p w:rsidR="00E42A92" w:rsidRPr="00E42A92" w:rsidRDefault="00E42A92" w:rsidP="00E42A92">
      <w:pPr>
        <w:numPr>
          <w:ilvl w:val="0"/>
          <w:numId w:val="12"/>
        </w:numPr>
        <w:spacing w:before="100" w:beforeAutospacing="1" w:after="100" w:afterAutospacing="1" w:line="240" w:lineRule="auto"/>
        <w:rPr>
          <w:rFonts w:ascii="Times New Roman" w:eastAsia="Times New Roman" w:hAnsi="Times New Roman" w:cs="Times New Roman"/>
          <w:sz w:val="16"/>
          <w:szCs w:val="16"/>
          <w:lang w:eastAsia="en-ZA"/>
        </w:rPr>
      </w:pPr>
      <w:r w:rsidRPr="00E42A92">
        <w:rPr>
          <w:rFonts w:ascii="Times New Roman" w:eastAsia="Times New Roman" w:hAnsi="Times New Roman" w:cs="Times New Roman"/>
          <w:sz w:val="16"/>
          <w:szCs w:val="16"/>
          <w:lang w:eastAsia="en-ZA"/>
        </w:rPr>
        <w:t xml:space="preserve">Incorporate </w:t>
      </w:r>
      <w:proofErr w:type="spellStart"/>
      <w:r w:rsidRPr="00E42A92">
        <w:rPr>
          <w:rFonts w:ascii="Times New Roman" w:eastAsia="Times New Roman" w:hAnsi="Times New Roman" w:cs="Times New Roman"/>
          <w:b/>
          <w:bCs/>
          <w:sz w:val="16"/>
          <w:szCs w:val="16"/>
          <w:lang w:eastAsia="en-ZA"/>
        </w:rPr>
        <w:t>explainability</w:t>
      </w:r>
      <w:proofErr w:type="spellEnd"/>
      <w:r w:rsidRPr="00E42A92">
        <w:rPr>
          <w:rFonts w:ascii="Times New Roman" w:eastAsia="Times New Roman" w:hAnsi="Times New Roman" w:cs="Times New Roman"/>
          <w:b/>
          <w:bCs/>
          <w:sz w:val="16"/>
          <w:szCs w:val="16"/>
          <w:lang w:eastAsia="en-ZA"/>
        </w:rPr>
        <w:t xml:space="preserve"> tools</w:t>
      </w:r>
      <w:r w:rsidRPr="00E42A92">
        <w:rPr>
          <w:rFonts w:ascii="Times New Roman" w:eastAsia="Times New Roman" w:hAnsi="Times New Roman" w:cs="Times New Roman"/>
          <w:sz w:val="16"/>
          <w:szCs w:val="16"/>
          <w:lang w:eastAsia="en-ZA"/>
        </w:rPr>
        <w:t xml:space="preserve"> (e.g., SHAP) to better communicate model decisions to stakeholders.</w:t>
      </w:r>
    </w:p>
    <w:p w:rsidR="00E42A92" w:rsidRPr="00E42A92" w:rsidRDefault="00E42A92" w:rsidP="00E42A92">
      <w:pPr>
        <w:spacing w:before="100" w:beforeAutospacing="1" w:after="100" w:afterAutospacing="1" w:line="240" w:lineRule="auto"/>
        <w:outlineLvl w:val="2"/>
        <w:rPr>
          <w:rFonts w:ascii="Times New Roman" w:eastAsia="Times New Roman" w:hAnsi="Times New Roman" w:cs="Times New Roman"/>
          <w:b/>
          <w:bCs/>
          <w:sz w:val="16"/>
          <w:szCs w:val="16"/>
          <w:lang w:eastAsia="en-ZA"/>
        </w:rPr>
      </w:pPr>
      <w:r w:rsidRPr="00E42A92">
        <w:rPr>
          <w:rFonts w:ascii="Segoe UI Symbol" w:eastAsia="Times New Roman" w:hAnsi="Segoe UI Symbol" w:cs="Segoe UI Symbol"/>
          <w:b/>
          <w:bCs/>
          <w:sz w:val="16"/>
          <w:szCs w:val="16"/>
          <w:lang w:eastAsia="en-ZA"/>
        </w:rPr>
        <w:t>🔹</w:t>
      </w:r>
      <w:r w:rsidRPr="00E42A92">
        <w:rPr>
          <w:rFonts w:ascii="Times New Roman" w:eastAsia="Times New Roman" w:hAnsi="Times New Roman" w:cs="Times New Roman"/>
          <w:b/>
          <w:bCs/>
          <w:sz w:val="16"/>
          <w:szCs w:val="16"/>
          <w:lang w:eastAsia="en-ZA"/>
        </w:rPr>
        <w:t xml:space="preserve"> 3. Workflow Diagram</w:t>
      </w:r>
    </w:p>
    <w:p w:rsidR="00E42A92" w:rsidRPr="00E42A92" w:rsidRDefault="00E42A92" w:rsidP="00E42A92">
      <w:pPr>
        <w:spacing w:before="100" w:beforeAutospacing="1" w:after="100" w:afterAutospacing="1" w:line="240" w:lineRule="auto"/>
        <w:rPr>
          <w:rFonts w:ascii="Times New Roman" w:eastAsia="Times New Roman" w:hAnsi="Times New Roman" w:cs="Times New Roman"/>
          <w:sz w:val="16"/>
          <w:szCs w:val="16"/>
          <w:lang w:eastAsia="en-ZA"/>
        </w:rPr>
      </w:pPr>
      <w:r w:rsidRPr="00E42A92">
        <w:rPr>
          <w:rFonts w:ascii="Times New Roman" w:eastAsia="Times New Roman" w:hAnsi="Times New Roman" w:cs="Times New Roman"/>
          <w:sz w:val="16"/>
          <w:szCs w:val="16"/>
          <w:lang w:eastAsia="en-ZA"/>
        </w:rPr>
        <w:t>Here’s a basic AI development workflow that reflects your process. This can be added as a flowchart in your report:</w:t>
      </w:r>
    </w:p>
    <w:p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ZA"/>
        </w:rPr>
      </w:pPr>
      <w:r w:rsidRPr="00E42A92">
        <w:rPr>
          <w:rFonts w:ascii="Courier New" w:eastAsia="Times New Roman" w:hAnsi="Courier New" w:cs="Courier New"/>
          <w:sz w:val="16"/>
          <w:szCs w:val="16"/>
          <w:lang w:eastAsia="en-ZA"/>
        </w:rPr>
        <w:t xml:space="preserve">[Problem Definition] </w:t>
      </w:r>
    </w:p>
    <w:p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ZA"/>
        </w:rPr>
      </w:pPr>
      <w:r w:rsidRPr="00E42A92">
        <w:rPr>
          <w:rFonts w:ascii="Courier New" w:eastAsia="Times New Roman" w:hAnsi="Courier New" w:cs="Courier New"/>
          <w:sz w:val="16"/>
          <w:szCs w:val="16"/>
          <w:lang w:eastAsia="en-ZA"/>
        </w:rPr>
        <w:t xml:space="preserve">        ↓</w:t>
      </w:r>
    </w:p>
    <w:p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ZA"/>
        </w:rPr>
      </w:pPr>
      <w:r w:rsidRPr="00E42A92">
        <w:rPr>
          <w:rFonts w:ascii="Courier New" w:eastAsia="Times New Roman" w:hAnsi="Courier New" w:cs="Courier New"/>
          <w:sz w:val="16"/>
          <w:szCs w:val="16"/>
          <w:lang w:eastAsia="en-ZA"/>
        </w:rPr>
        <w:t xml:space="preserve">[Data Collection &amp; </w:t>
      </w:r>
      <w:proofErr w:type="spellStart"/>
      <w:r w:rsidRPr="00E42A92">
        <w:rPr>
          <w:rFonts w:ascii="Courier New" w:eastAsia="Times New Roman" w:hAnsi="Courier New" w:cs="Courier New"/>
          <w:sz w:val="16"/>
          <w:szCs w:val="16"/>
          <w:lang w:eastAsia="en-ZA"/>
        </w:rPr>
        <w:t>Preprocessing</w:t>
      </w:r>
      <w:proofErr w:type="spellEnd"/>
      <w:r w:rsidRPr="00E42A92">
        <w:rPr>
          <w:rFonts w:ascii="Courier New" w:eastAsia="Times New Roman" w:hAnsi="Courier New" w:cs="Courier New"/>
          <w:sz w:val="16"/>
          <w:szCs w:val="16"/>
          <w:lang w:eastAsia="en-ZA"/>
        </w:rPr>
        <w:t xml:space="preserve">] </w:t>
      </w:r>
    </w:p>
    <w:p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ZA"/>
        </w:rPr>
      </w:pPr>
      <w:r w:rsidRPr="00E42A92">
        <w:rPr>
          <w:rFonts w:ascii="Courier New" w:eastAsia="Times New Roman" w:hAnsi="Courier New" w:cs="Courier New"/>
          <w:sz w:val="16"/>
          <w:szCs w:val="16"/>
          <w:lang w:eastAsia="en-ZA"/>
        </w:rPr>
        <w:t xml:space="preserve">        ↓</w:t>
      </w:r>
    </w:p>
    <w:p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ZA"/>
        </w:rPr>
      </w:pPr>
      <w:r w:rsidRPr="00E42A92">
        <w:rPr>
          <w:rFonts w:ascii="Courier New" w:eastAsia="Times New Roman" w:hAnsi="Courier New" w:cs="Courier New"/>
          <w:sz w:val="16"/>
          <w:szCs w:val="16"/>
          <w:lang w:eastAsia="en-ZA"/>
        </w:rPr>
        <w:t xml:space="preserve">[Model Selection &amp; Training] </w:t>
      </w:r>
    </w:p>
    <w:p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ZA"/>
        </w:rPr>
      </w:pPr>
      <w:r w:rsidRPr="00E42A92">
        <w:rPr>
          <w:rFonts w:ascii="Courier New" w:eastAsia="Times New Roman" w:hAnsi="Courier New" w:cs="Courier New"/>
          <w:sz w:val="16"/>
          <w:szCs w:val="16"/>
          <w:lang w:eastAsia="en-ZA"/>
        </w:rPr>
        <w:t xml:space="preserve">        ↓</w:t>
      </w:r>
    </w:p>
    <w:p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ZA"/>
        </w:rPr>
      </w:pPr>
      <w:r w:rsidRPr="00E42A92">
        <w:rPr>
          <w:rFonts w:ascii="Courier New" w:eastAsia="Times New Roman" w:hAnsi="Courier New" w:cs="Courier New"/>
          <w:sz w:val="16"/>
          <w:szCs w:val="16"/>
          <w:lang w:eastAsia="en-ZA"/>
        </w:rPr>
        <w:t xml:space="preserve">[Evaluation &amp; Error Analysis] </w:t>
      </w:r>
    </w:p>
    <w:p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ZA"/>
        </w:rPr>
      </w:pPr>
      <w:r w:rsidRPr="00E42A92">
        <w:rPr>
          <w:rFonts w:ascii="Courier New" w:eastAsia="Times New Roman" w:hAnsi="Courier New" w:cs="Courier New"/>
          <w:sz w:val="16"/>
          <w:szCs w:val="16"/>
          <w:lang w:eastAsia="en-ZA"/>
        </w:rPr>
        <w:t xml:space="preserve">        ↓</w:t>
      </w:r>
    </w:p>
    <w:p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ZA"/>
        </w:rPr>
      </w:pPr>
      <w:r w:rsidRPr="00E42A92">
        <w:rPr>
          <w:rFonts w:ascii="Courier New" w:eastAsia="Times New Roman" w:hAnsi="Courier New" w:cs="Courier New"/>
          <w:sz w:val="16"/>
          <w:szCs w:val="16"/>
          <w:lang w:eastAsia="en-ZA"/>
        </w:rPr>
        <w:t xml:space="preserve">[Deployment &amp; Monitoring] </w:t>
      </w:r>
    </w:p>
    <w:p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ZA"/>
        </w:rPr>
      </w:pPr>
      <w:r w:rsidRPr="00E42A92">
        <w:rPr>
          <w:rFonts w:ascii="Courier New" w:eastAsia="Times New Roman" w:hAnsi="Courier New" w:cs="Courier New"/>
          <w:sz w:val="16"/>
          <w:szCs w:val="16"/>
          <w:lang w:eastAsia="en-ZA"/>
        </w:rPr>
        <w:t xml:space="preserve">        </w:t>
      </w:r>
      <w:r w:rsidRPr="00E42A92">
        <w:rPr>
          <w:rFonts w:ascii="Cambria Math" w:eastAsia="Times New Roman" w:hAnsi="Cambria Math" w:cs="Cambria Math"/>
          <w:sz w:val="16"/>
          <w:szCs w:val="16"/>
          <w:lang w:eastAsia="en-ZA"/>
        </w:rPr>
        <w:t>↺</w:t>
      </w:r>
      <w:r w:rsidRPr="00E42A92">
        <w:rPr>
          <w:rFonts w:ascii="Courier New" w:eastAsia="Times New Roman" w:hAnsi="Courier New" w:cs="Courier New"/>
          <w:sz w:val="16"/>
          <w:szCs w:val="16"/>
          <w:lang w:eastAsia="en-ZA"/>
        </w:rPr>
        <w:t xml:space="preserve"> (Loop back to handle concept</w:t>
      </w:r>
    </w:p>
    <w:p w:rsidR="00E42A92" w:rsidRPr="00E42A92" w:rsidRDefault="00E42A92">
      <w:pPr>
        <w:rPr>
          <w:sz w:val="16"/>
          <w:szCs w:val="16"/>
        </w:rPr>
      </w:pPr>
    </w:p>
    <w:sectPr w:rsidR="00E42A92" w:rsidRPr="00E42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12160"/>
    <w:multiLevelType w:val="multilevel"/>
    <w:tmpl w:val="257EA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22556"/>
    <w:multiLevelType w:val="multilevel"/>
    <w:tmpl w:val="FAEC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E1CEE"/>
    <w:multiLevelType w:val="multilevel"/>
    <w:tmpl w:val="174A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17837"/>
    <w:multiLevelType w:val="multilevel"/>
    <w:tmpl w:val="6C84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F49EB"/>
    <w:multiLevelType w:val="multilevel"/>
    <w:tmpl w:val="151C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1D5C6B"/>
    <w:multiLevelType w:val="multilevel"/>
    <w:tmpl w:val="843C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7638B"/>
    <w:multiLevelType w:val="multilevel"/>
    <w:tmpl w:val="41A4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F45E7A"/>
    <w:multiLevelType w:val="multilevel"/>
    <w:tmpl w:val="8772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442D5E"/>
    <w:multiLevelType w:val="multilevel"/>
    <w:tmpl w:val="6142B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4D072A"/>
    <w:multiLevelType w:val="multilevel"/>
    <w:tmpl w:val="0260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4C1663"/>
    <w:multiLevelType w:val="multilevel"/>
    <w:tmpl w:val="EB7EC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4205B6"/>
    <w:multiLevelType w:val="multilevel"/>
    <w:tmpl w:val="8C36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3"/>
  </w:num>
  <w:num w:numId="4">
    <w:abstractNumId w:val="8"/>
  </w:num>
  <w:num w:numId="5">
    <w:abstractNumId w:val="10"/>
  </w:num>
  <w:num w:numId="6">
    <w:abstractNumId w:val="1"/>
  </w:num>
  <w:num w:numId="7">
    <w:abstractNumId w:val="0"/>
  </w:num>
  <w:num w:numId="8">
    <w:abstractNumId w:val="5"/>
  </w:num>
  <w:num w:numId="9">
    <w:abstractNumId w:val="2"/>
  </w:num>
  <w:num w:numId="10">
    <w:abstractNumId w:val="9"/>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47F"/>
    <w:rsid w:val="004514EB"/>
    <w:rsid w:val="004F547F"/>
    <w:rsid w:val="005A3E43"/>
    <w:rsid w:val="00E42A9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90795"/>
  <w15:chartTrackingRefBased/>
  <w15:docId w15:val="{2C5249F2-5688-4F56-B661-F60EF7BF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F547F"/>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4F547F"/>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547F"/>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4F547F"/>
    <w:rPr>
      <w:rFonts w:ascii="Times New Roman" w:eastAsia="Times New Roman" w:hAnsi="Times New Roman" w:cs="Times New Roman"/>
      <w:b/>
      <w:bCs/>
      <w:sz w:val="27"/>
      <w:szCs w:val="27"/>
      <w:lang w:eastAsia="en-ZA"/>
    </w:rPr>
  </w:style>
  <w:style w:type="paragraph" w:styleId="NormalWeb">
    <w:name w:val="Normal (Web)"/>
    <w:basedOn w:val="Normal"/>
    <w:uiPriority w:val="99"/>
    <w:semiHidden/>
    <w:unhideWhenUsed/>
    <w:rsid w:val="004F547F"/>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4F547F"/>
    <w:rPr>
      <w:b/>
      <w:bCs/>
    </w:rPr>
  </w:style>
  <w:style w:type="character" w:styleId="Emphasis">
    <w:name w:val="Emphasis"/>
    <w:basedOn w:val="DefaultParagraphFont"/>
    <w:uiPriority w:val="20"/>
    <w:qFormat/>
    <w:rsid w:val="004F547F"/>
    <w:rPr>
      <w:i/>
      <w:iCs/>
    </w:rPr>
  </w:style>
  <w:style w:type="paragraph" w:styleId="HTMLPreformatted">
    <w:name w:val="HTML Preformatted"/>
    <w:basedOn w:val="Normal"/>
    <w:link w:val="HTMLPreformattedChar"/>
    <w:uiPriority w:val="99"/>
    <w:semiHidden/>
    <w:unhideWhenUsed/>
    <w:rsid w:val="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E42A92"/>
    <w:rPr>
      <w:rFonts w:ascii="Courier New" w:eastAsia="Times New Roman" w:hAnsi="Courier New" w:cs="Courier New"/>
      <w:sz w:val="20"/>
      <w:szCs w:val="20"/>
      <w:lang w:eastAsia="en-ZA"/>
    </w:rPr>
  </w:style>
  <w:style w:type="character" w:styleId="HTMLCode">
    <w:name w:val="HTML Code"/>
    <w:basedOn w:val="DefaultParagraphFont"/>
    <w:uiPriority w:val="99"/>
    <w:semiHidden/>
    <w:unhideWhenUsed/>
    <w:rsid w:val="00E42A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422493">
      <w:bodyDiv w:val="1"/>
      <w:marLeft w:val="0"/>
      <w:marRight w:val="0"/>
      <w:marTop w:val="0"/>
      <w:marBottom w:val="0"/>
      <w:divBdr>
        <w:top w:val="none" w:sz="0" w:space="0" w:color="auto"/>
        <w:left w:val="none" w:sz="0" w:space="0" w:color="auto"/>
        <w:bottom w:val="none" w:sz="0" w:space="0" w:color="auto"/>
        <w:right w:val="none" w:sz="0" w:space="0" w:color="auto"/>
      </w:divBdr>
      <w:divsChild>
        <w:div w:id="1969512029">
          <w:marLeft w:val="0"/>
          <w:marRight w:val="0"/>
          <w:marTop w:val="0"/>
          <w:marBottom w:val="0"/>
          <w:divBdr>
            <w:top w:val="none" w:sz="0" w:space="0" w:color="auto"/>
            <w:left w:val="none" w:sz="0" w:space="0" w:color="auto"/>
            <w:bottom w:val="none" w:sz="0" w:space="0" w:color="auto"/>
            <w:right w:val="none" w:sz="0" w:space="0" w:color="auto"/>
          </w:divBdr>
          <w:divsChild>
            <w:div w:id="334263701">
              <w:marLeft w:val="0"/>
              <w:marRight w:val="0"/>
              <w:marTop w:val="0"/>
              <w:marBottom w:val="0"/>
              <w:divBdr>
                <w:top w:val="none" w:sz="0" w:space="0" w:color="auto"/>
                <w:left w:val="none" w:sz="0" w:space="0" w:color="auto"/>
                <w:bottom w:val="none" w:sz="0" w:space="0" w:color="auto"/>
                <w:right w:val="none" w:sz="0" w:space="0" w:color="auto"/>
              </w:divBdr>
              <w:divsChild>
                <w:div w:id="19188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681277">
      <w:bodyDiv w:val="1"/>
      <w:marLeft w:val="0"/>
      <w:marRight w:val="0"/>
      <w:marTop w:val="0"/>
      <w:marBottom w:val="0"/>
      <w:divBdr>
        <w:top w:val="none" w:sz="0" w:space="0" w:color="auto"/>
        <w:left w:val="none" w:sz="0" w:space="0" w:color="auto"/>
        <w:bottom w:val="none" w:sz="0" w:space="0" w:color="auto"/>
        <w:right w:val="none" w:sz="0" w:space="0" w:color="auto"/>
      </w:divBdr>
      <w:divsChild>
        <w:div w:id="1310860427">
          <w:marLeft w:val="0"/>
          <w:marRight w:val="0"/>
          <w:marTop w:val="0"/>
          <w:marBottom w:val="0"/>
          <w:divBdr>
            <w:top w:val="none" w:sz="0" w:space="0" w:color="auto"/>
            <w:left w:val="none" w:sz="0" w:space="0" w:color="auto"/>
            <w:bottom w:val="none" w:sz="0" w:space="0" w:color="auto"/>
            <w:right w:val="none" w:sz="0" w:space="0" w:color="auto"/>
          </w:divBdr>
          <w:divsChild>
            <w:div w:id="39793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phokane</dc:creator>
  <cp:keywords/>
  <dc:description/>
  <cp:lastModifiedBy>leonard phokane</cp:lastModifiedBy>
  <cp:revision>1</cp:revision>
  <cp:lastPrinted>2025-06-26T14:07:00Z</cp:lastPrinted>
  <dcterms:created xsi:type="dcterms:W3CDTF">2025-06-26T13:49:00Z</dcterms:created>
  <dcterms:modified xsi:type="dcterms:W3CDTF">2025-06-26T22:57:00Z</dcterms:modified>
</cp:coreProperties>
</file>