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8FE7" w14:textId="273DCFF3" w:rsidR="003726BC" w:rsidRDefault="0055373E">
      <w:pPr>
        <w:rPr>
          <w:lang w:val="en-US"/>
        </w:rPr>
      </w:pPr>
      <w:r w:rsidRPr="0055373E">
        <w:rPr>
          <w:lang w:val="en-US"/>
        </w:rPr>
        <w:t xml:space="preserve">The population variance for the opposing team is </w:t>
      </w:r>
      <w:r w:rsidRPr="0055373E">
        <w:rPr>
          <w:b/>
          <w:bCs/>
          <w:lang w:val="en-US"/>
        </w:rPr>
        <w:t>technically larger</w:t>
      </w:r>
      <w:r w:rsidRPr="0055373E">
        <w:rPr>
          <w:lang w:val="en-US"/>
        </w:rPr>
        <w:t xml:space="preserve"> in the reduced model (approx. 0.0030) compared to the full model (approx. 0.0029), though the difference is almost negligible.</w:t>
      </w:r>
      <w:r w:rsidR="000921E5">
        <w:rPr>
          <w:lang w:val="en-US"/>
        </w:rPr>
        <w:t xml:space="preserve"> This stems from the fact that teams are nested into conferences, so therefore we expect this to be the same. </w:t>
      </w:r>
    </w:p>
    <w:p w14:paraId="2C3EC488" w14:textId="494011EE" w:rsidR="000921E5" w:rsidRPr="0055373E" w:rsidRDefault="000921E5">
      <w:pPr>
        <w:rPr>
          <w:lang w:val="en-US"/>
        </w:rPr>
      </w:pPr>
      <w:r>
        <w:rPr>
          <w:lang w:val="en-US"/>
        </w:rPr>
        <w:t>T</w:t>
      </w:r>
      <w:r w:rsidRPr="000921E5">
        <w:rPr>
          <w:lang w:val="en-US"/>
        </w:rPr>
        <w:t>his means that a team's ability to defend the three is almost entirely</w:t>
      </w:r>
      <w:r w:rsidR="006C313F">
        <w:rPr>
          <w:lang w:val="en-US"/>
        </w:rPr>
        <w:t xml:space="preserve"> dictated</w:t>
      </w:r>
      <w:r w:rsidRPr="000921E5">
        <w:rPr>
          <w:lang w:val="en-US"/>
        </w:rPr>
        <w:t xml:space="preserve"> by that team's defens</w:t>
      </w:r>
      <w:r w:rsidR="00B47D76">
        <w:rPr>
          <w:lang w:val="en-US"/>
        </w:rPr>
        <w:t xml:space="preserve">ive strategy </w:t>
      </w:r>
      <w:r w:rsidRPr="000921E5">
        <w:rPr>
          <w:lang w:val="en-US"/>
        </w:rPr>
        <w:t xml:space="preserve">and personnel, rather than the conference they play in. </w:t>
      </w:r>
    </w:p>
    <w:sectPr w:rsidR="000921E5" w:rsidRPr="005537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E9"/>
    <w:rsid w:val="000921E5"/>
    <w:rsid w:val="00200220"/>
    <w:rsid w:val="0030046F"/>
    <w:rsid w:val="003726BC"/>
    <w:rsid w:val="005230E9"/>
    <w:rsid w:val="0055373E"/>
    <w:rsid w:val="006C313F"/>
    <w:rsid w:val="009206CE"/>
    <w:rsid w:val="009F5443"/>
    <w:rsid w:val="00A66435"/>
    <w:rsid w:val="00B47D76"/>
    <w:rsid w:val="00BF7D67"/>
    <w:rsid w:val="00F4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20595"/>
  <w15:chartTrackingRefBased/>
  <w15:docId w15:val="{21BCA05D-C1DB-4CB0-8703-5E12D153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412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Richertz</dc:creator>
  <cp:keywords/>
  <dc:description/>
  <cp:lastModifiedBy>Leonard Richertz</cp:lastModifiedBy>
  <cp:revision>12</cp:revision>
  <dcterms:created xsi:type="dcterms:W3CDTF">2026-03-10T23:17:00Z</dcterms:created>
  <dcterms:modified xsi:type="dcterms:W3CDTF">2026-03-10T23:27:00Z</dcterms:modified>
</cp:coreProperties>
</file>