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1- basic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buy price + buy fee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= current price + sell fee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 = y - 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if(z &lt; 0) //if you sell and you made a loss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don't sell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 //calculate profit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if(z &gt; minimum_profit)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2 - using RSI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rsi&lt; 30 = buy with 1/5th of the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assign coin price as var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else, do nothing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after 5 mins, check rsi again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rsi&lt; 30 assign coin price as var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var b&lt; a, buy with with another 1/5th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else, do nothing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5 mins, check rsi again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rsi &gt; 65, sell with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((a+b)/2 * 1.03) + fee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market price is greater than our average, sell at market price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market price is lesser than our average, sell only if we get at least 1% profit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IF - Sell order gets posted but not settled and rsi tells to buy again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THEN - Buy only if price is lower than the lowest settled buy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Only clear all tables if sell gets settled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Fix for buying algo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Rsi &lt; 30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If nothing on table exists (0) then buy market price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(currentRSIPrice + percentLessThanPrevBuy)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(lastBuyPrice)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(lastBuyPrice)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(usdBalace) &gt;= pricePerOrder)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Else if Market price &lt; Previous buy then buy market price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-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Future algo: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we need to cancel an order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Checkbox for which indicator to use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of checks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stop-loss = stop when price hit a certain point in a small amount of time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 ideas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Variables that need to be entered: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Key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Passphrase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Whitelisted ip address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Total Capital investment - amount of initial money you want to put in trade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How often is the rsi check? - every 5 mins,15 mins,  30 mins, 60 mins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How many times do we divide the initial investment? - default 5 times - can be 2 to 10 times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timeline/granularity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% profit for selling - default 3% - from 1% to 5%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usd/coin being traded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When buying again for 1/5th - lesser than 2%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Status monitor: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Initial investment amount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How much gain so far?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Current usd/coin being traded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Current money in account available for trading?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