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keepNext/>
        <w:keepLines/>
        <w:widowControl/>
      </w:pPr>
      <w:r>
        <w:rPr>
          <w:rFonts w:ascii="Liberation Sans" w:hAnsi="Liberation Sans" w:eastAsia="Liberation Sans"/>
          <w:b/>
          <w:color w:val="1E293B"/>
          <w:sz w:val="54"/>
          <w:szCs w:val="54"/>
        </w:rPr>
        <w:t>Leonard Wong</w:t>
      </w:r>
    </w:p>
    <w:p>
      <w:pPr>
        <w:pStyle w:val="ResumeHeadline"/>
        <w:keepNext/>
        <w:keepLines/>
        <w:widowControl/>
      </w:pPr>
      <w:r>
        <w:rPr>
          <w:rFonts w:ascii="Liberation Sans" w:hAnsi="Liberation Sans" w:eastAsia="Liberation Sans"/>
          <w:b/>
          <w:color w:val="2563EB"/>
          <w:sz w:val="26"/>
          <w:szCs w:val="26"/>
        </w:rPr>
        <w:t>AI Software Engineer | LLM Applications | Agentic Workflows</w:t>
      </w:r>
    </w:p>
    <w:p>
      <w:pPr>
        <w:pStyle w:val="ResumeContact"/>
        <w:keepNext/>
        <w:keepLines/>
        <w:widowControl/>
        <w:pBdr>
          <w:bottom w:val="single" w:sz="8" w:space="4" w:color="2563EB"/>
        </w:pBdr>
      </w:pPr>
      <w:hyperlink r:id="rId9">
        <w:r>
          <w:rPr>
            <w:rFonts w:ascii="Liberation Sans" w:hAnsi="Liberation Sans" w:eastAsia="Liberation Sans"/>
            <w:color w:val="2563EB"/>
            <w:sz w:val="20"/>
            <w:szCs w:val="20"/>
            <w:u w:val="none"/>
          </w:rPr>
          <w:t>me@leonardwong.tech</w:t>
        </w:r>
      </w:hyperlink>
      <w:r>
        <w:rPr>
          <w:rFonts w:ascii="Liberation Sans" w:hAnsi="Liberation Sans" w:eastAsia="Liberation Sans"/>
          <w:color w:val="475569"/>
          <w:sz w:val="20"/>
          <w:szCs w:val="20"/>
        </w:rPr>
        <w:t xml:space="preserve">  |  </w:t>
      </w:r>
      <w:r>
        <w:rPr>
          <w:rFonts w:ascii="Liberation Sans" w:hAnsi="Liberation Sans" w:eastAsia="Liberation Sans"/>
          <w:color w:val="475569"/>
          <w:sz w:val="20"/>
          <w:szCs w:val="20"/>
        </w:rPr>
        <w:t>+65 8754 5096</w:t>
      </w:r>
      <w:r>
        <w:rPr>
          <w:rFonts w:ascii="Liberation Sans" w:hAnsi="Liberation Sans" w:eastAsia="Liberation Sans"/>
          <w:color w:val="475569"/>
          <w:sz w:val="20"/>
          <w:szCs w:val="20"/>
        </w:rPr>
        <w:t xml:space="preserve">  |  </w:t>
      </w:r>
      <w:hyperlink r:id="rId10">
        <w:r>
          <w:rPr>
            <w:rFonts w:ascii="Liberation Sans" w:hAnsi="Liberation Sans" w:eastAsia="Liberation Sans"/>
            <w:color w:val="2563EB"/>
            <w:sz w:val="20"/>
            <w:szCs w:val="20"/>
            <w:u w:val="none"/>
          </w:rPr>
          <w:t>leonardwong.tech</w:t>
        </w:r>
      </w:hyperlink>
      <w:r>
        <w:rPr>
          <w:rFonts w:ascii="Liberation Sans" w:hAnsi="Liberation Sans" w:eastAsia="Liberation Sans"/>
          <w:color w:val="475569"/>
          <w:sz w:val="20"/>
          <w:szCs w:val="20"/>
        </w:rPr>
        <w:br/>
      </w:r>
      <w:hyperlink r:id="rId11">
        <w:r>
          <w:rPr>
            <w:rFonts w:ascii="Liberation Sans" w:hAnsi="Liberation Sans" w:eastAsia="Liberation Sans"/>
            <w:color w:val="2563EB"/>
            <w:sz w:val="20"/>
            <w:szCs w:val="20"/>
            <w:u w:val="none"/>
          </w:rPr>
          <w:t>https://github.leonardwong.tech</w:t>
        </w:r>
      </w:hyperlink>
      <w:r>
        <w:rPr>
          <w:rFonts w:ascii="Liberation Sans" w:hAnsi="Liberation Sans" w:eastAsia="Liberation Sans"/>
          <w:color w:val="475569"/>
          <w:sz w:val="20"/>
          <w:szCs w:val="20"/>
        </w:rPr>
        <w:t xml:space="preserve">  |  </w:t>
      </w:r>
      <w:hyperlink r:id="rId12">
        <w:r>
          <w:rPr>
            <w:rFonts w:ascii="Liberation Sans" w:hAnsi="Liberation Sans" w:eastAsia="Liberation Sans"/>
            <w:color w:val="2563EB"/>
            <w:sz w:val="20"/>
            <w:szCs w:val="20"/>
            <w:u w:val="none"/>
          </w:rPr>
          <w:t>https://linkedin.leonardwong.tech</w:t>
        </w:r>
      </w:hyperlink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SUMMARY</w:t>
      </w:r>
    </w:p>
    <w:p>
      <w:pPr>
        <w:pStyle w:val="ResumeSummary"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>AI software engineer with 4+ years of public-sector software delivery experience, backed by earlier work in high-volume data platforms, APIs, and application security. Experienced in building LLM-powered applications and tool-using workflows with retrieval-augmented generation (RAG), function calling, and prompt engineering, with an emphasis on responsible AI, explainability, and secure delivery. Published researcher with experience in end-to-end delivery, UAT, incident management, and stakeholder enablement.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CORE SKILLS</w:t>
      </w:r>
    </w:p>
    <w:p>
      <w:pPr>
        <w:pStyle w:val="ResumeCompact"/>
        <w:keepNext w:val="0"/>
        <w:keepLines/>
        <w:widowControl/>
        <w:spacing w:after="20"/>
        <w:ind w:left="1786" w:hanging="1786"/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AI &amp; LLM: </w:t>
      </w:r>
      <w:r>
        <w:rPr>
          <w:rFonts w:ascii="Liberation Sans" w:hAnsi="Liberation Sans" w:eastAsia="Liberation Sans"/>
          <w:color w:val="0F172A"/>
          <w:sz w:val="21"/>
          <w:szCs w:val="21"/>
        </w:rPr>
        <w:t>LLM application development, agentic workflows, RAG, tool use / function calling, prompt engineering, responsible AI, explainable AI</w:t>
      </w:r>
    </w:p>
    <w:p>
      <w:pPr>
        <w:pStyle w:val="ResumeCompact"/>
        <w:keepNext w:val="0"/>
        <w:keepLines/>
        <w:widowControl/>
        <w:spacing w:after="20"/>
        <w:ind w:left="1786" w:hanging="1786"/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Engineering: </w:t>
      </w:r>
      <w:r>
        <w:rPr>
          <w:rFonts w:ascii="Liberation Sans" w:hAnsi="Liberation Sans" w:eastAsia="Liberation Sans"/>
          <w:color w:val="0F172A"/>
          <w:sz w:val="21"/>
          <w:szCs w:val="21"/>
        </w:rPr>
        <w:t>Python, C#, JavaScript, SQL, ASP.NET, REST APIs, AWS DynamoDB, ETL, cloud-native design, scalable systems</w:t>
      </w:r>
    </w:p>
    <w:p>
      <w:pPr>
        <w:pStyle w:val="ResumeCompact"/>
        <w:keepNext w:val="0"/>
        <w:keepLines/>
        <w:widowControl/>
        <w:spacing w:after="20"/>
        <w:ind w:left="1786" w:hanging="1786"/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Security &amp; Delivery: </w:t>
      </w:r>
      <w:r>
        <w:rPr>
          <w:rFonts w:ascii="Liberation Sans" w:hAnsi="Liberation Sans" w:eastAsia="Liberation Sans"/>
          <w:color w:val="0F172A"/>
          <w:sz w:val="21"/>
          <w:szCs w:val="21"/>
        </w:rPr>
        <w:t>OWASP ZAP, SAST/DAST, web application security, UAT, incident management, user training, product and platform strategy</w:t>
      </w:r>
    </w:p>
    <w:p>
      <w:pPr>
        <w:pStyle w:val="ResumeCompact"/>
        <w:keepNext w:val="0"/>
        <w:keepLines/>
        <w:widowControl/>
        <w:spacing w:after="20"/>
        <w:ind w:left="1786" w:hanging="1786"/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Additional: </w:t>
      </w:r>
      <w:r>
        <w:rPr>
          <w:rFonts w:ascii="Liberation Sans" w:hAnsi="Liberation Sans" w:eastAsia="Liberation Sans"/>
          <w:color w:val="0F172A"/>
          <w:sz w:val="21"/>
          <w:szCs w:val="21"/>
        </w:rPr>
        <w:t>HTML, CSS, PHP, Bootstrap, jQuery, JSON, data warehousing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PROFESSIONAL EXPERIENCE</w:t>
      </w:r>
    </w:p>
    <w:p>
      <w:pPr>
        <w:pStyle w:val="ResumeCompany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4"/>
          <w:szCs w:val="24"/>
        </w:rPr>
        <w:t>NCS Pte. Ltd.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Jan 2022 - Present</w:t>
      </w:r>
    </w:p>
    <w:p>
      <w:pPr>
        <w:pStyle w:val="ResumeRole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i/>
          <w:color w:val="475569"/>
          <w:sz w:val="22"/>
          <w:szCs w:val="22"/>
        </w:rPr>
        <w:t>AI Software Engineer</w:t>
      </w:r>
      <w:r>
        <w:tab/>
      </w:r>
      <w:r>
        <w:rPr>
          <w:rFonts w:ascii="Liberation Sans" w:hAnsi="Liberation Sans" w:eastAsia="Liberation Sans"/>
          <w:i w:val="0"/>
          <w:color w:val="475569"/>
          <w:sz w:val="20"/>
          <w:szCs w:val="20"/>
        </w:rPr>
        <w:t>Apr 2026 - Present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Develop LLM-powered applications and tool-using workflows incorporating RAG, function calling, and prompt engineering for secure, data-driven environments.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Apply responsible and explainable AI practices alongside software security controls and operational support considerations for AI-enabled systems.</w:t>
      </w:r>
    </w:p>
    <w:p>
      <w:pPr>
        <w:pStyle w:val="ResumeBullet"/>
        <w:keepNext w:val="0"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Collaborate with stakeholders across requirements, validation, user enablement, and ongoing support to translate AI capabilities into practical software delivery.</w:t>
      </w:r>
    </w:p>
    <w:p>
      <w:pPr>
        <w:pStyle w:val="ResumeRole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i/>
          <w:color w:val="475569"/>
          <w:sz w:val="22"/>
          <w:szCs w:val="22"/>
        </w:rPr>
        <w:t>Software Engineer</w:t>
      </w:r>
      <w:r>
        <w:tab/>
      </w:r>
      <w:r>
        <w:rPr>
          <w:rFonts w:ascii="Liberation Sans" w:hAnsi="Liberation Sans" w:eastAsia="Liberation Sans"/>
          <w:i w:val="0"/>
          <w:color w:val="475569"/>
          <w:sz w:val="20"/>
          <w:szCs w:val="20"/>
        </w:rPr>
        <w:t>Jan 2022 - Mar 2026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Owned end-to-end delivery of a confidential internal project, from implementation and deployment through post-release support.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Planned and facilitated UAT by creating test scripts, coordinating stakeholder sessions, and driving issue resolution.</w:t>
      </w:r>
    </w:p>
    <w:p>
      <w:pPr>
        <w:pStyle w:val="ResumeBullet"/>
        <w:keepNext w:val="0"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Managed operational incidents and delivered user training and ongoing support to sustain adoption and service continuity.</w:t>
      </w:r>
    </w:p>
    <w:p>
      <w:pPr>
        <w:pStyle w:val="ResumeCompact"/>
        <w:widowControl/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Leadership: </w:t>
      </w:r>
      <w:r>
        <w:rPr>
          <w:rFonts w:ascii="Liberation Sans" w:hAnsi="Liberation Sans" w:eastAsia="Liberation Sans"/>
          <w:color w:val="475569"/>
          <w:sz w:val="21"/>
          <w:szCs w:val="21"/>
        </w:rPr>
        <w:t>NCS Young Leaders; Brand Ambassador</w:t>
      </w:r>
    </w:p>
    <w:p>
      <w:pPr>
        <w:pStyle w:val="ResumeCompany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4"/>
          <w:szCs w:val="24"/>
        </w:rPr>
        <w:t>Singapore Management University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Dec 2021</w:t>
      </w:r>
    </w:p>
    <w:p>
      <w:pPr>
        <w:pStyle w:val="ResumeRole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i/>
          <w:color w:val="475569"/>
          <w:sz w:val="22"/>
          <w:szCs w:val="22"/>
        </w:rPr>
        <w:t>Research Assistant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Evaluated 88 IS216 projects using OWASP ZAP and commercial DAST tools, complemented by static analysis across the same codebases.</w:t>
      </w:r>
    </w:p>
    <w:p>
      <w:pPr>
        <w:pStyle w:val="ResumeBullet"/>
        <w:keepNext w:val="0"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Contributed findings to peer-reviewed research on integrating application security into web programming education, published at ITiCSE 2022.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  <w:pageBreakBefore/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PROFESSIONAL EXPERIENCE (CONTINUED)</w:t>
      </w:r>
    </w:p>
    <w:p>
      <w:pPr>
        <w:pStyle w:val="ResumeCompany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4"/>
          <w:szCs w:val="24"/>
        </w:rPr>
        <w:t>Alpha Ori Technologies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May - Jul 2020</w:t>
      </w:r>
    </w:p>
    <w:p>
      <w:pPr>
        <w:pStyle w:val="ResumeRole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i/>
          <w:color w:val="475569"/>
          <w:sz w:val="22"/>
          <w:szCs w:val="22"/>
        </w:rPr>
        <w:t>Maritime Tech Solutions Intern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Automated conversion of 150M+ rows containing 3B+ data points into AWS DynamoDB.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Built API proof-of-concepts for three vendors to evaluate technical fit and adoption viability.</w:t>
      </w:r>
    </w:p>
    <w:p>
      <w:pPr>
        <w:pStyle w:val="ResumeBullet"/>
        <w:keepNext w:val="0"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Implemented data sorting and voyage analysis to identify operational trends.</w:t>
      </w:r>
    </w:p>
    <w:p>
      <w:pPr>
        <w:pStyle w:val="ResumeCompany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4"/>
          <w:szCs w:val="24"/>
        </w:rPr>
        <w:t>OSM Thome (formerly Thome Ship Management)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May - Oct 2018</w:t>
      </w:r>
    </w:p>
    <w:p>
      <w:pPr>
        <w:pStyle w:val="ResumeRole"/>
        <w:keepNext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i/>
          <w:color w:val="475569"/>
          <w:sz w:val="22"/>
          <w:szCs w:val="22"/>
        </w:rPr>
        <w:t>IT Intern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Built an enterprise analytics portal presenting 15 key data points for decision-making.</w:t>
      </w:r>
    </w:p>
    <w:p>
      <w:pPr>
        <w:pStyle w:val="ResumeBullet"/>
        <w:keepNext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Delivered a ship-agency system supporting 160+ emails per hour.</w:t>
      </w:r>
    </w:p>
    <w:p>
      <w:pPr>
        <w:pStyle w:val="ResumeBullet"/>
        <w:keepNext w:val="0"/>
        <w:keepLines/>
        <w:widowControl/>
      </w:pPr>
      <w:r>
        <w:rPr>
          <w:rFonts w:ascii="Liberation Sans" w:hAnsi="Liberation Sans" w:eastAsia="Liberation Sans"/>
          <w:color w:val="0F172A"/>
          <w:sz w:val="22"/>
          <w:szCs w:val="22"/>
        </w:rPr>
        <w:t xml:space="preserve">• </w:t>
      </w:r>
      <w:r>
        <w:rPr>
          <w:rFonts w:ascii="Liberation Sans" w:hAnsi="Liberation Sans" w:eastAsia="Liberation Sans"/>
          <w:color w:val="0F172A"/>
          <w:sz w:val="22"/>
          <w:szCs w:val="22"/>
        </w:rPr>
        <w:t>Integrated APIs to enrich vessel information across 230+ vessels.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ADDITIONAL EXPERIENCE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Rightspot | Intern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Resolved 20+ bugs within two weeks; built applicant-status and job-listing dashboards covering 250 applicants and 500+ companies.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Jul - Oct 2016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SamMobile | Contributing Writer (Freelance)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Published 1-2 articles per week for a 1.5M+ member audience, covering mobile software updates and product insights.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Jul - Dec 2013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EDUCATION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Singapore Management University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BSc Information Systems (Cyber Security)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2017 - 2022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Nanyang Polytechnic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Diploma in Business Informatics with Merit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2014 - 2017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Gachon University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Overseas Exchange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2015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PUBLICATION</w:t>
      </w:r>
    </w:p>
    <w:p>
      <w:pPr>
        <w:pStyle w:val="ResumeCompact"/>
        <w:widowControl/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>XSS for the Masses: Integrating Security in a Web Programming Course using a Security Scanner</w:t>
      </w:r>
      <w:r>
        <w:rPr>
          <w:rFonts w:ascii="Liberation Sans" w:hAnsi="Liberation Sans" w:eastAsia="Liberation Sans"/>
          <w:color w:val="475569"/>
          <w:sz w:val="21"/>
          <w:szCs w:val="21"/>
        </w:rPr>
        <w:t xml:space="preserve"> - ITiCSE 2022, Apr 2022</w:t>
      </w:r>
    </w:p>
    <w:p>
      <w:pPr>
        <w:pStyle w:val="ResumeCompact"/>
        <w:widowControl/>
      </w:pPr>
      <w:r>
        <w:rPr>
          <w:rFonts w:ascii="Liberation Sans" w:hAnsi="Liberation Sans" w:eastAsia="Liberation Sans"/>
          <w:color w:val="475569"/>
          <w:sz w:val="21"/>
          <w:szCs w:val="21"/>
        </w:rPr>
        <w:t>Lwin Khin Shar, Kyong Jin Shim, Christopher M. Poskitt, and Li Ying Leonard Wong</w:t>
      </w:r>
    </w:p>
    <w:p>
      <w:pPr>
        <w:pStyle w:val="ResumeSection"/>
        <w:keepNext/>
        <w:keepLines/>
        <w:widowControl/>
        <w:pBdr>
          <w:bottom w:val="single" w:sz="5" w:space="2" w:color="CBD5E1"/>
        </w:pBdr>
      </w:pPr>
      <w:r>
        <w:rPr>
          <w:rFonts w:ascii="Liberation Sans" w:hAnsi="Liberation Sans" w:eastAsia="Liberation Sans"/>
          <w:b/>
          <w:color w:val="2563EB"/>
          <w:sz w:val="24"/>
          <w:szCs w:val="24"/>
        </w:rPr>
        <w:t>CERTIFICATIONS &amp; PROFESSIONAL DEVELOPMENT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AI Singapore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Certificate of Completion: LLM Application Developer Programme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Feb 2026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AI and Cybersecurity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Jun 2025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Explainable and Responsible Artificial Intelligence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May 2025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Graduate Certificate in Designing and Managing Products and Platforms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Mar 2025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Service Design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Jun 2024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Architecting Platforms as a Business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May 2024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Digital Product Strategy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May 2024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Singapore Computer Society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Certification in Managing Digital Products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Mar 2024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Managing Digital Products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Mar 2024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Graduate Certificate of Architecting Scalable Systems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Feb 2024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Platform Engineering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Dec 2022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Cloud Native Solution Design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Nov 2022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Architecting Software Solutions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Aug 2022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NUS-ISS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DevOps Engineering and Automation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Mar 2022</w:t>
      </w:r>
    </w:p>
    <w:p>
      <w:pPr>
        <w:pStyle w:val="ResumeCompact"/>
        <w:keepNext w:val="0"/>
        <w:keepLines/>
        <w:widowControl/>
        <w:tabs>
          <w:tab w:pos="10051" w:val="right"/>
        </w:tabs>
      </w:pPr>
      <w:r>
        <w:rPr>
          <w:rFonts w:ascii="Liberation Sans" w:hAnsi="Liberation Sans" w:eastAsia="Liberation Sans"/>
          <w:b/>
          <w:color w:val="1E293B"/>
          <w:sz w:val="21"/>
          <w:szCs w:val="21"/>
        </w:rPr>
        <w:t xml:space="preserve">Scrum.org - </w:t>
      </w:r>
      <w:r>
        <w:rPr>
          <w:rFonts w:ascii="Liberation Sans" w:hAnsi="Liberation Sans" w:eastAsia="Liberation Sans"/>
          <w:color w:val="0F172A"/>
          <w:sz w:val="21"/>
          <w:szCs w:val="21"/>
        </w:rPr>
        <w:t>Professional Scrum Master I (PSM I)</w:t>
      </w:r>
      <w:r>
        <w:tab/>
      </w:r>
      <w:r>
        <w:rPr>
          <w:rFonts w:ascii="Liberation Sans" w:hAnsi="Liberation Sans" w:eastAsia="Liberation Sans"/>
          <w:color w:val="475569"/>
          <w:sz w:val="20"/>
          <w:szCs w:val="20"/>
        </w:rPr>
        <w:t>Feb 2022</w:t>
      </w:r>
    </w:p>
    <w:sectPr w:rsidR="00FC693F" w:rsidRPr="0006063C" w:rsidSect="00034616">
      <w:pgSz w:w="11905" w:h="16838"/>
      <w:pgMar w:top="691" w:right="893" w:bottom="691" w:left="893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Liberation Sans" w:hAnsi="Liberation Sans" w:eastAsia="Liberation Sans"/>
      <w:color w:val="0F17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spacing w:after="10" w:line="240" w:lineRule="auto"/>
    </w:pPr>
    <w:rPr>
      <w:rFonts w:ascii="Liberation Sans" w:hAnsi="Liberation Sans"/>
      <w:b/>
      <w:color w:val="1E293B"/>
      <w:sz w:val="54"/>
    </w:rPr>
  </w:style>
  <w:style w:type="paragraph" w:customStyle="1" w:styleId="ResumeHeadline">
    <w:name w:val="Resume Headline"/>
    <w:pPr>
      <w:spacing w:after="30" w:line="240" w:lineRule="auto"/>
    </w:pPr>
    <w:rPr>
      <w:rFonts w:ascii="Liberation Sans" w:hAnsi="Liberation Sans"/>
      <w:b/>
      <w:color w:val="2563EB"/>
      <w:sz w:val="26"/>
    </w:rPr>
  </w:style>
  <w:style w:type="paragraph" w:customStyle="1" w:styleId="ResumeContact">
    <w:name w:val="Resume Contact"/>
    <w:pPr>
      <w:spacing w:after="70" w:line="240" w:lineRule="auto"/>
    </w:pPr>
    <w:rPr>
      <w:rFonts w:ascii="Liberation Sans" w:hAnsi="Liberation Sans"/>
      <w:color w:val="475569"/>
      <w:sz w:val="20"/>
    </w:rPr>
  </w:style>
  <w:style w:type="paragraph" w:customStyle="1" w:styleId="ResumeSection">
    <w:name w:val="Resume Section"/>
    <w:pPr>
      <w:spacing w:before="90" w:after="50" w:line="240" w:lineRule="auto"/>
    </w:pPr>
    <w:rPr>
      <w:rFonts w:ascii="Liberation Sans" w:hAnsi="Liberation Sans"/>
      <w:b/>
      <w:color w:val="2563EB"/>
      <w:sz w:val="24"/>
    </w:rPr>
  </w:style>
  <w:style w:type="paragraph" w:customStyle="1" w:styleId="ResumeSummary">
    <w:name w:val="Resume Summary"/>
    <w:pPr>
      <w:spacing w:after="16" w:line="250" w:lineRule="auto"/>
    </w:pPr>
    <w:rPr>
      <w:rFonts w:ascii="Liberation Sans" w:hAnsi="Liberation Sans"/>
      <w:color w:val="0F172A"/>
      <w:sz w:val="22"/>
    </w:rPr>
  </w:style>
  <w:style w:type="paragraph" w:customStyle="1" w:styleId="ResumeCompany">
    <w:name w:val="Resume Company"/>
    <w:pPr>
      <w:spacing w:before="80" w:after="0" w:line="240" w:lineRule="auto"/>
    </w:pPr>
    <w:rPr>
      <w:rFonts w:ascii="Liberation Sans" w:hAnsi="Liberation Sans"/>
      <w:b/>
      <w:color w:val="1E293B"/>
      <w:sz w:val="23"/>
    </w:rPr>
  </w:style>
  <w:style w:type="paragraph" w:customStyle="1" w:styleId="ResumeRole">
    <w:name w:val="Resume Role"/>
    <w:pPr>
      <w:spacing w:after="16" w:line="240" w:lineRule="auto"/>
    </w:pPr>
    <w:rPr>
      <w:rFonts w:ascii="Liberation Sans" w:hAnsi="Liberation Sans"/>
      <w:i/>
      <w:color w:val="475569"/>
      <w:sz w:val="21"/>
    </w:rPr>
  </w:style>
  <w:style w:type="paragraph" w:customStyle="1" w:styleId="ResumeBullet">
    <w:name w:val="Resume Bullet"/>
    <w:pPr>
      <w:spacing w:after="10" w:line="240" w:lineRule="auto"/>
      <w:ind w:left="259" w:hanging="173"/>
    </w:pPr>
    <w:rPr>
      <w:rFonts w:ascii="Liberation Sans" w:hAnsi="Liberation Sans"/>
      <w:color w:val="0F172A"/>
      <w:sz w:val="21"/>
    </w:rPr>
  </w:style>
  <w:style w:type="paragraph" w:customStyle="1" w:styleId="ResumeCompact">
    <w:name w:val="Resume Compact"/>
    <w:pPr>
      <w:spacing w:after="16" w:line="240" w:lineRule="auto"/>
    </w:pPr>
    <w:rPr>
      <w:rFonts w:ascii="Liberation Sans" w:hAnsi="Liberation Sans"/>
      <w:color w:val="0F172A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e@leonardwong.tech" TargetMode="External"/><Relationship Id="rId10" Type="http://schemas.openxmlformats.org/officeDocument/2006/relationships/hyperlink" Target="https://leonardwong.tech" TargetMode="External"/><Relationship Id="rId11" Type="http://schemas.openxmlformats.org/officeDocument/2006/relationships/hyperlink" Target="https://github.leonardwong.tech" TargetMode="External"/><Relationship Id="rId12" Type="http://schemas.openxmlformats.org/officeDocument/2006/relationships/hyperlink" Target="https://linkedin.leonardwong.tech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Leonard Wong - Master Resume</dc:title>
  <dc:subject>Comprehensive two-page resume</dc:subject>
  <dc:creator>Leonard Wong</dc:creator>
  <cp:keywords>AI Software Engineer, LLM Applications, Agentic Workflows, RAG, Software Engineering, Cybersecurity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