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29" w:lineRule="auto" w:before="80"/>
        <w:ind w:left="953" w:right="956"/>
        <w:jc w:val="center"/>
      </w:pPr>
      <w:r>
        <w:rPr>
          <w:w w:val="95"/>
        </w:rPr>
        <w:t>Трета</w:t>
      </w:r>
      <w:r>
        <w:rPr>
          <w:spacing w:val="-9"/>
          <w:w w:val="95"/>
        </w:rPr>
        <w:t> </w:t>
      </w:r>
      <w:r>
        <w:rPr>
          <w:w w:val="95"/>
        </w:rPr>
        <w:t>домашна</w:t>
      </w:r>
      <w:r>
        <w:rPr>
          <w:spacing w:val="-9"/>
          <w:w w:val="95"/>
        </w:rPr>
        <w:t> </w:t>
      </w:r>
      <w:r>
        <w:rPr>
          <w:w w:val="95"/>
        </w:rPr>
        <w:t>работа</w:t>
      </w:r>
      <w:r>
        <w:rPr>
          <w:spacing w:val="-5"/>
          <w:w w:val="95"/>
        </w:rPr>
        <w:t> </w:t>
      </w:r>
      <w:r>
        <w:rPr>
          <w:w w:val="95"/>
        </w:rPr>
        <w:t>по</w:t>
      </w:r>
      <w:r>
        <w:rPr>
          <w:spacing w:val="-7"/>
          <w:w w:val="95"/>
        </w:rPr>
        <w:t> </w:t>
      </w:r>
      <w:r>
        <w:rPr>
          <w:w w:val="95"/>
        </w:rPr>
        <w:t>предметот</w:t>
      </w:r>
      <w:r>
        <w:rPr>
          <w:spacing w:val="-6"/>
          <w:w w:val="95"/>
        </w:rPr>
        <w:t> </w:t>
      </w:r>
      <w:r>
        <w:rPr>
          <w:w w:val="95"/>
        </w:rPr>
        <w:t>Софтверски</w:t>
      </w:r>
      <w:r>
        <w:rPr>
          <w:spacing w:val="-5"/>
          <w:w w:val="95"/>
        </w:rPr>
        <w:t> </w:t>
      </w:r>
      <w:r>
        <w:rPr>
          <w:w w:val="95"/>
        </w:rPr>
        <w:t>Квалитет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Тестирање</w:t>
      </w:r>
      <w:r>
        <w:rPr>
          <w:spacing w:val="-66"/>
          <w:w w:val="95"/>
        </w:rPr>
        <w:t> </w:t>
      </w:r>
      <w:r>
        <w:rPr>
          <w:w w:val="95"/>
        </w:rPr>
        <w:t>211169-Трајкоски</w:t>
      </w:r>
      <w:r>
        <w:rPr>
          <w:spacing w:val="-18"/>
          <w:w w:val="95"/>
        </w:rPr>
        <w:t> </w:t>
      </w:r>
      <w:r>
        <w:rPr>
          <w:w w:val="95"/>
        </w:rPr>
        <w:t>Леонид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429" w:lineRule="auto"/>
        <w:ind w:left="1003" w:right="1009" w:firstLine="7"/>
        <w:jc w:val="center"/>
      </w:pPr>
      <w:r>
        <w:rPr>
          <w:w w:val="95"/>
        </w:rPr>
        <w:t>public boolean isIsoscelesButNotEquilateralTriangle(int s1, int s2, int s3) {</w:t>
      </w:r>
      <w:r>
        <w:rPr>
          <w:spacing w:val="-67"/>
          <w:w w:val="95"/>
        </w:rPr>
        <w:t> </w:t>
      </w:r>
      <w:r>
        <w:rPr>
          <w:w w:val="90"/>
        </w:rPr>
        <w:t>return</w:t>
      </w:r>
      <w:r>
        <w:rPr>
          <w:spacing w:val="6"/>
          <w:w w:val="90"/>
        </w:rPr>
        <w:t> </w:t>
      </w:r>
      <w:r>
        <w:rPr>
          <w:w w:val="90"/>
        </w:rPr>
        <w:t>((s1==s2)</w:t>
      </w:r>
      <w:r>
        <w:rPr>
          <w:spacing w:val="7"/>
          <w:w w:val="90"/>
        </w:rPr>
        <w:t> </w:t>
      </w:r>
      <w:r>
        <w:rPr>
          <w:w w:val="90"/>
        </w:rPr>
        <w:t>&amp;&amp;</w:t>
      </w:r>
      <w:r>
        <w:rPr>
          <w:spacing w:val="6"/>
          <w:w w:val="90"/>
        </w:rPr>
        <w:t> </w:t>
      </w:r>
      <w:r>
        <w:rPr>
          <w:w w:val="90"/>
        </w:rPr>
        <w:t>!(s1==s3))</w:t>
      </w:r>
      <w:r>
        <w:rPr>
          <w:spacing w:val="10"/>
          <w:w w:val="90"/>
        </w:rPr>
        <w:t> </w:t>
      </w:r>
      <w:r>
        <w:rPr>
          <w:w w:val="90"/>
        </w:rPr>
        <w:t>||</w:t>
      </w:r>
      <w:r>
        <w:rPr>
          <w:spacing w:val="7"/>
          <w:w w:val="90"/>
        </w:rPr>
        <w:t> </w:t>
      </w:r>
      <w:r>
        <w:rPr>
          <w:w w:val="90"/>
        </w:rPr>
        <w:t>((s2==s3)</w:t>
      </w:r>
      <w:r>
        <w:rPr>
          <w:spacing w:val="7"/>
          <w:w w:val="90"/>
        </w:rPr>
        <w:t> </w:t>
      </w:r>
      <w:r>
        <w:rPr>
          <w:w w:val="90"/>
        </w:rPr>
        <w:t>&amp;&amp;</w:t>
      </w:r>
      <w:r>
        <w:rPr>
          <w:spacing w:val="5"/>
          <w:w w:val="90"/>
        </w:rPr>
        <w:t> </w:t>
      </w:r>
      <w:r>
        <w:rPr>
          <w:w w:val="90"/>
        </w:rPr>
        <w:t>!(s1==s2))</w:t>
      </w:r>
      <w:r>
        <w:rPr>
          <w:spacing w:val="10"/>
          <w:w w:val="90"/>
        </w:rPr>
        <w:t> </w:t>
      </w:r>
      <w:r>
        <w:rPr>
          <w:w w:val="90"/>
        </w:rPr>
        <w:t>||</w:t>
      </w:r>
      <w:r>
        <w:rPr>
          <w:spacing w:val="7"/>
          <w:w w:val="90"/>
        </w:rPr>
        <w:t> </w:t>
      </w:r>
      <w:r>
        <w:rPr>
          <w:w w:val="90"/>
        </w:rPr>
        <w:t>((s1==s3)</w:t>
      </w:r>
      <w:r>
        <w:rPr>
          <w:spacing w:val="7"/>
          <w:w w:val="90"/>
        </w:rPr>
        <w:t> </w:t>
      </w:r>
      <w:r>
        <w:rPr>
          <w:w w:val="90"/>
        </w:rPr>
        <w:t>&amp;&amp;</w:t>
      </w:r>
      <w:r>
        <w:rPr>
          <w:spacing w:val="10"/>
          <w:w w:val="90"/>
        </w:rPr>
        <w:t> </w:t>
      </w:r>
      <w:r>
        <w:rPr>
          <w:w w:val="90"/>
        </w:rPr>
        <w:t>(s1</w:t>
      </w:r>
    </w:p>
    <w:p>
      <w:pPr>
        <w:pStyle w:val="BodyText"/>
        <w:spacing w:before="1"/>
        <w:ind w:left="4404" w:right="4404"/>
        <w:jc w:val="center"/>
      </w:pPr>
      <w:r>
        <w:rPr>
          <w:w w:val="95"/>
        </w:rPr>
        <w:t>==</w:t>
      </w:r>
      <w:r>
        <w:rPr>
          <w:spacing w:val="-20"/>
          <w:w w:val="95"/>
        </w:rPr>
        <w:t> </w:t>
      </w:r>
      <w:r>
        <w:rPr>
          <w:w w:val="95"/>
        </w:rPr>
        <w:t>s2));</w:t>
      </w:r>
    </w:p>
    <w:p>
      <w:pPr>
        <w:pStyle w:val="BodyText"/>
        <w:spacing w:before="221"/>
        <w:jc w:val="center"/>
      </w:pPr>
      <w:r>
        <w:rPr>
          <w:w w:val="80"/>
        </w:rPr>
        <w:t>}</w:t>
      </w:r>
    </w:p>
    <w:p>
      <w:pPr>
        <w:pStyle w:val="BodyText"/>
        <w:spacing w:line="290" w:lineRule="auto" w:before="223"/>
        <w:ind w:left="840" w:right="1996" w:hanging="360"/>
      </w:pPr>
      <w:r>
        <w:rPr>
          <w:w w:val="95"/>
        </w:rPr>
        <w:t>1.</w:t>
      </w:r>
      <w:r>
        <w:rPr>
          <w:spacing w:val="65"/>
          <w:w w:val="95"/>
        </w:rPr>
        <w:t> </w:t>
      </w:r>
      <w:r>
        <w:rPr>
          <w:w w:val="95"/>
        </w:rPr>
        <w:t>Предикат</w:t>
      </w:r>
      <w:r>
        <w:rPr>
          <w:spacing w:val="-8"/>
          <w:w w:val="95"/>
        </w:rPr>
        <w:t> </w:t>
      </w:r>
      <w:r>
        <w:rPr>
          <w:w w:val="95"/>
        </w:rPr>
        <w:t>ќе</w:t>
      </w:r>
      <w:r>
        <w:rPr>
          <w:spacing w:val="-9"/>
          <w:w w:val="95"/>
        </w:rPr>
        <w:t> </w:t>
      </w:r>
      <w:r>
        <w:rPr>
          <w:w w:val="95"/>
        </w:rPr>
        <w:t>биде</w:t>
      </w:r>
      <w:r>
        <w:rPr>
          <w:spacing w:val="-10"/>
          <w:w w:val="95"/>
        </w:rPr>
        <w:t> </w:t>
      </w:r>
      <w:r>
        <w:rPr>
          <w:w w:val="95"/>
        </w:rPr>
        <w:t>целиот</w:t>
      </w:r>
      <w:r>
        <w:rPr>
          <w:spacing w:val="-8"/>
          <w:w w:val="95"/>
        </w:rPr>
        <w:t> </w:t>
      </w:r>
      <w:r>
        <w:rPr>
          <w:w w:val="95"/>
        </w:rPr>
        <w:t>израз,</w:t>
      </w:r>
      <w:r>
        <w:rPr>
          <w:spacing w:val="-7"/>
          <w:w w:val="95"/>
        </w:rPr>
        <w:t> </w:t>
      </w:r>
      <w:r>
        <w:rPr>
          <w:w w:val="95"/>
        </w:rPr>
        <w:t>додека</w:t>
      </w:r>
      <w:r>
        <w:rPr>
          <w:spacing w:val="-10"/>
          <w:w w:val="95"/>
        </w:rPr>
        <w:t> </w:t>
      </w:r>
      <w:r>
        <w:rPr>
          <w:w w:val="95"/>
        </w:rPr>
        <w:t>клаузули</w:t>
      </w:r>
      <w:r>
        <w:rPr>
          <w:spacing w:val="-7"/>
          <w:w w:val="95"/>
        </w:rPr>
        <w:t> </w:t>
      </w:r>
      <w:r>
        <w:rPr>
          <w:w w:val="95"/>
        </w:rPr>
        <w:t>се:</w:t>
      </w:r>
      <w:r>
        <w:rPr>
          <w:spacing w:val="-66"/>
          <w:w w:val="95"/>
        </w:rPr>
        <w:t> </w:t>
      </w:r>
      <w:r>
        <w:rPr/>
        <w:t>(s1==s2)=a,</w:t>
      </w:r>
      <w:r>
        <w:rPr>
          <w:spacing w:val="-24"/>
        </w:rPr>
        <w:t> </w:t>
      </w:r>
      <w:r>
        <w:rPr/>
        <w:t>(s1==s3)=b,(s2==s3)=c</w:t>
      </w:r>
    </w:p>
    <w:p>
      <w:pPr>
        <w:pStyle w:val="BodyText"/>
        <w:spacing w:before="2"/>
        <w:ind w:left="840"/>
      </w:pPr>
      <w:r>
        <w:rPr/>
        <w:t>2.</w: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1177"/>
        <w:gridCol w:w="1176"/>
        <w:gridCol w:w="1178"/>
        <w:gridCol w:w="1140"/>
        <w:gridCol w:w="1209"/>
        <w:gridCol w:w="1106"/>
        <w:gridCol w:w="1103"/>
      </w:tblGrid>
      <w:tr>
        <w:trPr>
          <w:trHeight w:val="340" w:hRule="atLeast"/>
        </w:trPr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6"/>
                <w:sz w:val="24"/>
              </w:rPr>
              <w:t>c</w:t>
            </w:r>
          </w:p>
        </w:tc>
        <w:tc>
          <w:tcPr>
            <w:tcW w:w="114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3"/>
                <w:sz w:val="24"/>
              </w:rPr>
              <w:t>P</w:t>
            </w:r>
          </w:p>
        </w:tc>
        <w:tc>
          <w:tcPr>
            <w:tcW w:w="12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</w:t>
            </w:r>
          </w:p>
        </w:tc>
        <w:tc>
          <w:tcPr>
            <w:tcW w:w="110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Pb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Pc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spacing w:before="2"/>
              <w:ind w:left="0" w:right="59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17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76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78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40" w:type="dxa"/>
          </w:tcPr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20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57" w:hRule="atLeast"/>
        </w:trPr>
        <w:tc>
          <w:tcPr>
            <w:tcW w:w="1265" w:type="dxa"/>
          </w:tcPr>
          <w:p>
            <w:pPr>
              <w:pStyle w:val="TableParagraph"/>
              <w:ind w:left="0" w:right="59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4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2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40" w:hRule="atLeast"/>
        </w:trPr>
        <w:tc>
          <w:tcPr>
            <w:tcW w:w="1265" w:type="dxa"/>
          </w:tcPr>
          <w:p>
            <w:pPr>
              <w:pStyle w:val="TableParagraph"/>
              <w:ind w:left="0" w:right="590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4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20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ind w:left="0" w:right="59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4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2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43" w:hRule="atLeast"/>
        </w:trPr>
        <w:tc>
          <w:tcPr>
            <w:tcW w:w="1265" w:type="dxa"/>
          </w:tcPr>
          <w:p>
            <w:pPr>
              <w:pStyle w:val="TableParagraph"/>
              <w:ind w:left="0" w:right="590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4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20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</w:tr>
      <w:tr>
        <w:trPr>
          <w:trHeight w:val="354" w:hRule="atLeast"/>
        </w:trPr>
        <w:tc>
          <w:tcPr>
            <w:tcW w:w="1265" w:type="dxa"/>
          </w:tcPr>
          <w:p>
            <w:pPr>
              <w:pStyle w:val="TableParagraph"/>
              <w:ind w:left="0" w:right="59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4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2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ind w:left="0" w:right="590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4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20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ind w:left="0" w:right="590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14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2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  <w:tc>
          <w:tcPr>
            <w:tcW w:w="11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2"/>
                <w:sz w:val="24"/>
              </w:rPr>
              <w:t>T</w:t>
            </w:r>
          </w:p>
        </w:tc>
      </w:tr>
    </w:tbl>
    <w:p>
      <w:pPr>
        <w:pStyle w:val="BodyText"/>
        <w:ind w:left="120"/>
      </w:pPr>
      <w:r>
        <w:rPr/>
        <w:t>3.GACC: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6"/>
        <w:gridCol w:w="4556"/>
      </w:tblGrid>
      <w:tr>
        <w:trPr>
          <w:trHeight w:val="292" w:hRule="atLeast"/>
        </w:trPr>
        <w:tc>
          <w:tcPr>
            <w:tcW w:w="455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Major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1"/>
                <w:sz w:val="24"/>
              </w:rPr>
              <w:t>clause</w:t>
            </w:r>
          </w:p>
        </w:tc>
        <w:tc>
          <w:tcPr>
            <w:tcW w:w="455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Set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1"/>
                <w:sz w:val="24"/>
              </w:rPr>
              <w:t>possible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tests</w:t>
            </w:r>
          </w:p>
        </w:tc>
      </w:tr>
      <w:tr>
        <w:trPr>
          <w:trHeight w:val="292" w:hRule="atLeast"/>
        </w:trPr>
        <w:tc>
          <w:tcPr>
            <w:tcW w:w="455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  <w:tc>
          <w:tcPr>
            <w:tcW w:w="4556" w:type="dxa"/>
          </w:tcPr>
          <w:p>
            <w:pPr>
              <w:pStyle w:val="TableParagraph"/>
              <w:spacing w:line="272" w:lineRule="exact"/>
              <w:ind w:left="0" w:right="1504"/>
              <w:jc w:val="right"/>
              <w:rPr>
                <w:sz w:val="24"/>
              </w:rPr>
            </w:pPr>
            <w:r>
              <w:rPr>
                <w:w w:val="85"/>
                <w:sz w:val="24"/>
              </w:rPr>
              <w:t>(2,6),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(2,8),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(4,6),</w:t>
            </w:r>
            <w:r>
              <w:rPr>
                <w:spacing w:val="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(4,8)</w:t>
            </w:r>
          </w:p>
        </w:tc>
      </w:tr>
      <w:tr>
        <w:trPr>
          <w:trHeight w:val="292" w:hRule="atLeast"/>
        </w:trPr>
        <w:tc>
          <w:tcPr>
            <w:tcW w:w="455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106"/>
                <w:sz w:val="24"/>
              </w:rPr>
              <w:t>c</w:t>
            </w:r>
          </w:p>
        </w:tc>
        <w:tc>
          <w:tcPr>
            <w:tcW w:w="4556" w:type="dxa"/>
          </w:tcPr>
          <w:p>
            <w:pPr>
              <w:pStyle w:val="TableParagraph"/>
              <w:spacing w:line="272" w:lineRule="exact"/>
              <w:ind w:left="0" w:right="1504"/>
              <w:jc w:val="right"/>
              <w:rPr>
                <w:sz w:val="24"/>
              </w:rPr>
            </w:pPr>
            <w:r>
              <w:rPr>
                <w:w w:val="85"/>
                <w:sz w:val="24"/>
              </w:rPr>
              <w:t>(5,6),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(5,8),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(7,6),</w:t>
            </w:r>
            <w:r>
              <w:rPr>
                <w:spacing w:val="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(7,8)</w:t>
            </w:r>
          </w:p>
        </w:tc>
      </w:tr>
    </w:tbl>
    <w:p>
      <w:pPr>
        <w:pStyle w:val="BodyText"/>
        <w:ind w:left="120"/>
      </w:pPr>
      <w:r>
        <w:rPr>
          <w:w w:val="105"/>
        </w:rPr>
        <w:t>CACC:</w: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150" w:type="dxa"/>
        <w:tblBorders>
          <w:top w:val="single" w:sz="18" w:space="0" w:color="9F9F9F"/>
          <w:left w:val="single" w:sz="18" w:space="0" w:color="9F9F9F"/>
          <w:bottom w:val="single" w:sz="18" w:space="0" w:color="9F9F9F"/>
          <w:right w:val="single" w:sz="18" w:space="0" w:color="9F9F9F"/>
          <w:insideH w:val="single" w:sz="18" w:space="0" w:color="9F9F9F"/>
          <w:insideV w:val="single" w:sz="18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4"/>
        <w:gridCol w:w="5754"/>
      </w:tblGrid>
      <w:tr>
        <w:trPr>
          <w:trHeight w:val="475" w:hRule="atLeast"/>
        </w:trPr>
        <w:tc>
          <w:tcPr>
            <w:tcW w:w="3584" w:type="dxa"/>
            <w:tcBorders>
              <w:left w:val="single" w:sz="12" w:space="0" w:color="EFEFEF"/>
              <w:bottom w:val="double" w:sz="4" w:space="0" w:color="9F9F9F"/>
              <w:right w:val="single" w:sz="12" w:space="0" w:color="9F9F9F"/>
            </w:tcBorders>
          </w:tcPr>
          <w:p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Clause</w:t>
            </w:r>
          </w:p>
        </w:tc>
        <w:tc>
          <w:tcPr>
            <w:tcW w:w="5754" w:type="dxa"/>
            <w:tcBorders>
              <w:left w:val="single" w:sz="12" w:space="0" w:color="9F9F9F"/>
              <w:bottom w:val="double" w:sz="4" w:space="0" w:color="9F9F9F"/>
              <w:right w:val="single" w:sz="12" w:space="0" w:color="9F9F9F"/>
            </w:tcBorders>
          </w:tcPr>
          <w:p>
            <w:pPr>
              <w:pStyle w:val="TableParagraph"/>
              <w:spacing w:line="270" w:lineRule="exact"/>
              <w:ind w:left="11"/>
              <w:rPr>
                <w:sz w:val="24"/>
              </w:rPr>
            </w:pPr>
            <w:r>
              <w:rPr>
                <w:spacing w:val="-1"/>
                <w:sz w:val="24"/>
              </w:rPr>
              <w:t>Set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1"/>
                <w:sz w:val="24"/>
              </w:rPr>
              <w:t>possible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tests</w:t>
            </w:r>
          </w:p>
        </w:tc>
      </w:tr>
      <w:tr>
        <w:trPr>
          <w:trHeight w:val="483" w:hRule="atLeast"/>
        </w:trPr>
        <w:tc>
          <w:tcPr>
            <w:tcW w:w="3584" w:type="dxa"/>
            <w:tcBorders>
              <w:top w:val="double" w:sz="4" w:space="0" w:color="9F9F9F"/>
              <w:left w:val="single" w:sz="12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  <w:tc>
          <w:tcPr>
            <w:tcW w:w="5754" w:type="dxa"/>
            <w:tcBorders>
              <w:top w:val="double" w:sz="4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64" w:lineRule="exact"/>
              <w:ind w:left="11"/>
              <w:rPr>
                <w:sz w:val="24"/>
              </w:rPr>
            </w:pPr>
            <w:r>
              <w:rPr>
                <w:w w:val="85"/>
                <w:sz w:val="24"/>
              </w:rPr>
              <w:t>(2,6),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(2,8),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(4,6),</w:t>
            </w:r>
            <w:r>
              <w:rPr>
                <w:spacing w:val="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(4,8)</w:t>
            </w:r>
          </w:p>
        </w:tc>
      </w:tr>
      <w:tr>
        <w:trPr>
          <w:trHeight w:val="491" w:hRule="atLeast"/>
        </w:trPr>
        <w:tc>
          <w:tcPr>
            <w:tcW w:w="3584" w:type="dxa"/>
            <w:tcBorders>
              <w:top w:val="single" w:sz="12" w:space="0" w:color="9F9F9F"/>
              <w:left w:val="single" w:sz="12" w:space="0" w:color="EFEFEF"/>
              <w:right w:val="single" w:sz="12" w:space="0" w:color="9F9F9F"/>
            </w:tcBorders>
          </w:tcPr>
          <w:p>
            <w:pPr>
              <w:pStyle w:val="TableParagraph"/>
              <w:spacing w:before="2"/>
              <w:ind w:left="9"/>
              <w:rPr>
                <w:sz w:val="24"/>
              </w:rPr>
            </w:pPr>
            <w:r>
              <w:rPr>
                <w:w w:val="106"/>
                <w:sz w:val="24"/>
              </w:rPr>
              <w:t>c</w:t>
            </w:r>
          </w:p>
        </w:tc>
        <w:tc>
          <w:tcPr>
            <w:tcW w:w="5754" w:type="dxa"/>
            <w:tcBorders>
              <w:top w:val="single" w:sz="12" w:space="0" w:color="9F9F9F"/>
              <w:left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before="2"/>
              <w:ind w:left="11"/>
              <w:rPr>
                <w:sz w:val="24"/>
              </w:rPr>
            </w:pPr>
            <w:r>
              <w:rPr>
                <w:w w:val="85"/>
                <w:sz w:val="24"/>
              </w:rPr>
              <w:t>(5,6),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(5,8),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(7,6),</w:t>
            </w:r>
            <w:r>
              <w:rPr>
                <w:spacing w:val="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(7,8)</w:t>
            </w:r>
          </w:p>
        </w:tc>
      </w:tr>
    </w:tbl>
    <w:sectPr>
      <w:type w:val="continuous"/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bg-BG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bg-BG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bg-BG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rebuchet MS" w:hAnsi="Trebuchet MS" w:eastAsia="Trebuchet MS" w:cs="Trebuchet MS"/>
      <w:lang w:val="bg-BG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Трајкоски Леонид</dc:creator>
  <dcterms:created xsi:type="dcterms:W3CDTF">2024-05-15T22:00:12Z</dcterms:created>
  <dcterms:modified xsi:type="dcterms:W3CDTF">2024-05-15T22:00:12Z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2024-05-15T00:00:00Z</vt:filetime>
  </property>
</Properties>
</file>