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3EE9" w14:textId="77777777" w:rsidR="00B37869" w:rsidRDefault="00B37869" w:rsidP="00B37869">
      <w:pPr>
        <w:pStyle w:val="ListParagraph"/>
        <w:numPr>
          <w:ilvl w:val="0"/>
          <w:numId w:val="1"/>
        </w:numPr>
        <w:ind w:leftChars="0" w:firstLineChars="0"/>
        <w:rPr>
          <w:lang w:val="pt-BR"/>
        </w:rPr>
      </w:pPr>
      <w:r w:rsidRPr="001B2D45">
        <w:rPr>
          <w:lang w:val="pt-BR"/>
        </w:rPr>
        <w:t>SENSOR DE UMIDADE DO SOLO</w:t>
      </w:r>
    </w:p>
    <w:p w14:paraId="6B7D37AD" w14:textId="77777777" w:rsidR="00B37869" w:rsidRDefault="00B37869" w:rsidP="00B37869">
      <w:pPr>
        <w:pStyle w:val="ListParagraph"/>
        <w:ind w:leftChars="0" w:left="358" w:firstLineChars="0" w:firstLine="0"/>
        <w:rPr>
          <w:lang w:val="pt-BR"/>
        </w:rPr>
      </w:pPr>
    </w:p>
    <w:p w14:paraId="3DCDC92E" w14:textId="77777777" w:rsidR="00B37869" w:rsidRPr="001B2D45" w:rsidRDefault="00B37869" w:rsidP="00B37869">
      <w:pPr>
        <w:pStyle w:val="ListParagraph"/>
        <w:ind w:leftChars="0" w:left="358" w:firstLineChars="0" w:firstLine="0"/>
        <w:rPr>
          <w:lang w:val="pt-BR"/>
        </w:rPr>
      </w:pPr>
      <w:r>
        <w:rPr>
          <w:lang w:val="pt-BR"/>
        </w:rPr>
        <w:t xml:space="preserve">O sensor de umidade do solo é um dispositivo de baixo </w:t>
      </w:r>
      <w:proofErr w:type="gramStart"/>
      <w:r>
        <w:rPr>
          <w:lang w:val="pt-BR"/>
        </w:rPr>
        <w:t>custo</w:t>
      </w:r>
      <w:proofErr w:type="gramEnd"/>
      <w:r>
        <w:rPr>
          <w:lang w:val="pt-BR"/>
        </w:rPr>
        <w:t xml:space="preserve"> porém muito confiável e amigável de utilizar, com o objetivo de identificar os valores de umidade do solo. Diferentes plantações requerem diferentes níveis de umidade do solo para prosperar, a umidade ideal aumenta a produtividade</w:t>
      </w:r>
      <w:r w:rsidRPr="00E22A63">
        <w:rPr>
          <w:lang w:val="pt-BR"/>
        </w:rPr>
        <w:t xml:space="preserve"> (ABDULLAH</w:t>
      </w:r>
      <w:r>
        <w:rPr>
          <w:lang w:val="pt-BR"/>
        </w:rPr>
        <w:t>, 2015), saúde e longevidade das plantas. Produtores tem na irrigação um dos principais custos na manutenção da área plantada, por falta de medições corretas e precisas, é necessário um gasto exagerado de água para manter vastas áreas de um plantio.</w:t>
      </w:r>
      <w:r w:rsidRPr="00E22A63">
        <w:rPr>
          <w:lang w:val="pt-BR"/>
        </w:rPr>
        <w:t xml:space="preserve"> </w:t>
      </w:r>
      <w:r>
        <w:rPr>
          <w:lang w:val="pt-BR"/>
        </w:rPr>
        <w:t>(</w:t>
      </w:r>
      <w:r>
        <w:t>KOTHAWADE, 2016)</w:t>
      </w:r>
    </w:p>
    <w:p w14:paraId="1AABC1C1" w14:textId="77777777" w:rsidR="00B37869" w:rsidRDefault="00B37869" w:rsidP="00B37869">
      <w:pPr>
        <w:ind w:left="0" w:hanging="2"/>
        <w:rPr>
          <w:lang w:val="pt-BR"/>
        </w:rPr>
      </w:pPr>
    </w:p>
    <w:p w14:paraId="4A34CCFF" w14:textId="77777777" w:rsidR="00B37869" w:rsidRPr="00495033" w:rsidRDefault="00B37869" w:rsidP="00B37869">
      <w:pPr>
        <w:ind w:left="0" w:hanging="2"/>
        <w:rPr>
          <w:lang w:val="pt-BR"/>
        </w:rPr>
      </w:pPr>
    </w:p>
    <w:p w14:paraId="66A94234" w14:textId="77777777" w:rsidR="00B37869" w:rsidRDefault="00B37869" w:rsidP="00B37869">
      <w:pPr>
        <w:ind w:left="0" w:hanging="2"/>
        <w:jc w:val="center"/>
        <w:rPr>
          <w:lang w:val="pt-BR"/>
        </w:rPr>
      </w:pPr>
      <w:r w:rsidRPr="00495033">
        <w:rPr>
          <w:noProof/>
          <w:lang w:val="pt-BR"/>
        </w:rPr>
        <w:drawing>
          <wp:inline distT="0" distB="0" distL="0" distR="0" wp14:anchorId="791CD2C2" wp14:editId="61CE5BEE">
            <wp:extent cx="3105583" cy="1638529"/>
            <wp:effectExtent l="0" t="0" r="0" b="0"/>
            <wp:docPr id="1171"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583" cy="1638529"/>
                    </a:xfrm>
                    <a:prstGeom prst="rect">
                      <a:avLst/>
                    </a:prstGeom>
                  </pic:spPr>
                </pic:pic>
              </a:graphicData>
            </a:graphic>
          </wp:inline>
        </w:drawing>
      </w:r>
    </w:p>
    <w:p w14:paraId="065DB07E" w14:textId="77777777" w:rsidR="00B37869" w:rsidRDefault="00B37869" w:rsidP="00B37869">
      <w:pPr>
        <w:ind w:left="0" w:hanging="2"/>
        <w:jc w:val="center"/>
        <w:rPr>
          <w:lang w:val="pt-BR"/>
        </w:rPr>
      </w:pPr>
      <w:r>
        <w:rPr>
          <w:lang w:val="pt-BR"/>
        </w:rPr>
        <w:t xml:space="preserve">Fig.2 - </w:t>
      </w:r>
      <w:r w:rsidRPr="00940BBC">
        <w:rPr>
          <w:lang w:val="pt-BR"/>
        </w:rPr>
        <w:t>Se</w:t>
      </w:r>
      <w:r>
        <w:rPr>
          <w:lang w:val="pt-BR"/>
        </w:rPr>
        <w:t>nsor de umidade do Solo</w:t>
      </w:r>
    </w:p>
    <w:p w14:paraId="53487EF4" w14:textId="77777777" w:rsidR="00B37869" w:rsidRDefault="00B37869" w:rsidP="00B37869">
      <w:pPr>
        <w:ind w:left="0" w:hanging="2"/>
        <w:jc w:val="center"/>
        <w:rPr>
          <w:lang w:val="pt-BR"/>
        </w:rPr>
      </w:pPr>
    </w:p>
    <w:p w14:paraId="1F3B44CA" w14:textId="77777777" w:rsidR="00B37869" w:rsidRDefault="00B37869" w:rsidP="00B37869">
      <w:pPr>
        <w:ind w:left="0" w:hanging="2"/>
        <w:jc w:val="center"/>
        <w:rPr>
          <w:lang w:val="pt-BR"/>
        </w:rPr>
      </w:pPr>
    </w:p>
    <w:p w14:paraId="3FCAAD4F" w14:textId="77777777" w:rsidR="00B37869" w:rsidRDefault="00B37869" w:rsidP="00B37869">
      <w:pPr>
        <w:pStyle w:val="ListParagraph"/>
        <w:numPr>
          <w:ilvl w:val="0"/>
          <w:numId w:val="1"/>
        </w:numPr>
        <w:ind w:leftChars="0" w:firstLineChars="0"/>
        <w:jc w:val="left"/>
        <w:rPr>
          <w:lang w:val="pt-BR"/>
        </w:rPr>
      </w:pPr>
      <w:r>
        <w:rPr>
          <w:lang w:val="pt-BR"/>
        </w:rPr>
        <w:t xml:space="preserve">DHT11 </w:t>
      </w:r>
    </w:p>
    <w:p w14:paraId="5D6784D1" w14:textId="77777777" w:rsidR="00B37869" w:rsidRDefault="00B37869" w:rsidP="00B37869">
      <w:pPr>
        <w:pStyle w:val="ListParagraph"/>
        <w:ind w:leftChars="0" w:left="358" w:firstLineChars="0" w:firstLine="0"/>
        <w:jc w:val="left"/>
        <w:rPr>
          <w:lang w:val="pt-BR"/>
        </w:rPr>
      </w:pPr>
    </w:p>
    <w:p w14:paraId="675F2CF3" w14:textId="77777777" w:rsidR="00B37869" w:rsidRPr="001B2D45" w:rsidRDefault="00B37869" w:rsidP="00B37869">
      <w:pPr>
        <w:pStyle w:val="ListParagraph"/>
        <w:ind w:leftChars="0" w:left="358" w:firstLineChars="0" w:firstLine="0"/>
        <w:jc w:val="left"/>
        <w:rPr>
          <w:lang w:val="pt-BR"/>
        </w:rPr>
      </w:pPr>
      <w:r>
        <w:rPr>
          <w:lang w:val="pt-BR"/>
        </w:rPr>
        <w:t>O DHT11 é um sensor de temperatura e umidade externos, que mede com precisão os níveis de umidade e temperatura relativa do ar. O sensor consome pouca energia e produz informações confiáveis e estáveis.</w:t>
      </w:r>
    </w:p>
    <w:p w14:paraId="494C5D1D" w14:textId="77777777" w:rsidR="00B37869" w:rsidRDefault="00B37869" w:rsidP="00B37869">
      <w:pPr>
        <w:ind w:left="0" w:hanging="2"/>
        <w:jc w:val="center"/>
        <w:rPr>
          <w:lang w:val="pt-BR"/>
        </w:rPr>
      </w:pPr>
      <w:r w:rsidRPr="00495FAF">
        <w:rPr>
          <w:noProof/>
        </w:rPr>
        <w:drawing>
          <wp:inline distT="0" distB="0" distL="0" distR="0" wp14:anchorId="44A99240" wp14:editId="385C8475">
            <wp:extent cx="2455175" cy="1250945"/>
            <wp:effectExtent l="0" t="0" r="2540" b="6985"/>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41" t="27956" r="2744" b="24397"/>
                    <a:stretch/>
                  </pic:blipFill>
                  <pic:spPr bwMode="auto">
                    <a:xfrm>
                      <a:off x="0" y="0"/>
                      <a:ext cx="2470849" cy="1258931"/>
                    </a:xfrm>
                    <a:prstGeom prst="rect">
                      <a:avLst/>
                    </a:prstGeom>
                    <a:ln>
                      <a:noFill/>
                    </a:ln>
                    <a:extLst>
                      <a:ext uri="{53640926-AAD7-44D8-BBD7-CCE9431645EC}">
                        <a14:shadowObscured xmlns:a14="http://schemas.microsoft.com/office/drawing/2010/main"/>
                      </a:ext>
                    </a:extLst>
                  </pic:spPr>
                </pic:pic>
              </a:graphicData>
            </a:graphic>
          </wp:inline>
        </w:drawing>
      </w:r>
    </w:p>
    <w:p w14:paraId="119CFE86" w14:textId="77777777" w:rsidR="00B37869" w:rsidRDefault="00B37869" w:rsidP="00B37869">
      <w:pPr>
        <w:ind w:left="0" w:hanging="2"/>
        <w:jc w:val="center"/>
        <w:rPr>
          <w:lang w:val="pt-BR"/>
        </w:rPr>
      </w:pPr>
      <w:r>
        <w:rPr>
          <w:lang w:val="pt-BR"/>
        </w:rPr>
        <w:t xml:space="preserve">Fig.3 - </w:t>
      </w:r>
      <w:r w:rsidRPr="00940BBC">
        <w:rPr>
          <w:lang w:val="pt-BR"/>
        </w:rPr>
        <w:t xml:space="preserve">DHT11 Sensor de </w:t>
      </w:r>
      <w:r>
        <w:rPr>
          <w:lang w:val="pt-BR"/>
        </w:rPr>
        <w:t>temperatura e umidade</w:t>
      </w:r>
    </w:p>
    <w:p w14:paraId="4EDD1E1D" w14:textId="77777777" w:rsidR="00B37869" w:rsidRDefault="00B37869" w:rsidP="00B37869">
      <w:pPr>
        <w:ind w:left="0" w:hanging="2"/>
        <w:jc w:val="center"/>
        <w:rPr>
          <w:lang w:val="pt-BR"/>
        </w:rPr>
      </w:pPr>
    </w:p>
    <w:p w14:paraId="13D92AA9" w14:textId="77777777" w:rsidR="00B37869" w:rsidRDefault="00B37869" w:rsidP="00B37869">
      <w:pPr>
        <w:pStyle w:val="ListParagraph"/>
        <w:numPr>
          <w:ilvl w:val="0"/>
          <w:numId w:val="1"/>
        </w:numPr>
        <w:ind w:leftChars="0" w:firstLineChars="0"/>
        <w:rPr>
          <w:lang w:val="pt-BR"/>
        </w:rPr>
      </w:pPr>
      <w:r>
        <w:rPr>
          <w:lang w:val="pt-BR"/>
        </w:rPr>
        <w:t>MODULO DE RELÉS</w:t>
      </w:r>
    </w:p>
    <w:p w14:paraId="0D464CFF" w14:textId="77777777" w:rsidR="00B37869" w:rsidRDefault="00B37869" w:rsidP="00B37869">
      <w:pPr>
        <w:pStyle w:val="ListParagraph"/>
        <w:ind w:leftChars="0" w:left="358" w:firstLineChars="0" w:firstLine="0"/>
        <w:rPr>
          <w:lang w:val="pt-BR"/>
        </w:rPr>
      </w:pPr>
    </w:p>
    <w:p w14:paraId="5D047D92" w14:textId="77777777" w:rsidR="00B37869" w:rsidRDefault="00B37869" w:rsidP="00B37869">
      <w:pPr>
        <w:pStyle w:val="ListParagraph"/>
        <w:ind w:leftChars="0" w:left="358" w:firstLineChars="0" w:firstLine="0"/>
        <w:rPr>
          <w:lang w:val="pt-BR"/>
        </w:rPr>
      </w:pPr>
      <w:r>
        <w:rPr>
          <w:lang w:val="pt-BR"/>
        </w:rPr>
        <w:t>O relé é o interruptor (ligar e desligar) que pode operar eletricamente ou eletromagneticamente, no sistema ele é usado para ligar e desligar a lâmpada de aquecimento da área determinada e da bomba d’agua para o sistema de irrigação.</w:t>
      </w:r>
    </w:p>
    <w:p w14:paraId="105226F4" w14:textId="77777777" w:rsidR="00B37869" w:rsidRPr="00E22A63" w:rsidRDefault="00B37869" w:rsidP="00B37869">
      <w:pPr>
        <w:pStyle w:val="ListParagraph"/>
        <w:ind w:leftChars="0" w:left="358" w:firstLineChars="0" w:firstLine="0"/>
        <w:rPr>
          <w:lang w:val="pt-BR"/>
        </w:rPr>
      </w:pPr>
    </w:p>
    <w:p w14:paraId="3AAD1B1C" w14:textId="77777777" w:rsidR="00B37869" w:rsidRDefault="00B37869" w:rsidP="00B37869">
      <w:pPr>
        <w:ind w:left="0" w:hanging="2"/>
        <w:jc w:val="center"/>
        <w:rPr>
          <w:lang w:val="pt-BR"/>
        </w:rPr>
      </w:pPr>
      <w:r w:rsidRPr="00495033">
        <w:rPr>
          <w:noProof/>
          <w:lang w:val="pt-BR"/>
        </w:rPr>
        <w:lastRenderedPageBreak/>
        <w:drawing>
          <wp:inline distT="0" distB="0" distL="0" distR="0" wp14:anchorId="505242DC" wp14:editId="7EDBE143">
            <wp:extent cx="2317899" cy="1850066"/>
            <wp:effectExtent l="0" t="0" r="6350" b="0"/>
            <wp:docPr id="1170" name="Picture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2085" cy="1861389"/>
                    </a:xfrm>
                    <a:prstGeom prst="rect">
                      <a:avLst/>
                    </a:prstGeom>
                  </pic:spPr>
                </pic:pic>
              </a:graphicData>
            </a:graphic>
          </wp:inline>
        </w:drawing>
      </w:r>
    </w:p>
    <w:p w14:paraId="1DF5CB0E" w14:textId="77777777" w:rsidR="00B37869" w:rsidRDefault="00B37869" w:rsidP="00B37869">
      <w:pPr>
        <w:ind w:left="0" w:hanging="2"/>
        <w:jc w:val="center"/>
        <w:rPr>
          <w:lang w:val="pt-BR"/>
        </w:rPr>
      </w:pPr>
      <w:r>
        <w:rPr>
          <w:lang w:val="pt-BR"/>
        </w:rPr>
        <w:t xml:space="preserve">Fig.4 </w:t>
      </w:r>
      <w:proofErr w:type="gramStart"/>
      <w:r>
        <w:rPr>
          <w:lang w:val="pt-BR"/>
        </w:rPr>
        <w:t>-  Modulo</w:t>
      </w:r>
      <w:proofErr w:type="gramEnd"/>
      <w:r>
        <w:rPr>
          <w:lang w:val="pt-BR"/>
        </w:rPr>
        <w:t xml:space="preserve"> de Relés</w:t>
      </w:r>
    </w:p>
    <w:p w14:paraId="797B8F4E" w14:textId="77777777" w:rsidR="00B37869" w:rsidRDefault="00B37869" w:rsidP="00B37869">
      <w:pPr>
        <w:ind w:left="0" w:hanging="2"/>
        <w:jc w:val="center"/>
        <w:rPr>
          <w:lang w:val="pt-BR"/>
        </w:rPr>
      </w:pPr>
    </w:p>
    <w:p w14:paraId="14359E85" w14:textId="77777777" w:rsidR="00B37869" w:rsidRDefault="00B37869" w:rsidP="00B37869">
      <w:pPr>
        <w:pStyle w:val="ListParagraph"/>
        <w:numPr>
          <w:ilvl w:val="0"/>
          <w:numId w:val="1"/>
        </w:numPr>
        <w:ind w:leftChars="0" w:firstLineChars="0"/>
        <w:rPr>
          <w:lang w:val="pt-BR"/>
        </w:rPr>
      </w:pPr>
      <w:r>
        <w:rPr>
          <w:lang w:val="pt-BR"/>
        </w:rPr>
        <w:t>FONTES DE ENERGIA 5V</w:t>
      </w:r>
    </w:p>
    <w:p w14:paraId="680F1F78" w14:textId="77777777" w:rsidR="00B37869" w:rsidRDefault="00B37869" w:rsidP="00B37869">
      <w:pPr>
        <w:pStyle w:val="ListParagraph"/>
        <w:ind w:leftChars="0" w:left="358" w:firstLineChars="0" w:firstLine="0"/>
        <w:rPr>
          <w:lang w:val="pt-BR"/>
        </w:rPr>
      </w:pPr>
    </w:p>
    <w:p w14:paraId="27371F8E" w14:textId="77777777" w:rsidR="00B37869" w:rsidRPr="00E22A63" w:rsidRDefault="00B37869" w:rsidP="00B37869">
      <w:pPr>
        <w:pStyle w:val="ListParagraph"/>
        <w:ind w:leftChars="0" w:left="358" w:firstLineChars="0" w:firstLine="0"/>
        <w:rPr>
          <w:lang w:val="pt-BR"/>
        </w:rPr>
      </w:pPr>
      <w:r>
        <w:rPr>
          <w:lang w:val="pt-BR"/>
        </w:rPr>
        <w:t>As fontes de 5 volts serão utilizadas para fornecer energia independente para a bomba d’agua (fig.7) e para a lâmpada (fig.6) através do módulo de relés (fig.4)</w:t>
      </w:r>
    </w:p>
    <w:p w14:paraId="08C23FB7" w14:textId="77777777" w:rsidR="00B37869" w:rsidRPr="00940BBC" w:rsidRDefault="00B37869" w:rsidP="00B37869">
      <w:pPr>
        <w:ind w:left="0" w:hanging="2"/>
        <w:jc w:val="center"/>
        <w:rPr>
          <w:lang w:val="pt-BR"/>
        </w:rPr>
      </w:pPr>
      <w:r>
        <w:rPr>
          <w:noProof/>
        </w:rPr>
        <w:drawing>
          <wp:inline distT="0" distB="0" distL="0" distR="0" wp14:anchorId="545DC465" wp14:editId="2C4436AD">
            <wp:extent cx="2817495" cy="2360295"/>
            <wp:effectExtent l="0" t="0" r="1905" b="1905"/>
            <wp:docPr id="1172" name="Picture 1172" descr="Free Ship 5v 3Ah Lithium Battery 5v 3000mAh Lithium Polymer Battery  Rechargeable Batteries From Littledragon, $29.15 | DHga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Ship 5v 3Ah Lithium Battery 5v 3000mAh Lithium Polymer Battery  Rechargeable Batteries From Littledragon, $29.15 | DHgate.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495" cy="2360295"/>
                    </a:xfrm>
                    <a:prstGeom prst="rect">
                      <a:avLst/>
                    </a:prstGeom>
                    <a:noFill/>
                    <a:ln>
                      <a:noFill/>
                    </a:ln>
                  </pic:spPr>
                </pic:pic>
              </a:graphicData>
            </a:graphic>
          </wp:inline>
        </w:drawing>
      </w:r>
    </w:p>
    <w:p w14:paraId="1F12FAA4" w14:textId="77777777" w:rsidR="00B37869" w:rsidRDefault="00B37869" w:rsidP="00B37869">
      <w:pPr>
        <w:ind w:left="0" w:hanging="2"/>
        <w:jc w:val="center"/>
        <w:rPr>
          <w:lang w:val="pt-BR"/>
        </w:rPr>
      </w:pPr>
      <w:r>
        <w:rPr>
          <w:lang w:val="pt-BR"/>
        </w:rPr>
        <w:t>Fig.5 - Fontes de energia 5v</w:t>
      </w:r>
    </w:p>
    <w:p w14:paraId="36263108" w14:textId="77777777" w:rsidR="00B37869" w:rsidRDefault="00B37869" w:rsidP="00B37869">
      <w:pPr>
        <w:ind w:left="0" w:hanging="2"/>
        <w:jc w:val="center"/>
        <w:rPr>
          <w:lang w:val="pt-BR"/>
        </w:rPr>
      </w:pPr>
    </w:p>
    <w:p w14:paraId="7233D65F" w14:textId="77777777" w:rsidR="00B37869" w:rsidRDefault="00B37869" w:rsidP="00B37869">
      <w:pPr>
        <w:ind w:left="0" w:hanging="2"/>
        <w:rPr>
          <w:lang w:val="pt-BR"/>
        </w:rPr>
      </w:pPr>
    </w:p>
    <w:p w14:paraId="49B3EBE1" w14:textId="77777777" w:rsidR="00B37869" w:rsidRDefault="00B37869" w:rsidP="00B37869">
      <w:pPr>
        <w:ind w:left="0" w:hanging="2"/>
        <w:rPr>
          <w:lang w:val="pt-BR"/>
        </w:rPr>
      </w:pPr>
    </w:p>
    <w:p w14:paraId="166CE9D6" w14:textId="77777777" w:rsidR="00B37869" w:rsidRDefault="00B37869" w:rsidP="00B37869">
      <w:pPr>
        <w:pStyle w:val="ListParagraph"/>
        <w:numPr>
          <w:ilvl w:val="0"/>
          <w:numId w:val="1"/>
        </w:numPr>
        <w:ind w:leftChars="0" w:firstLineChars="0"/>
        <w:rPr>
          <w:lang w:val="pt-BR"/>
        </w:rPr>
      </w:pPr>
      <w:r>
        <w:rPr>
          <w:lang w:val="pt-BR"/>
        </w:rPr>
        <w:t>BOMBA DE ÁGUA SUBMERSÍVEL</w:t>
      </w:r>
    </w:p>
    <w:p w14:paraId="6B537B13" w14:textId="77777777" w:rsidR="00B37869" w:rsidRDefault="00B37869" w:rsidP="00B37869">
      <w:pPr>
        <w:pStyle w:val="ListParagraph"/>
        <w:ind w:leftChars="0" w:left="358" w:firstLineChars="0" w:firstLine="0"/>
        <w:rPr>
          <w:lang w:val="pt-BR"/>
        </w:rPr>
      </w:pPr>
    </w:p>
    <w:p w14:paraId="7CA57AEA" w14:textId="77777777" w:rsidR="00B37869" w:rsidRPr="004E5A66" w:rsidRDefault="00B37869" w:rsidP="00B37869">
      <w:pPr>
        <w:pStyle w:val="ListParagraph"/>
        <w:ind w:leftChars="0" w:left="358" w:firstLineChars="0" w:firstLine="0"/>
        <w:rPr>
          <w:lang w:val="pt-BR"/>
        </w:rPr>
      </w:pPr>
      <w:r w:rsidRPr="004E5A66">
        <w:rPr>
          <w:lang w:val="pt-BR"/>
        </w:rPr>
        <w:t>Bomba D'Água Submersa é uma peça fundamental no seu sistema de automação. Muito útil em vários setores. Como irrigação de plantas, sistemas de reaproveitamento de água, automatização do sistema de água para animais, aquários, artesanatos, entre outras.</w:t>
      </w:r>
      <w:r w:rsidRPr="004E5A66">
        <w:rPr>
          <w:lang w:val="pt-BR"/>
        </w:rPr>
        <w:br/>
      </w:r>
      <w:r w:rsidRPr="004E5A66">
        <w:rPr>
          <w:lang w:val="pt-BR"/>
        </w:rPr>
        <w:br/>
        <w:t>Esta bomba pode ficar submersa, com isso ela não se esquenta, aumentando assim a vida útil dela, e o ruído produzido por ela é praticamente zero.</w:t>
      </w:r>
    </w:p>
    <w:p w14:paraId="73695C50" w14:textId="77777777" w:rsidR="00B37869" w:rsidRDefault="00B37869" w:rsidP="00B37869">
      <w:pPr>
        <w:ind w:left="0" w:hanging="2"/>
        <w:jc w:val="center"/>
        <w:rPr>
          <w:lang w:val="pt-BR"/>
        </w:rPr>
      </w:pPr>
      <w:r w:rsidRPr="007A062F">
        <w:rPr>
          <w:noProof/>
        </w:rPr>
        <w:lastRenderedPageBreak/>
        <w:drawing>
          <wp:inline distT="0" distB="0" distL="0" distR="0" wp14:anchorId="4FF25879" wp14:editId="1F38FAB1">
            <wp:extent cx="2409825" cy="1895475"/>
            <wp:effectExtent l="0" t="0" r="9525" b="9525"/>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1895475"/>
                    </a:xfrm>
                    <a:prstGeom prst="rect">
                      <a:avLst/>
                    </a:prstGeom>
                  </pic:spPr>
                </pic:pic>
              </a:graphicData>
            </a:graphic>
          </wp:inline>
        </w:drawing>
      </w:r>
    </w:p>
    <w:p w14:paraId="2C076C43" w14:textId="77777777" w:rsidR="00B37869" w:rsidRDefault="00B37869" w:rsidP="00B37869">
      <w:pPr>
        <w:ind w:left="0" w:hanging="2"/>
        <w:jc w:val="center"/>
        <w:rPr>
          <w:lang w:val="pt-BR"/>
        </w:rPr>
      </w:pPr>
      <w:r>
        <w:rPr>
          <w:lang w:val="pt-BR"/>
        </w:rPr>
        <w:t>Fig.7 – Bomba de água submersível</w:t>
      </w:r>
    </w:p>
    <w:p w14:paraId="33D12247" w14:textId="77777777" w:rsidR="00B37869" w:rsidRDefault="00B37869" w:rsidP="00B37869">
      <w:pPr>
        <w:ind w:left="0" w:hanging="2"/>
        <w:jc w:val="center"/>
        <w:rPr>
          <w:lang w:val="pt-BR"/>
        </w:rPr>
      </w:pPr>
    </w:p>
    <w:p w14:paraId="247631DC" w14:textId="77777777" w:rsidR="00926795" w:rsidRDefault="007A55DE">
      <w:pPr>
        <w:ind w:left="0" w:hanging="2"/>
      </w:pPr>
    </w:p>
    <w:sectPr w:rsidR="00926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775F8"/>
    <w:multiLevelType w:val="hybridMultilevel"/>
    <w:tmpl w:val="285E0CD6"/>
    <w:lvl w:ilvl="0" w:tplc="E0A6C174">
      <w:start w:val="1"/>
      <w:numFmt w:val="upperLetter"/>
      <w:lvlText w:val="%1."/>
      <w:lvlJc w:val="left"/>
      <w:pPr>
        <w:ind w:left="358" w:hanging="360"/>
      </w:pPr>
      <w:rPr>
        <w:rFonts w:hint="default"/>
      </w:rPr>
    </w:lvl>
    <w:lvl w:ilvl="1" w:tplc="04160019">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69"/>
    <w:rsid w:val="004D718C"/>
    <w:rsid w:val="00512613"/>
    <w:rsid w:val="007A55DE"/>
    <w:rsid w:val="00B37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AE97"/>
  <w15:chartTrackingRefBased/>
  <w15:docId w15:val="{2380A945-B27C-4A79-98B6-2D0796E1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869"/>
    <w:pPr>
      <w:tabs>
        <w:tab w:val="left" w:pos="720"/>
      </w:tabs>
      <w:suppressAutoHyphens/>
      <w:spacing w:before="120" w:after="0" w:line="1" w:lineRule="atLeast"/>
      <w:ind w:leftChars="-1" w:left="-1" w:hangingChars="1" w:hanging="1"/>
      <w:jc w:val="both"/>
      <w:textDirection w:val="btLr"/>
      <w:textAlignment w:val="top"/>
      <w:outlineLvl w:val="0"/>
    </w:pPr>
    <w:rPr>
      <w:rFonts w:ascii="Times" w:eastAsia="Times" w:hAnsi="Times" w:cs="Times"/>
      <w:position w:val="-1"/>
      <w:sz w:val="24"/>
      <w:szCs w:val="24"/>
      <w:lang w:val="en-US"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Words>
  <Characters>1567</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ALBERTON MARTINEZ DIREITO</dc:creator>
  <cp:keywords/>
  <dc:description/>
  <cp:lastModifiedBy>LEON ALBERTON MARTINEZ DIREITO</cp:lastModifiedBy>
  <cp:revision>2</cp:revision>
  <dcterms:created xsi:type="dcterms:W3CDTF">2021-05-21T00:24:00Z</dcterms:created>
  <dcterms:modified xsi:type="dcterms:W3CDTF">2021-05-21T00:24:00Z</dcterms:modified>
</cp:coreProperties>
</file>