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061" w:rsidRPr="00211C39" w:rsidRDefault="007D6061" w:rsidP="006B6010">
      <w:pPr>
        <w:spacing w:line="360" w:lineRule="auto"/>
        <w:rPr>
          <w:rStyle w:val="guion1"/>
          <w:rFonts w:ascii="Arial" w:hAnsi="Arial" w:cs="Arial"/>
          <w:b w:val="0"/>
          <w:color w:val="000000" w:themeColor="text1"/>
          <w:sz w:val="21"/>
          <w:szCs w:val="21"/>
        </w:rPr>
      </w:pPr>
      <w:r w:rsidRPr="00211C39">
        <w:rPr>
          <w:rStyle w:val="guion1"/>
          <w:rFonts w:ascii="Arial" w:hAnsi="Arial" w:cs="Arial"/>
          <w:b w:val="0"/>
          <w:color w:val="000000" w:themeColor="text1"/>
          <w:sz w:val="21"/>
          <w:szCs w:val="21"/>
        </w:rPr>
        <w:t>Trabajo: Practicando con tablas de frecuencias y gráficos estadísticos</w:t>
      </w:r>
    </w:p>
    <w:p w:rsidR="007D6061" w:rsidRPr="00211C39" w:rsidRDefault="007D6061" w:rsidP="006B6010">
      <w:pPr>
        <w:spacing w:line="360" w:lineRule="auto"/>
        <w:jc w:val="both"/>
        <w:rPr>
          <w:rFonts w:ascii="Arial" w:hAnsi="Arial" w:cs="Arial"/>
          <w:color w:val="000000" w:themeColor="text1"/>
          <w:sz w:val="21"/>
          <w:szCs w:val="21"/>
        </w:rPr>
      </w:pPr>
    </w:p>
    <w:p w:rsidR="007D6061"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1. Observa la siguiente tabla y justifica porqué los valores que figuran en la fila «SUMA» son los mismos que los de la fila </w:t>
      </w:r>
      <w:r w:rsidRPr="00211C39">
        <w:rPr>
          <w:rFonts w:ascii="Arial" w:hAnsi="Arial" w:cs="Arial"/>
          <w:b/>
          <w:i/>
          <w:iCs/>
          <w:color w:val="000000" w:themeColor="text1"/>
          <w:sz w:val="21"/>
          <w:szCs w:val="21"/>
        </w:rPr>
        <w:t xml:space="preserve">k </w:t>
      </w:r>
      <w:r w:rsidRPr="00211C39">
        <w:rPr>
          <w:rFonts w:ascii="Arial" w:hAnsi="Arial" w:cs="Arial"/>
          <w:b/>
          <w:color w:val="000000" w:themeColor="text1"/>
          <w:sz w:val="21"/>
          <w:szCs w:val="21"/>
        </w:rPr>
        <w:t>de las frecuencias acumuladas absolutas y relativas.</w:t>
      </w:r>
    </w:p>
    <w:p w:rsidR="007D6061" w:rsidRPr="00211C39" w:rsidRDefault="007D6061" w:rsidP="006B6010">
      <w:pPr>
        <w:spacing w:line="360" w:lineRule="auto"/>
        <w:jc w:val="center"/>
        <w:rPr>
          <w:rFonts w:ascii="Arial" w:hAnsi="Arial" w:cs="Arial"/>
          <w:color w:val="000000" w:themeColor="text1"/>
          <w:sz w:val="21"/>
          <w:szCs w:val="21"/>
        </w:rPr>
      </w:pPr>
    </w:p>
    <w:tbl>
      <w:tblPr>
        <w:tblW w:w="7789" w:type="dxa"/>
        <w:jc w:val="center"/>
        <w:tblCellSpacing w:w="0" w:type="dxa"/>
        <w:tblBorders>
          <w:top w:val="outset" w:sz="6" w:space="0" w:color="808080"/>
          <w:left w:val="outset" w:sz="6" w:space="0" w:color="808080"/>
          <w:bottom w:val="outset" w:sz="6" w:space="0" w:color="808080"/>
          <w:right w:val="outset" w:sz="6" w:space="0" w:color="808080"/>
          <w:insideH w:val="outset" w:sz="6" w:space="0" w:color="808080"/>
          <w:insideV w:val="outset" w:sz="6" w:space="0" w:color="808080"/>
        </w:tblBorders>
        <w:tblCellMar>
          <w:left w:w="0" w:type="dxa"/>
          <w:right w:w="0" w:type="dxa"/>
        </w:tblCellMar>
        <w:tblLook w:val="04A0" w:firstRow="1" w:lastRow="0" w:firstColumn="1" w:lastColumn="0" w:noHBand="0" w:noVBand="1"/>
      </w:tblPr>
      <w:tblGrid>
        <w:gridCol w:w="1323"/>
        <w:gridCol w:w="1273"/>
        <w:gridCol w:w="1297"/>
        <w:gridCol w:w="1444"/>
        <w:gridCol w:w="2452"/>
      </w:tblGrid>
      <w:tr w:rsidR="00211C39" w:rsidRPr="00211C39" w:rsidTr="006B6010">
        <w:trPr>
          <w:trHeight w:val="361"/>
          <w:tblCellSpacing w:w="0" w:type="dxa"/>
          <w:jc w:val="center"/>
        </w:trPr>
        <w:tc>
          <w:tcPr>
            <w:tcW w:w="0" w:type="auto"/>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Modalidades</w:t>
            </w:r>
          </w:p>
        </w:tc>
        <w:tc>
          <w:tcPr>
            <w:tcW w:w="0" w:type="auto"/>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Frecuencias</w:t>
            </w:r>
          </w:p>
        </w:tc>
        <w:tc>
          <w:tcPr>
            <w:tcW w:w="1267" w:type="dxa"/>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7D6061" w:rsidRPr="00211C39" w:rsidRDefault="007D6061" w:rsidP="006B6010">
            <w:pPr>
              <w:spacing w:line="360" w:lineRule="auto"/>
              <w:jc w:val="both"/>
              <w:rPr>
                <w:rFonts w:ascii="Arial" w:hAnsi="Arial" w:cs="Arial"/>
                <w:color w:val="000000" w:themeColor="text1"/>
                <w:sz w:val="21"/>
                <w:szCs w:val="21"/>
              </w:rPr>
            </w:pPr>
            <w:proofErr w:type="spellStart"/>
            <w:r w:rsidRPr="00211C39">
              <w:rPr>
                <w:rFonts w:ascii="Arial" w:hAnsi="Arial" w:cs="Arial"/>
                <w:color w:val="000000" w:themeColor="text1"/>
                <w:sz w:val="21"/>
                <w:szCs w:val="21"/>
              </w:rPr>
              <w:t>Frec</w:t>
            </w:r>
            <w:proofErr w:type="spellEnd"/>
            <w:r w:rsidRPr="00211C39">
              <w:rPr>
                <w:rFonts w:ascii="Arial" w:hAnsi="Arial" w:cs="Arial"/>
                <w:color w:val="000000" w:themeColor="text1"/>
                <w:sz w:val="21"/>
                <w:szCs w:val="21"/>
              </w:rPr>
              <w:t>. relativas</w:t>
            </w:r>
          </w:p>
        </w:tc>
        <w:tc>
          <w:tcPr>
            <w:tcW w:w="1414" w:type="dxa"/>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7D6061" w:rsidRPr="00211C39" w:rsidRDefault="007D6061" w:rsidP="006B6010">
            <w:pPr>
              <w:spacing w:line="360" w:lineRule="auto"/>
              <w:jc w:val="both"/>
              <w:rPr>
                <w:rFonts w:ascii="Arial" w:hAnsi="Arial" w:cs="Arial"/>
                <w:color w:val="000000" w:themeColor="text1"/>
                <w:sz w:val="21"/>
                <w:szCs w:val="21"/>
              </w:rPr>
            </w:pPr>
            <w:proofErr w:type="spellStart"/>
            <w:r w:rsidRPr="00211C39">
              <w:rPr>
                <w:rFonts w:ascii="Arial" w:hAnsi="Arial" w:cs="Arial"/>
                <w:color w:val="000000" w:themeColor="text1"/>
                <w:sz w:val="21"/>
                <w:szCs w:val="21"/>
              </w:rPr>
              <w:t>Frec</w:t>
            </w:r>
            <w:proofErr w:type="spellEnd"/>
            <w:r w:rsidRPr="00211C39">
              <w:rPr>
                <w:rFonts w:ascii="Arial" w:hAnsi="Arial" w:cs="Arial"/>
                <w:color w:val="000000" w:themeColor="text1"/>
                <w:sz w:val="21"/>
                <w:szCs w:val="21"/>
              </w:rPr>
              <w:t>. absolutas</w:t>
            </w:r>
          </w:p>
        </w:tc>
        <w:tc>
          <w:tcPr>
            <w:tcW w:w="2422" w:type="dxa"/>
            <w:tcBorders>
              <w:top w:val="outset" w:sz="6" w:space="0" w:color="808080"/>
              <w:left w:val="outset" w:sz="6" w:space="0" w:color="808080"/>
              <w:bottom w:val="outset" w:sz="6" w:space="0" w:color="808080"/>
              <w:right w:val="outset" w:sz="6" w:space="0" w:color="808080"/>
            </w:tcBorders>
            <w:shd w:val="clear" w:color="auto" w:fill="808080"/>
            <w:vAlign w:val="center"/>
            <w:hideMark/>
          </w:tcPr>
          <w:p w:rsidR="007D6061" w:rsidRPr="00211C39" w:rsidRDefault="007D6061" w:rsidP="006B6010">
            <w:pPr>
              <w:spacing w:line="360" w:lineRule="auto"/>
              <w:jc w:val="both"/>
              <w:rPr>
                <w:rFonts w:ascii="Arial" w:hAnsi="Arial" w:cs="Arial"/>
                <w:color w:val="000000" w:themeColor="text1"/>
                <w:sz w:val="21"/>
                <w:szCs w:val="21"/>
              </w:rPr>
            </w:pPr>
            <w:proofErr w:type="spellStart"/>
            <w:r w:rsidRPr="00211C39">
              <w:rPr>
                <w:rFonts w:ascii="Arial" w:hAnsi="Arial" w:cs="Arial"/>
                <w:color w:val="000000" w:themeColor="text1"/>
                <w:sz w:val="21"/>
                <w:szCs w:val="21"/>
              </w:rPr>
              <w:t>Frec</w:t>
            </w:r>
            <w:proofErr w:type="spellEnd"/>
            <w:r w:rsidRPr="00211C39">
              <w:rPr>
                <w:rFonts w:ascii="Arial" w:hAnsi="Arial" w:cs="Arial"/>
                <w:color w:val="000000" w:themeColor="text1"/>
                <w:sz w:val="21"/>
                <w:szCs w:val="21"/>
              </w:rPr>
              <w:t>. relativas absolutas</w:t>
            </w:r>
          </w:p>
        </w:tc>
      </w:tr>
      <w:tr w:rsidR="00211C39" w:rsidRPr="00211C39" w:rsidTr="006B6010">
        <w:trPr>
          <w:trHeight w:val="345"/>
          <w:tblCellSpacing w:w="0" w:type="dxa"/>
          <w:jc w:val="center"/>
        </w:trPr>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1</w:t>
            </w:r>
          </w:p>
        </w:tc>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n</w:t>
            </w:r>
            <w:r w:rsidRPr="00211C39">
              <w:rPr>
                <w:rFonts w:ascii="Arial" w:hAnsi="Arial" w:cs="Arial"/>
                <w:color w:val="000000" w:themeColor="text1"/>
                <w:sz w:val="21"/>
                <w:szCs w:val="21"/>
                <w:vertAlign w:val="subscript"/>
              </w:rPr>
              <w:t>1</w:t>
            </w:r>
          </w:p>
        </w:tc>
        <w:tc>
          <w:tcPr>
            <w:tcW w:w="1267"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f</w:t>
            </w:r>
            <w:r w:rsidRPr="00211C39">
              <w:rPr>
                <w:rFonts w:ascii="Arial" w:hAnsi="Arial" w:cs="Arial"/>
                <w:color w:val="000000" w:themeColor="text1"/>
                <w:sz w:val="21"/>
                <w:szCs w:val="21"/>
                <w:vertAlign w:val="subscript"/>
              </w:rPr>
              <w:t>1</w:t>
            </w:r>
          </w:p>
        </w:tc>
        <w:tc>
          <w:tcPr>
            <w:tcW w:w="1414"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N</w:t>
            </w:r>
            <w:r w:rsidRPr="00211C39">
              <w:rPr>
                <w:rFonts w:ascii="Arial" w:hAnsi="Arial" w:cs="Arial"/>
                <w:color w:val="000000" w:themeColor="text1"/>
                <w:sz w:val="21"/>
                <w:szCs w:val="21"/>
                <w:vertAlign w:val="subscript"/>
              </w:rPr>
              <w:t>1</w:t>
            </w:r>
          </w:p>
        </w:tc>
        <w:tc>
          <w:tcPr>
            <w:tcW w:w="2422"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F</w:t>
            </w:r>
            <w:r w:rsidRPr="00211C39">
              <w:rPr>
                <w:rFonts w:ascii="Arial" w:hAnsi="Arial" w:cs="Arial"/>
                <w:color w:val="000000" w:themeColor="text1"/>
                <w:sz w:val="21"/>
                <w:szCs w:val="21"/>
                <w:vertAlign w:val="subscript"/>
              </w:rPr>
              <w:t>1</w:t>
            </w:r>
          </w:p>
        </w:tc>
      </w:tr>
      <w:tr w:rsidR="00211C39" w:rsidRPr="00211C39" w:rsidTr="006B6010">
        <w:trPr>
          <w:trHeight w:val="361"/>
          <w:tblCellSpacing w:w="0" w:type="dxa"/>
          <w:jc w:val="center"/>
        </w:trPr>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2</w:t>
            </w:r>
          </w:p>
        </w:tc>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n</w:t>
            </w:r>
            <w:r w:rsidRPr="00211C39">
              <w:rPr>
                <w:rFonts w:ascii="Arial" w:hAnsi="Arial" w:cs="Arial"/>
                <w:color w:val="000000" w:themeColor="text1"/>
                <w:sz w:val="21"/>
                <w:szCs w:val="21"/>
                <w:vertAlign w:val="subscript"/>
              </w:rPr>
              <w:t>2</w:t>
            </w:r>
          </w:p>
        </w:tc>
        <w:tc>
          <w:tcPr>
            <w:tcW w:w="1267"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f</w:t>
            </w:r>
            <w:r w:rsidRPr="00211C39">
              <w:rPr>
                <w:rFonts w:ascii="Arial" w:hAnsi="Arial" w:cs="Arial"/>
                <w:color w:val="000000" w:themeColor="text1"/>
                <w:sz w:val="21"/>
                <w:szCs w:val="21"/>
                <w:vertAlign w:val="subscript"/>
              </w:rPr>
              <w:t>2</w:t>
            </w:r>
          </w:p>
        </w:tc>
        <w:tc>
          <w:tcPr>
            <w:tcW w:w="1414"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N</w:t>
            </w:r>
            <w:r w:rsidRPr="00211C39">
              <w:rPr>
                <w:rFonts w:ascii="Arial" w:hAnsi="Arial" w:cs="Arial"/>
                <w:color w:val="000000" w:themeColor="text1"/>
                <w:sz w:val="21"/>
                <w:szCs w:val="21"/>
                <w:vertAlign w:val="subscript"/>
              </w:rPr>
              <w:t>2</w:t>
            </w:r>
          </w:p>
        </w:tc>
        <w:tc>
          <w:tcPr>
            <w:tcW w:w="2422"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F</w:t>
            </w:r>
            <w:r w:rsidRPr="00211C39">
              <w:rPr>
                <w:rFonts w:ascii="Arial" w:hAnsi="Arial" w:cs="Arial"/>
                <w:color w:val="000000" w:themeColor="text1"/>
                <w:sz w:val="21"/>
                <w:szCs w:val="21"/>
                <w:vertAlign w:val="subscript"/>
              </w:rPr>
              <w:t>2</w:t>
            </w:r>
          </w:p>
        </w:tc>
      </w:tr>
      <w:tr w:rsidR="00211C39" w:rsidRPr="00211C39" w:rsidTr="006B6010">
        <w:trPr>
          <w:trHeight w:val="361"/>
          <w:tblCellSpacing w:w="0" w:type="dxa"/>
          <w:jc w:val="center"/>
        </w:trPr>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w:t>
            </w:r>
          </w:p>
        </w:tc>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w:t>
            </w:r>
          </w:p>
        </w:tc>
        <w:tc>
          <w:tcPr>
            <w:tcW w:w="1267"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w:t>
            </w:r>
          </w:p>
        </w:tc>
        <w:tc>
          <w:tcPr>
            <w:tcW w:w="1414"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w:t>
            </w:r>
          </w:p>
        </w:tc>
        <w:tc>
          <w:tcPr>
            <w:tcW w:w="2422"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w:t>
            </w:r>
          </w:p>
        </w:tc>
      </w:tr>
      <w:tr w:rsidR="00211C39" w:rsidRPr="00211C39" w:rsidTr="006B6010">
        <w:trPr>
          <w:trHeight w:val="361"/>
          <w:tblCellSpacing w:w="0" w:type="dxa"/>
          <w:jc w:val="center"/>
        </w:trPr>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k</w:t>
            </w:r>
          </w:p>
        </w:tc>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proofErr w:type="spellStart"/>
            <w:r w:rsidRPr="00211C39">
              <w:rPr>
                <w:rFonts w:ascii="Arial" w:hAnsi="Arial" w:cs="Arial"/>
                <w:color w:val="000000" w:themeColor="text1"/>
                <w:sz w:val="21"/>
                <w:szCs w:val="21"/>
              </w:rPr>
              <w:t>n</w:t>
            </w:r>
            <w:r w:rsidRPr="00211C39">
              <w:rPr>
                <w:rFonts w:ascii="Arial" w:hAnsi="Arial" w:cs="Arial"/>
                <w:color w:val="000000" w:themeColor="text1"/>
                <w:sz w:val="21"/>
                <w:szCs w:val="21"/>
                <w:vertAlign w:val="subscript"/>
              </w:rPr>
              <w:t>k</w:t>
            </w:r>
            <w:proofErr w:type="spellEnd"/>
          </w:p>
        </w:tc>
        <w:tc>
          <w:tcPr>
            <w:tcW w:w="1267"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proofErr w:type="spellStart"/>
            <w:r w:rsidRPr="00211C39">
              <w:rPr>
                <w:rFonts w:ascii="Arial" w:hAnsi="Arial" w:cs="Arial"/>
                <w:color w:val="000000" w:themeColor="text1"/>
                <w:sz w:val="21"/>
                <w:szCs w:val="21"/>
              </w:rPr>
              <w:t>f</w:t>
            </w:r>
            <w:r w:rsidRPr="00211C39">
              <w:rPr>
                <w:rFonts w:ascii="Arial" w:hAnsi="Arial" w:cs="Arial"/>
                <w:color w:val="000000" w:themeColor="text1"/>
                <w:sz w:val="21"/>
                <w:szCs w:val="21"/>
                <w:vertAlign w:val="subscript"/>
              </w:rPr>
              <w:t>k</w:t>
            </w:r>
            <w:proofErr w:type="spellEnd"/>
          </w:p>
        </w:tc>
        <w:tc>
          <w:tcPr>
            <w:tcW w:w="1414"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N</w:t>
            </w:r>
          </w:p>
        </w:tc>
        <w:tc>
          <w:tcPr>
            <w:tcW w:w="2422"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1</w:t>
            </w:r>
          </w:p>
        </w:tc>
      </w:tr>
      <w:tr w:rsidR="007D6061" w:rsidRPr="00211C39" w:rsidTr="006B6010">
        <w:trPr>
          <w:trHeight w:val="345"/>
          <w:tblCellSpacing w:w="0" w:type="dxa"/>
          <w:jc w:val="center"/>
        </w:trPr>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SUMA</w:t>
            </w:r>
          </w:p>
        </w:tc>
        <w:tc>
          <w:tcPr>
            <w:tcW w:w="0" w:type="auto"/>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N</w:t>
            </w:r>
          </w:p>
        </w:tc>
        <w:tc>
          <w:tcPr>
            <w:tcW w:w="1267"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1</w:t>
            </w:r>
          </w:p>
        </w:tc>
        <w:tc>
          <w:tcPr>
            <w:tcW w:w="1414"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 </w:t>
            </w:r>
          </w:p>
        </w:tc>
        <w:tc>
          <w:tcPr>
            <w:tcW w:w="2422" w:type="dxa"/>
            <w:tcBorders>
              <w:top w:val="outset" w:sz="6" w:space="0" w:color="808080"/>
              <w:left w:val="outset" w:sz="6" w:space="0" w:color="808080"/>
              <w:bottom w:val="outset" w:sz="6" w:space="0" w:color="808080"/>
              <w:right w:val="outset" w:sz="6" w:space="0" w:color="808080"/>
            </w:tcBorders>
            <w:noWrap/>
            <w:vAlign w:val="center"/>
            <w:hideMark/>
          </w:tcPr>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 </w:t>
            </w:r>
          </w:p>
        </w:tc>
      </w:tr>
    </w:tbl>
    <w:p w:rsidR="007D6061" w:rsidRPr="00211C39" w:rsidRDefault="007D6061" w:rsidP="006B6010">
      <w:pPr>
        <w:spacing w:line="360" w:lineRule="auto"/>
        <w:jc w:val="both"/>
        <w:rPr>
          <w:rFonts w:ascii="Arial" w:hAnsi="Arial" w:cs="Arial"/>
          <w:color w:val="000000" w:themeColor="text1"/>
          <w:sz w:val="21"/>
          <w:szCs w:val="21"/>
        </w:rPr>
      </w:pPr>
    </w:p>
    <w:p w:rsidR="007D6061" w:rsidRPr="00211C39" w:rsidRDefault="007D6061"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 xml:space="preserve">Frecuencia absoluta acumulada se calcula con el sumatorio de las frecuencias acumuladas dando el mismo valor que en la fila  </w:t>
      </w:r>
      <m:oMath>
        <m:sSub>
          <m:sSubPr>
            <m:ctrlPr>
              <w:rPr>
                <w:rFonts w:ascii="Cambria Math" w:hAnsi="Cambria Math" w:cs="Arial"/>
                <w:i/>
                <w:color w:val="000000" w:themeColor="text1"/>
                <w:sz w:val="21"/>
                <w:szCs w:val="21"/>
              </w:rPr>
            </m:ctrlPr>
          </m:sSubPr>
          <m:e>
            <m:r>
              <w:rPr>
                <w:rFonts w:ascii="Cambria Math" w:hAnsi="Cambria Math" w:cs="Arial"/>
                <w:color w:val="000000" w:themeColor="text1"/>
                <w:sz w:val="21"/>
                <w:szCs w:val="21"/>
              </w:rPr>
              <m:t>N</m:t>
            </m:r>
          </m:e>
          <m:sub>
            <m:r>
              <w:rPr>
                <w:rFonts w:ascii="Cambria Math" w:hAnsi="Cambria Math" w:cs="Arial"/>
                <w:color w:val="000000" w:themeColor="text1"/>
                <w:sz w:val="21"/>
                <w:szCs w:val="21"/>
              </w:rPr>
              <m:t>k</m:t>
            </m:r>
          </m:sub>
        </m:sSub>
        <m:r>
          <w:rPr>
            <w:rFonts w:ascii="Cambria Math" w:hAnsi="Cambria Math" w:cs="Arial"/>
            <w:color w:val="000000" w:themeColor="text1"/>
            <w:sz w:val="21"/>
            <w:szCs w:val="21"/>
          </w:rPr>
          <m:t xml:space="preserve"> </m:t>
        </m:r>
      </m:oMath>
      <w:r w:rsidRPr="00211C39">
        <w:rPr>
          <w:rFonts w:ascii="Arial" w:hAnsi="Arial" w:cs="Arial"/>
          <w:color w:val="000000" w:themeColor="text1"/>
          <w:sz w:val="21"/>
          <w:szCs w:val="21"/>
        </w:rPr>
        <w:t>y la  Suma N</w:t>
      </w:r>
      <w:r w:rsidR="00745AF6" w:rsidRPr="00211C39">
        <w:rPr>
          <w:rFonts w:ascii="Arial" w:hAnsi="Arial" w:cs="Arial"/>
          <w:color w:val="000000" w:themeColor="text1"/>
          <w:sz w:val="21"/>
          <w:szCs w:val="21"/>
        </w:rPr>
        <w:t xml:space="preserve"> y se utilizan como verificación</w:t>
      </w:r>
    </w:p>
    <w:p w:rsidR="00EC2E75" w:rsidRPr="00211C39" w:rsidRDefault="007D6061" w:rsidP="006B6010">
      <w:pPr>
        <w:spacing w:line="360" w:lineRule="auto"/>
        <w:rPr>
          <w:rFonts w:ascii="Arial" w:hAnsi="Arial" w:cs="Arial"/>
          <w:color w:val="000000" w:themeColor="text1"/>
          <w:sz w:val="21"/>
          <w:szCs w:val="21"/>
        </w:rPr>
      </w:pPr>
      <m:oMathPara>
        <m:oMath>
          <m:r>
            <w:rPr>
              <w:rFonts w:ascii="Cambria Math" w:hAnsi="Cambria Math" w:cs="Arial"/>
              <w:color w:val="000000" w:themeColor="text1"/>
              <w:sz w:val="21"/>
              <w:szCs w:val="21"/>
            </w:rPr>
            <m:t xml:space="preserve">  Ni=</m:t>
          </m:r>
          <m:sSub>
            <m:sSubPr>
              <m:ctrlPr>
                <w:rPr>
                  <w:rFonts w:ascii="Cambria Math" w:hAnsi="Cambria Math" w:cs="Arial"/>
                  <w:i/>
                  <w:color w:val="000000" w:themeColor="text1"/>
                  <w:sz w:val="21"/>
                  <w:szCs w:val="21"/>
                </w:rPr>
              </m:ctrlPr>
            </m:sSubPr>
            <m:e>
              <m:r>
                <w:rPr>
                  <w:rFonts w:ascii="Cambria Math" w:hAnsi="Cambria Math" w:cs="Arial"/>
                  <w:color w:val="000000" w:themeColor="text1"/>
                  <w:sz w:val="21"/>
                  <w:szCs w:val="21"/>
                </w:rPr>
                <m:t>n</m:t>
              </m:r>
            </m:e>
            <m:sub>
              <m:r>
                <w:rPr>
                  <w:rFonts w:ascii="Cambria Math" w:hAnsi="Cambria Math" w:cs="Arial"/>
                  <w:color w:val="000000" w:themeColor="text1"/>
                  <w:sz w:val="21"/>
                  <w:szCs w:val="21"/>
                </w:rPr>
                <m:t>1</m:t>
              </m:r>
            </m:sub>
          </m:sSub>
          <m:r>
            <w:rPr>
              <w:rFonts w:ascii="Cambria Math" w:hAnsi="Cambria Math" w:cs="Arial"/>
              <w:color w:val="000000" w:themeColor="text1"/>
              <w:sz w:val="21"/>
              <w:szCs w:val="21"/>
            </w:rPr>
            <m:t xml:space="preserve">+ </m:t>
          </m:r>
          <m:sSub>
            <m:sSubPr>
              <m:ctrlPr>
                <w:rPr>
                  <w:rFonts w:ascii="Cambria Math" w:hAnsi="Cambria Math" w:cs="Arial"/>
                  <w:i/>
                  <w:color w:val="000000" w:themeColor="text1"/>
                  <w:sz w:val="21"/>
                  <w:szCs w:val="21"/>
                </w:rPr>
              </m:ctrlPr>
            </m:sSubPr>
            <m:e>
              <m:r>
                <w:rPr>
                  <w:rFonts w:ascii="Cambria Math" w:hAnsi="Cambria Math" w:cs="Arial"/>
                  <w:color w:val="000000" w:themeColor="text1"/>
                  <w:sz w:val="21"/>
                  <w:szCs w:val="21"/>
                </w:rPr>
                <m:t>n</m:t>
              </m:r>
            </m:e>
            <m:sub>
              <m:r>
                <w:rPr>
                  <w:rFonts w:ascii="Cambria Math" w:hAnsi="Cambria Math" w:cs="Arial"/>
                  <w:color w:val="000000" w:themeColor="text1"/>
                  <w:sz w:val="21"/>
                  <w:szCs w:val="21"/>
                </w:rPr>
                <m:t>2</m:t>
              </m:r>
            </m:sub>
          </m:sSub>
          <m:r>
            <w:rPr>
              <w:rFonts w:ascii="Cambria Math" w:hAnsi="Cambria Math" w:cs="Arial"/>
              <w:color w:val="000000" w:themeColor="text1"/>
              <w:sz w:val="21"/>
              <w:szCs w:val="21"/>
            </w:rPr>
            <m:t xml:space="preserve">+…+ </m:t>
          </m:r>
          <m:sSub>
            <m:sSubPr>
              <m:ctrlPr>
                <w:rPr>
                  <w:rFonts w:ascii="Cambria Math" w:hAnsi="Cambria Math" w:cs="Arial"/>
                  <w:i/>
                  <w:color w:val="000000" w:themeColor="text1"/>
                  <w:sz w:val="21"/>
                  <w:szCs w:val="21"/>
                </w:rPr>
              </m:ctrlPr>
            </m:sSubPr>
            <m:e>
              <m:r>
                <w:rPr>
                  <w:rFonts w:ascii="Cambria Math" w:hAnsi="Cambria Math" w:cs="Arial"/>
                  <w:color w:val="000000" w:themeColor="text1"/>
                  <w:sz w:val="21"/>
                  <w:szCs w:val="21"/>
                </w:rPr>
                <m:t>n</m:t>
              </m:r>
            </m:e>
            <m:sub>
              <m:r>
                <w:rPr>
                  <w:rFonts w:ascii="Cambria Math" w:hAnsi="Cambria Math" w:cs="Arial"/>
                  <w:color w:val="000000" w:themeColor="text1"/>
                  <w:sz w:val="21"/>
                  <w:szCs w:val="21"/>
                </w:rPr>
                <m:t>i</m:t>
              </m:r>
            </m:sub>
          </m:sSub>
          <m:r>
            <w:rPr>
              <w:rFonts w:ascii="Cambria Math" w:hAnsi="Cambria Math" w:cs="Arial"/>
              <w:color w:val="000000" w:themeColor="text1"/>
              <w:sz w:val="21"/>
              <w:szCs w:val="21"/>
            </w:rPr>
            <m:t>=</m:t>
          </m:r>
          <m:nary>
            <m:naryPr>
              <m:chr m:val="∑"/>
              <m:limLoc m:val="undOvr"/>
              <m:ctrlPr>
                <w:rPr>
                  <w:rFonts w:ascii="Cambria Math" w:hAnsi="Cambria Math" w:cs="Arial"/>
                  <w:i/>
                  <w:color w:val="000000" w:themeColor="text1"/>
                  <w:sz w:val="21"/>
                  <w:szCs w:val="21"/>
                </w:rPr>
              </m:ctrlPr>
            </m:naryPr>
            <m:sub>
              <m:r>
                <w:rPr>
                  <w:rFonts w:ascii="Cambria Math" w:hAnsi="Cambria Math" w:cs="Arial"/>
                  <w:color w:val="000000" w:themeColor="text1"/>
                  <w:sz w:val="21"/>
                  <w:szCs w:val="21"/>
                </w:rPr>
                <m:t>j=1</m:t>
              </m:r>
            </m:sub>
            <m:sup>
              <m:r>
                <w:rPr>
                  <w:rFonts w:ascii="Cambria Math" w:hAnsi="Cambria Math" w:cs="Arial"/>
                  <w:color w:val="000000" w:themeColor="text1"/>
                  <w:sz w:val="21"/>
                  <w:szCs w:val="21"/>
                </w:rPr>
                <m:t>i</m:t>
              </m:r>
            </m:sup>
            <m:e>
              <m:sSub>
                <m:sSubPr>
                  <m:ctrlPr>
                    <w:rPr>
                      <w:rFonts w:ascii="Cambria Math" w:hAnsi="Cambria Math" w:cs="Arial"/>
                      <w:i/>
                      <w:color w:val="000000" w:themeColor="text1"/>
                      <w:sz w:val="21"/>
                      <w:szCs w:val="21"/>
                    </w:rPr>
                  </m:ctrlPr>
                </m:sSubPr>
                <m:e>
                  <m:r>
                    <w:rPr>
                      <w:rFonts w:ascii="Cambria Math" w:hAnsi="Cambria Math" w:cs="Arial"/>
                      <w:color w:val="000000" w:themeColor="text1"/>
                      <w:sz w:val="21"/>
                      <w:szCs w:val="21"/>
                    </w:rPr>
                    <m:t>n</m:t>
                  </m:r>
                </m:e>
                <m:sub>
                  <m:r>
                    <w:rPr>
                      <w:rFonts w:ascii="Cambria Math" w:hAnsi="Cambria Math" w:cs="Arial"/>
                      <w:color w:val="000000" w:themeColor="text1"/>
                      <w:sz w:val="21"/>
                      <w:szCs w:val="21"/>
                    </w:rPr>
                    <m:t>j</m:t>
                  </m:r>
                </m:sub>
              </m:sSub>
            </m:e>
          </m:nary>
        </m:oMath>
      </m:oMathPara>
    </w:p>
    <w:p w:rsidR="007D6061" w:rsidRPr="00211C39" w:rsidRDefault="007D6061" w:rsidP="006B6010">
      <w:pPr>
        <w:spacing w:line="360" w:lineRule="auto"/>
        <w:rPr>
          <w:rFonts w:ascii="Arial" w:hAnsi="Arial" w:cs="Arial"/>
          <w:color w:val="000000" w:themeColor="text1"/>
          <w:sz w:val="21"/>
          <w:szCs w:val="21"/>
        </w:rPr>
      </w:pPr>
      <w:r w:rsidRPr="00211C39">
        <w:rPr>
          <w:rFonts w:ascii="Arial" w:hAnsi="Arial" w:cs="Arial"/>
          <w:color w:val="000000" w:themeColor="text1"/>
          <w:sz w:val="21"/>
          <w:szCs w:val="21"/>
        </w:rPr>
        <w:t xml:space="preserve">Frecuencia relativa absoluta es el sumatorio de las frecuencias relativas dando el mismo valor en la fila F = 1 y en la fila suma = 1 </w:t>
      </w:r>
      <w:r w:rsidR="00745AF6" w:rsidRPr="00211C39">
        <w:rPr>
          <w:rFonts w:ascii="Arial" w:hAnsi="Arial" w:cs="Arial"/>
          <w:color w:val="000000" w:themeColor="text1"/>
          <w:sz w:val="21"/>
          <w:szCs w:val="21"/>
        </w:rPr>
        <w:t>y se utilizan como verificación.</w:t>
      </w:r>
    </w:p>
    <w:p w:rsidR="007D6061" w:rsidRPr="00211C39" w:rsidRDefault="007D6061" w:rsidP="006B6010">
      <w:pPr>
        <w:spacing w:line="360" w:lineRule="auto"/>
        <w:rPr>
          <w:rFonts w:ascii="Arial" w:hAnsi="Arial" w:cs="Arial"/>
          <w:color w:val="000000" w:themeColor="text1"/>
          <w:sz w:val="21"/>
          <w:szCs w:val="21"/>
        </w:rPr>
      </w:pPr>
    </w:p>
    <w:p w:rsidR="007D6061"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2. Fíjate en el ejemplo 4 donde figuran dos diagramas de barras. Ambos gráficos parecen </w:t>
      </w:r>
      <w:r w:rsidR="003F12D9" w:rsidRPr="00211C39">
        <w:rPr>
          <w:rFonts w:ascii="Arial" w:hAnsi="Arial" w:cs="Arial"/>
          <w:b/>
          <w:color w:val="000000" w:themeColor="text1"/>
          <w:sz w:val="21"/>
          <w:szCs w:val="21"/>
        </w:rPr>
        <w:t>idénticos,</w:t>
      </w:r>
      <w:r w:rsidRPr="00211C39">
        <w:rPr>
          <w:rFonts w:ascii="Arial" w:hAnsi="Arial" w:cs="Arial"/>
          <w:b/>
          <w:color w:val="000000" w:themeColor="text1"/>
          <w:sz w:val="21"/>
          <w:szCs w:val="21"/>
        </w:rPr>
        <w:t xml:space="preserve"> pero no lo son. ¿Sabrías decir cuál es la diferencia?</w:t>
      </w:r>
    </w:p>
    <w:p w:rsidR="007D6061" w:rsidRPr="00211C39" w:rsidRDefault="003F12D9"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 xml:space="preserve">Esta pregunta se realiza dos veces, ya que en el ejemplo 4 hace la misma pregunta de cuál es la diferencia. </w:t>
      </w:r>
    </w:p>
    <w:p w:rsidR="007D6061"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3. Partiendo del ejercicio anterior, ¿serías capaz de reconstruir la tabla de frecuencias a partir de los gráficos?</w:t>
      </w:r>
    </w:p>
    <w:p w:rsidR="007D6061" w:rsidRPr="00211C39" w:rsidRDefault="00342DFB"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 xml:space="preserve">Se podría reconstruir ya que en el histograma me base en el porcentaje de frecuencia que a la final si le divido para 100 tengo otra vez las frecuencias </w:t>
      </w:r>
    </w:p>
    <w:p w:rsidR="00342DFB" w:rsidRPr="00211C39" w:rsidRDefault="00342DFB" w:rsidP="006B6010">
      <w:pPr>
        <w:spacing w:line="360" w:lineRule="auto"/>
        <w:jc w:val="both"/>
        <w:rPr>
          <w:rFonts w:ascii="Arial" w:hAnsi="Arial" w:cs="Arial"/>
          <w:color w:val="000000" w:themeColor="text1"/>
          <w:sz w:val="21"/>
          <w:szCs w:val="21"/>
        </w:rPr>
      </w:pPr>
      <w:r w:rsidRPr="00211C39">
        <w:rPr>
          <w:rFonts w:ascii="Arial" w:hAnsi="Arial" w:cs="Arial"/>
          <w:noProof/>
          <w:color w:val="000000" w:themeColor="text1"/>
          <w:sz w:val="21"/>
          <w:szCs w:val="21"/>
        </w:rPr>
        <mc:AlternateContent>
          <mc:Choice Requires="wps">
            <w:drawing>
              <wp:anchor distT="0" distB="0" distL="114300" distR="114300" simplePos="0" relativeHeight="251659264" behindDoc="0" locked="0" layoutInCell="1" allowOverlap="1">
                <wp:simplePos x="0" y="0"/>
                <wp:positionH relativeFrom="margin">
                  <wp:posOffset>2110740</wp:posOffset>
                </wp:positionH>
                <wp:positionV relativeFrom="paragraph">
                  <wp:posOffset>127635</wp:posOffset>
                </wp:positionV>
                <wp:extent cx="1114425" cy="25717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114425" cy="2571750"/>
                        </a:xfrm>
                        <a:prstGeom prst="rect">
                          <a:avLst/>
                        </a:prstGeom>
                        <a:noFill/>
                        <a:ln w="6350">
                          <a:noFill/>
                        </a:ln>
                      </wps:spPr>
                      <wps:txbx>
                        <w:txbxContent>
                          <w:tbl>
                            <w:tblPr>
                              <w:tblStyle w:val="Tablanormal1"/>
                              <w:tblW w:w="1200" w:type="dxa"/>
                              <w:tblLook w:val="04A0" w:firstRow="1" w:lastRow="0" w:firstColumn="1" w:lastColumn="0" w:noHBand="0" w:noVBand="1"/>
                            </w:tblPr>
                            <w:tblGrid>
                              <w:gridCol w:w="1200"/>
                            </w:tblGrid>
                            <w:tr w:rsidR="00342DFB" w:rsidRPr="00342DFB" w:rsidTr="00342DF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f</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0,07</w:t>
                                  </w:r>
                                </w:p>
                              </w:tc>
                            </w:tr>
                            <w:tr w:rsidR="00342DFB" w:rsidRPr="00342DFB" w:rsidTr="00342DFB">
                              <w:trPr>
                                <w:trHeight w:val="5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0,07</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0,30</w:t>
                                  </w:r>
                                </w:p>
                              </w:tc>
                            </w:tr>
                            <w:tr w:rsidR="00342DFB" w:rsidRPr="00342DFB" w:rsidTr="00342DFB">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0,22</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0,18</w:t>
                                  </w:r>
                                </w:p>
                              </w:tc>
                            </w:tr>
                            <w:tr w:rsidR="00342DFB" w:rsidRPr="00342DFB" w:rsidTr="00342DFB">
                              <w:trPr>
                                <w:trHeight w:val="87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0,13</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0,03</w:t>
                                  </w:r>
                                </w:p>
                              </w:tc>
                            </w:tr>
                          </w:tbl>
                          <w:p w:rsidR="00342DFB" w:rsidRDefault="00342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left:0;text-align:left;margin-left:166.2pt;margin-top:10.05pt;width:87.7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T7MgIAAFkEAAAOAAAAZHJzL2Uyb0RvYy54bWysVF1v2jAUfZ+0/2D5fYQwaEtEqBgV0yTU&#10;VqJTn41jQyTb17MNCfv1u3YCZd2epr04177X9+Oc48zuW63IUThfgylpPhhSIgyHqja7kn5/WX26&#10;o8QHZiqmwIiSnoSn9/OPH2aNLcQI9qAq4QgmMb5obEn3IdgiyzzfC838AKww6JTgNAu4dbuscqzB&#10;7Fplo+HwJmvAVdYBF97j6UPnpPOUX0rBw5OUXgSiSoq9hbS6tG7jms1nrNg5Zvc179tg/9CFZrXB&#10;opdUDywwcnD1H6l0zR14kGHAQWcgZc1FmgGnyYfvptnsmRVpFgTH2wtM/v+l5Y/HZ0fqqqRTSgzT&#10;SNHywCoHpBIkiDYAmUaQGusLjN1YjA7tF2iR7PO5x8M4eyudjl+ciqAf4T5dIMZMhMdLeT4ejyaU&#10;cPSNJrf57SSRkL1dt86HrwI0iUZJHXKYoGXHtQ/YCoaeQ2I1A6taqcSjMqQp6c1nTPmbB28ogxfj&#10;EF2z0Qrttu0n20J1wsEcdPrwlq9qLL5mPjwzh4LAWVDk4QkXqQCLQG9Rsgf382/nMR55Qi8lDQqs&#10;pP7HgTlBifpmkMEpAhEVmTbjye0IN+7as732mINeAmo4x+dkeTJjfFBnUzrQr/gWFrEqupjhWLuk&#10;4WwuQyd7fEtcLBYpCDVoWVibjeUxdQQtQvvSvjJne/yjCB7hLEVWvKOhi+3gXhwCyDpxFAHuUO1x&#10;R/0m6vq3Fh/I9T5Fvf0R5r8AAAD//wMAUEsDBBQABgAIAAAAIQBTyvf84gAAAAoBAAAPAAAAZHJz&#10;L2Rvd25yZXYueG1sTI/BTsMwEETvSPyDtUjcqB23gRKyqapIFRKih5ZeuG1iN4mI7RC7beDrMSc4&#10;ruZp5m2+mkzPznr0nbMIyUwA07Z2qrMNwuFtc7cE5gNZRb2zGuFLe1gV11c5Zcpd7E6f96FhscT6&#10;jBDaEIaMc1+32pCfuUHbmB3daCjEc2y4GukSy03PpRD33FBn40JLgy5bXX/sTwbhpdxsaVdJs/zu&#10;y+fX43r4PLyniLc30/oJWNBT+IPhVz+qQxGdKneyyrMeYT6Xi4giSJEAi0AqHh6BVQgLmSbAi5z/&#10;f6H4AQAA//8DAFBLAQItABQABgAIAAAAIQC2gziS/gAAAOEBAAATAAAAAAAAAAAAAAAAAAAAAABb&#10;Q29udGVudF9UeXBlc10ueG1sUEsBAi0AFAAGAAgAAAAhADj9If/WAAAAlAEAAAsAAAAAAAAAAAAA&#10;AAAALwEAAF9yZWxzLy5yZWxzUEsBAi0AFAAGAAgAAAAhAH3sxPsyAgAAWQQAAA4AAAAAAAAAAAAA&#10;AAAALgIAAGRycy9lMm9Eb2MueG1sUEsBAi0AFAAGAAgAAAAhAFPK9/ziAAAACgEAAA8AAAAAAAAA&#10;AAAAAAAAjAQAAGRycy9kb3ducmV2LnhtbFBLBQYAAAAABAAEAPMAAACbBQAAAAA=&#10;" filled="f" stroked="f" strokeweight=".5pt">
                <v:textbox>
                  <w:txbxContent>
                    <w:tbl>
                      <w:tblPr>
                        <w:tblStyle w:val="Tablanormal1"/>
                        <w:tblW w:w="1200" w:type="dxa"/>
                        <w:tblLook w:val="04A0" w:firstRow="1" w:lastRow="0" w:firstColumn="1" w:lastColumn="0" w:noHBand="0" w:noVBand="1"/>
                      </w:tblPr>
                      <w:tblGrid>
                        <w:gridCol w:w="1200"/>
                      </w:tblGrid>
                      <w:tr w:rsidR="00342DFB" w:rsidRPr="00342DFB" w:rsidTr="00342DF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f</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0,07</w:t>
                            </w:r>
                          </w:p>
                        </w:tc>
                      </w:tr>
                      <w:tr w:rsidR="00342DFB" w:rsidRPr="00342DFB" w:rsidTr="00342DFB">
                        <w:trPr>
                          <w:trHeight w:val="5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0,07</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0,30</w:t>
                            </w:r>
                          </w:p>
                        </w:tc>
                      </w:tr>
                      <w:tr w:rsidR="00342DFB" w:rsidRPr="00342DFB" w:rsidTr="00342DFB">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0,22</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0,18</w:t>
                            </w:r>
                          </w:p>
                        </w:tc>
                      </w:tr>
                      <w:tr w:rsidR="00342DFB" w:rsidRPr="00342DFB" w:rsidTr="00342DFB">
                        <w:trPr>
                          <w:trHeight w:val="870"/>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0,13</w:t>
                            </w:r>
                          </w:p>
                        </w:tc>
                      </w:tr>
                      <w:tr w:rsidR="00342DFB" w:rsidRPr="00342DFB" w:rsidTr="00342DF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342DFB" w:rsidRPr="00342DFB" w:rsidRDefault="00342DFB" w:rsidP="00342DFB">
                            <w:pPr>
                              <w:jc w:val="center"/>
                              <w:rPr>
                                <w:rFonts w:ascii="Calibri" w:hAnsi="Calibri" w:cs="Calibri"/>
                                <w:color w:val="000000"/>
                                <w:sz w:val="22"/>
                                <w:szCs w:val="22"/>
                              </w:rPr>
                            </w:pPr>
                            <w:r w:rsidRPr="00342DFB">
                              <w:rPr>
                                <w:rFonts w:ascii="Calibri" w:hAnsi="Calibri" w:cs="Calibri"/>
                                <w:color w:val="000000"/>
                                <w:sz w:val="22"/>
                                <w:szCs w:val="22"/>
                              </w:rPr>
                              <w:t>0,03</w:t>
                            </w:r>
                          </w:p>
                        </w:tc>
                      </w:tr>
                    </w:tbl>
                    <w:p w:rsidR="00342DFB" w:rsidRDefault="00342DFB"/>
                  </w:txbxContent>
                </v:textbox>
                <w10:wrap anchorx="margin"/>
              </v:shape>
            </w:pict>
          </mc:Fallback>
        </mc:AlternateContent>
      </w: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342DFB" w:rsidRPr="00211C39" w:rsidRDefault="00342DFB" w:rsidP="006B6010">
      <w:pPr>
        <w:spacing w:line="360" w:lineRule="auto"/>
        <w:jc w:val="both"/>
        <w:rPr>
          <w:rFonts w:ascii="Arial" w:hAnsi="Arial" w:cs="Arial"/>
          <w:color w:val="000000" w:themeColor="text1"/>
          <w:sz w:val="21"/>
          <w:szCs w:val="21"/>
        </w:rPr>
      </w:pPr>
    </w:p>
    <w:p w:rsidR="007D6061"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4. Observando los dos gráficos de barras del ejemplo 5: </w:t>
      </w:r>
    </w:p>
    <w:p w:rsidR="00342DFB" w:rsidRPr="00211C39" w:rsidRDefault="00342DFB" w:rsidP="006B6010">
      <w:pPr>
        <w:spacing w:line="360" w:lineRule="auto"/>
        <w:jc w:val="both"/>
        <w:rPr>
          <w:rFonts w:ascii="Arial" w:hAnsi="Arial" w:cs="Arial"/>
          <w:b/>
          <w:color w:val="000000" w:themeColor="text1"/>
          <w:sz w:val="21"/>
          <w:szCs w:val="21"/>
        </w:rPr>
      </w:pPr>
    </w:p>
    <w:p w:rsidR="007D6061"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¿Cuál de los dos gráficos anteriores te parece más adecuado? </w:t>
      </w:r>
    </w:p>
    <w:p w:rsidR="0051132C" w:rsidRPr="00211C39" w:rsidRDefault="0051132C"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A mi opinión el de histogramas ya que se puede visualizar en grupo de valores</w:t>
      </w:r>
      <w:r w:rsidR="001D5852">
        <w:rPr>
          <w:rFonts w:ascii="Arial" w:hAnsi="Arial" w:cs="Arial"/>
          <w:color w:val="000000" w:themeColor="text1"/>
          <w:sz w:val="21"/>
          <w:szCs w:val="21"/>
        </w:rPr>
        <w:t>,</w:t>
      </w:r>
      <w:r w:rsidRPr="00211C39">
        <w:rPr>
          <w:rFonts w:ascii="Arial" w:hAnsi="Arial" w:cs="Arial"/>
          <w:color w:val="000000" w:themeColor="text1"/>
          <w:sz w:val="21"/>
          <w:szCs w:val="21"/>
        </w:rPr>
        <w:t xml:space="preserve"> cual es el que más predomina en marca de clases</w:t>
      </w:r>
    </w:p>
    <w:p w:rsidR="0051132C"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¿Qué diferencias encuentras entre ellos?</w:t>
      </w:r>
    </w:p>
    <w:p w:rsidR="007D6061" w:rsidRPr="00211C39" w:rsidRDefault="0051132C"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Que el uno muestra a través de porcentajes las clases que existen el otro se graficó a través de diagrama acumulativo de frecuencias</w:t>
      </w:r>
      <w:r w:rsidR="007D6061" w:rsidRPr="00211C39">
        <w:rPr>
          <w:rFonts w:ascii="Arial" w:hAnsi="Arial" w:cs="Arial"/>
          <w:color w:val="000000" w:themeColor="text1"/>
          <w:sz w:val="21"/>
          <w:szCs w:val="21"/>
        </w:rPr>
        <w:t xml:space="preserve"> </w:t>
      </w:r>
    </w:p>
    <w:p w:rsidR="003F12D9" w:rsidRPr="00211C39" w:rsidRDefault="003F12D9" w:rsidP="006B6010">
      <w:pPr>
        <w:spacing w:line="360" w:lineRule="auto"/>
        <w:jc w:val="both"/>
        <w:rPr>
          <w:rFonts w:ascii="Arial" w:hAnsi="Arial" w:cs="Arial"/>
          <w:color w:val="000000" w:themeColor="text1"/>
          <w:sz w:val="21"/>
          <w:szCs w:val="21"/>
        </w:rPr>
      </w:pPr>
    </w:p>
    <w:p w:rsidR="007D6061" w:rsidRPr="00211C39" w:rsidRDefault="007D6061"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5. Una importante multinacional del sector tecnológico ha realizado pruebas de cociente intelectual entre sus empleados dentro de un proyecto de investigación de personal que están llevando a cabo. Deciden coger una muestra de 60 de ellos:</w:t>
      </w:r>
    </w:p>
    <w:p w:rsidR="00745AF6" w:rsidRPr="00211C39" w:rsidRDefault="00342DFB" w:rsidP="006B6010">
      <w:pPr>
        <w:spacing w:line="360" w:lineRule="auto"/>
        <w:jc w:val="both"/>
        <w:rPr>
          <w:rFonts w:ascii="Arial" w:hAnsi="Arial" w:cs="Arial"/>
          <w:color w:val="000000" w:themeColor="text1"/>
          <w:sz w:val="21"/>
          <w:szCs w:val="21"/>
        </w:rPr>
      </w:pPr>
      <w:r w:rsidRPr="00211C39">
        <w:rPr>
          <w:rFonts w:ascii="Arial" w:hAnsi="Arial" w:cs="Arial"/>
          <w:noProof/>
          <w:color w:val="000000" w:themeColor="text1"/>
          <w:sz w:val="21"/>
          <w:szCs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73660</wp:posOffset>
                </wp:positionV>
                <wp:extent cx="3962400" cy="156210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3962400" cy="1562100"/>
                        </a:xfrm>
                        <a:prstGeom prst="rect">
                          <a:avLst/>
                        </a:prstGeom>
                        <a:solidFill>
                          <a:schemeClr val="lt1"/>
                        </a:solidFill>
                        <a:ln w="6350">
                          <a:solidFill>
                            <a:prstClr val="black"/>
                          </a:solidFill>
                        </a:ln>
                      </wps:spPr>
                      <wps:txbx>
                        <w:txbxContent>
                          <w:tbl>
                            <w:tblPr>
                              <w:tblStyle w:val="Tablanormal1"/>
                              <w:tblW w:w="5665" w:type="dxa"/>
                              <w:tblLook w:val="04A0" w:firstRow="1" w:lastRow="0" w:firstColumn="1" w:lastColumn="0" w:noHBand="0" w:noVBand="1"/>
                            </w:tblPr>
                            <w:tblGrid>
                              <w:gridCol w:w="704"/>
                              <w:gridCol w:w="601"/>
                              <w:gridCol w:w="567"/>
                              <w:gridCol w:w="567"/>
                              <w:gridCol w:w="567"/>
                              <w:gridCol w:w="574"/>
                              <w:gridCol w:w="567"/>
                              <w:gridCol w:w="567"/>
                              <w:gridCol w:w="679"/>
                              <w:gridCol w:w="567"/>
                            </w:tblGrid>
                            <w:tr w:rsidR="00342DFB" w:rsidRPr="006B6010" w:rsidTr="00342D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101</w:t>
                                  </w:r>
                                </w:p>
                              </w:tc>
                              <w:tc>
                                <w:tcPr>
                                  <w:tcW w:w="601"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142</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134</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124</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112</w:t>
                                  </w:r>
                                </w:p>
                              </w:tc>
                              <w:tc>
                                <w:tcPr>
                                  <w:tcW w:w="574"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109</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134</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113</w:t>
                                  </w:r>
                                </w:p>
                              </w:tc>
                              <w:tc>
                                <w:tcPr>
                                  <w:tcW w:w="679"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81</w:t>
                                  </w:r>
                                </w:p>
                              </w:tc>
                              <w:tc>
                                <w:tcPr>
                                  <w:tcW w:w="567"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113</w:t>
                                  </w:r>
                                </w:p>
                              </w:tc>
                            </w:tr>
                            <w:tr w:rsidR="00342DFB" w:rsidRPr="006B6010"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103</w:t>
                                  </w:r>
                                </w:p>
                              </w:tc>
                              <w:tc>
                                <w:tcPr>
                                  <w:tcW w:w="601"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108</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110</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128</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114</w:t>
                                  </w:r>
                                </w:p>
                              </w:tc>
                              <w:tc>
                                <w:tcPr>
                                  <w:tcW w:w="574"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112</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114</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102</w:t>
                                  </w:r>
                                </w:p>
                              </w:tc>
                              <w:tc>
                                <w:tcPr>
                                  <w:tcW w:w="679"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82</w:t>
                                  </w:r>
                                </w:p>
                              </w:tc>
                              <w:tc>
                                <w:tcPr>
                                  <w:tcW w:w="567"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101</w:t>
                                  </w:r>
                                </w:p>
                              </w:tc>
                            </w:tr>
                            <w:tr w:rsidR="00342DFB" w:rsidRPr="006B6010" w:rsidTr="00342DFB">
                              <w:trPr>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106</w:t>
                                  </w:r>
                                </w:p>
                              </w:tc>
                              <w:tc>
                                <w:tcPr>
                                  <w:tcW w:w="601"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124</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115</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133</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116</w:t>
                                  </w:r>
                                </w:p>
                              </w:tc>
                              <w:tc>
                                <w:tcPr>
                                  <w:tcW w:w="574"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102</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127</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117</w:t>
                                  </w:r>
                                </w:p>
                              </w:tc>
                              <w:tc>
                                <w:tcPr>
                                  <w:tcW w:w="679"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109</w:t>
                                  </w:r>
                                </w:p>
                              </w:tc>
                              <w:tc>
                                <w:tcPr>
                                  <w:tcW w:w="567"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137</w:t>
                                  </w:r>
                                </w:p>
                              </w:tc>
                            </w:tr>
                            <w:tr w:rsidR="00342DFB" w:rsidRPr="006B6010"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117</w:t>
                                  </w:r>
                                </w:p>
                              </w:tc>
                              <w:tc>
                                <w:tcPr>
                                  <w:tcW w:w="601"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90</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103</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114</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139</w:t>
                                  </w:r>
                                </w:p>
                              </w:tc>
                              <w:tc>
                                <w:tcPr>
                                  <w:tcW w:w="574"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101</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122</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105</w:t>
                                  </w:r>
                                </w:p>
                              </w:tc>
                              <w:tc>
                                <w:tcPr>
                                  <w:tcW w:w="679"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97</w:t>
                                  </w:r>
                                </w:p>
                              </w:tc>
                              <w:tc>
                                <w:tcPr>
                                  <w:tcW w:w="567"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89</w:t>
                                  </w:r>
                                </w:p>
                              </w:tc>
                            </w:tr>
                            <w:tr w:rsidR="00342DFB" w:rsidRPr="006B6010" w:rsidTr="00342DFB">
                              <w:trPr>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123</w:t>
                                  </w:r>
                                </w:p>
                              </w:tc>
                              <w:tc>
                                <w:tcPr>
                                  <w:tcW w:w="601"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94</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100</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136</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109</w:t>
                                  </w:r>
                                </w:p>
                              </w:tc>
                              <w:tc>
                                <w:tcPr>
                                  <w:tcW w:w="574"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131</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117</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110</w:t>
                                  </w:r>
                                </w:p>
                              </w:tc>
                              <w:tc>
                                <w:tcPr>
                                  <w:tcW w:w="679"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127</w:t>
                                  </w:r>
                                </w:p>
                              </w:tc>
                              <w:tc>
                                <w:tcPr>
                                  <w:tcW w:w="567"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124</w:t>
                                  </w:r>
                                </w:p>
                              </w:tc>
                            </w:tr>
                            <w:tr w:rsidR="00342DFB" w:rsidRPr="006B6010"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146</w:t>
                                  </w:r>
                                </w:p>
                              </w:tc>
                              <w:tc>
                                <w:tcPr>
                                  <w:tcW w:w="601"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139</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126</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122</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125</w:t>
                                  </w:r>
                                </w:p>
                              </w:tc>
                              <w:tc>
                                <w:tcPr>
                                  <w:tcW w:w="574"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103</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96</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110</w:t>
                                  </w:r>
                                </w:p>
                              </w:tc>
                              <w:tc>
                                <w:tcPr>
                                  <w:tcW w:w="679"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118</w:t>
                                  </w:r>
                                </w:p>
                              </w:tc>
                              <w:tc>
                                <w:tcPr>
                                  <w:tcW w:w="567"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118</w:t>
                                  </w:r>
                                </w:p>
                              </w:tc>
                            </w:tr>
                          </w:tbl>
                          <w:p w:rsidR="00342DFB" w:rsidRDefault="00342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27" type="#_x0000_t202" style="position:absolute;left:0;text-align:left;margin-left:0;margin-top:5.8pt;width:312pt;height:12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TUwIAALIEAAAOAAAAZHJzL2Uyb0RvYy54bWysVN9v2jAQfp+0/8Hy+5pAKWtRQ8WomCZV&#10;bSU69dk4Tonm+DzbkLC/fp8doLTb07QX53758913d7m+6RrNtsr5mkzBB2c5Z8pIKmvzUvDvT4tP&#10;l5z5IEwpNBlV8J3y/Gb68cN1aydqSGvSpXIMIMZPWlvwdQh2kmVerlUj/BlZZeCsyDUiQHUvWelE&#10;C/RGZ8M8H2ctudI6ksp7WG97J58m/KpSMjxUlVeB6YIjt5BOl85VPLPptZi8OGHXtdynIf4hi0bU&#10;Bo8eoW5FEGzj6j+gmlo68lSFM0lNRlVVS5VqQDWD/F01y7WwKtUCcrw90uT/H6y83z46VpfoHegx&#10;okGP5htROmKlYkF1gRg8oKm1foLopUV86L5QhysHu4cxVt9Vrolf1MXgB+LuSDKgmITx/Go8HOVw&#10;SfgGF+PhAArws9fr1vnwVVHDolBwhy4mcsX2zoc+9BASX/Ok63JRa52UODlqrh3bCvRch5QkwN9E&#10;acPago/PL/IE/MYXoY/3V1rIH/v0TqKApw1yjqT0xUcpdKuu5/JAzIrKHfhy1A+et3JRA/5O+PAo&#10;HCYNPGB7wgOOShNyor3E2Zrcr7/ZYzwGAF7OWkxuwf3PjXCKM/3NYDSuBqMRYENSRhefh1DcqWd1&#10;6jGbZk4gaoA9tTKJMT7og1g5ap6xZLP4KlzCSLxd8HAQ56HfJyypVLNZCsJwWxHuzNLKCB0bE2l9&#10;6p6Fs/u2xuG6p8OMi8m77vax8aah2SZQVafWR557Vvf0YzHS8OyXOG7eqZ6iXn81098AAAD//wMA&#10;UEsDBBQABgAIAAAAIQDaHfs+2gAAAAcBAAAPAAAAZHJzL2Rvd25yZXYueG1sTI/BTsMwEETvSPyD&#10;tUjcqNMIQghxKkCFCycK4uzGW9siXkexm4a/ZznBcWZWM2/bzRIGMeOUfCQF61UBAqmPxpNV8PH+&#10;fFWDSFmT0UMkVPCNCTbd+VmrGxNP9IbzLlvBJZQarcDlPDZSpt5h0GkVRyTODnEKOrOcrDSTPnF5&#10;GGRZFJUM2hMvOD3ik8P+a3cMCraP9s72tZ7ctjbez8vn4dW+KHV5sTzcg8i45L9j+MVndOiYaR+P&#10;ZJIYFPAjmd11BYLTqrxmY6+gvLmtQHat/M/f/QAAAP//AwBQSwECLQAUAAYACAAAACEAtoM4kv4A&#10;AADhAQAAEwAAAAAAAAAAAAAAAAAAAAAAW0NvbnRlbnRfVHlwZXNdLnhtbFBLAQItABQABgAIAAAA&#10;IQA4/SH/1gAAAJQBAAALAAAAAAAAAAAAAAAAAC8BAABfcmVscy8ucmVsc1BLAQItABQABgAIAAAA&#10;IQALi/kTUwIAALIEAAAOAAAAAAAAAAAAAAAAAC4CAABkcnMvZTJvRG9jLnhtbFBLAQItABQABgAI&#10;AAAAIQDaHfs+2gAAAAcBAAAPAAAAAAAAAAAAAAAAAK0EAABkcnMvZG93bnJldi54bWxQSwUGAAAA&#10;AAQABADzAAAAtAUAAAAA&#10;" fillcolor="white [3201]" strokeweight=".5pt">
                <v:textbox>
                  <w:txbxContent>
                    <w:tbl>
                      <w:tblPr>
                        <w:tblStyle w:val="Tablanormal1"/>
                        <w:tblW w:w="5665" w:type="dxa"/>
                        <w:tblLook w:val="04A0" w:firstRow="1" w:lastRow="0" w:firstColumn="1" w:lastColumn="0" w:noHBand="0" w:noVBand="1"/>
                      </w:tblPr>
                      <w:tblGrid>
                        <w:gridCol w:w="704"/>
                        <w:gridCol w:w="601"/>
                        <w:gridCol w:w="567"/>
                        <w:gridCol w:w="567"/>
                        <w:gridCol w:w="567"/>
                        <w:gridCol w:w="574"/>
                        <w:gridCol w:w="567"/>
                        <w:gridCol w:w="567"/>
                        <w:gridCol w:w="679"/>
                        <w:gridCol w:w="567"/>
                      </w:tblGrid>
                      <w:tr w:rsidR="00342DFB" w:rsidRPr="006B6010" w:rsidTr="00342D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101</w:t>
                            </w:r>
                          </w:p>
                        </w:tc>
                        <w:tc>
                          <w:tcPr>
                            <w:tcW w:w="601"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142</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134</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124</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112</w:t>
                            </w:r>
                          </w:p>
                        </w:tc>
                        <w:tc>
                          <w:tcPr>
                            <w:tcW w:w="574"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109</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134</w:t>
                            </w:r>
                          </w:p>
                        </w:tc>
                        <w:tc>
                          <w:tcPr>
                            <w:tcW w:w="508"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113</w:t>
                            </w:r>
                          </w:p>
                        </w:tc>
                        <w:tc>
                          <w:tcPr>
                            <w:tcW w:w="679"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81</w:t>
                            </w:r>
                          </w:p>
                        </w:tc>
                        <w:tc>
                          <w:tcPr>
                            <w:tcW w:w="567" w:type="dxa"/>
                            <w:noWrap/>
                            <w:hideMark/>
                          </w:tcPr>
                          <w:p w:rsidR="00342DFB" w:rsidRPr="00745AF6" w:rsidRDefault="00342DFB" w:rsidP="00342DFB">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113</w:t>
                            </w:r>
                          </w:p>
                        </w:tc>
                      </w:tr>
                      <w:tr w:rsidR="00342DFB" w:rsidRPr="006B6010"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103</w:t>
                            </w:r>
                          </w:p>
                        </w:tc>
                        <w:tc>
                          <w:tcPr>
                            <w:tcW w:w="601"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108</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110</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128</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114</w:t>
                            </w:r>
                          </w:p>
                        </w:tc>
                        <w:tc>
                          <w:tcPr>
                            <w:tcW w:w="574"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112</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114</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102</w:t>
                            </w:r>
                          </w:p>
                        </w:tc>
                        <w:tc>
                          <w:tcPr>
                            <w:tcW w:w="679"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82</w:t>
                            </w:r>
                          </w:p>
                        </w:tc>
                        <w:tc>
                          <w:tcPr>
                            <w:tcW w:w="567"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101</w:t>
                            </w:r>
                          </w:p>
                        </w:tc>
                      </w:tr>
                      <w:tr w:rsidR="00342DFB" w:rsidRPr="006B6010" w:rsidTr="00342DFB">
                        <w:trPr>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106</w:t>
                            </w:r>
                          </w:p>
                        </w:tc>
                        <w:tc>
                          <w:tcPr>
                            <w:tcW w:w="601"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124</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115</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133</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116</w:t>
                            </w:r>
                          </w:p>
                        </w:tc>
                        <w:tc>
                          <w:tcPr>
                            <w:tcW w:w="574"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102</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127</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117</w:t>
                            </w:r>
                          </w:p>
                        </w:tc>
                        <w:tc>
                          <w:tcPr>
                            <w:tcW w:w="679"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109</w:t>
                            </w:r>
                          </w:p>
                        </w:tc>
                        <w:tc>
                          <w:tcPr>
                            <w:tcW w:w="567"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137</w:t>
                            </w:r>
                          </w:p>
                        </w:tc>
                      </w:tr>
                      <w:tr w:rsidR="00342DFB" w:rsidRPr="006B6010"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117</w:t>
                            </w:r>
                          </w:p>
                        </w:tc>
                        <w:tc>
                          <w:tcPr>
                            <w:tcW w:w="601"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90</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103</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114</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139</w:t>
                            </w:r>
                          </w:p>
                        </w:tc>
                        <w:tc>
                          <w:tcPr>
                            <w:tcW w:w="574"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101</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122</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105</w:t>
                            </w:r>
                          </w:p>
                        </w:tc>
                        <w:tc>
                          <w:tcPr>
                            <w:tcW w:w="679"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97</w:t>
                            </w:r>
                          </w:p>
                        </w:tc>
                        <w:tc>
                          <w:tcPr>
                            <w:tcW w:w="567"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89</w:t>
                            </w:r>
                          </w:p>
                        </w:tc>
                      </w:tr>
                      <w:tr w:rsidR="00342DFB" w:rsidRPr="006B6010" w:rsidTr="00342DFB">
                        <w:trPr>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123</w:t>
                            </w:r>
                          </w:p>
                        </w:tc>
                        <w:tc>
                          <w:tcPr>
                            <w:tcW w:w="601"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94</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100</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136</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109</w:t>
                            </w:r>
                          </w:p>
                        </w:tc>
                        <w:tc>
                          <w:tcPr>
                            <w:tcW w:w="574"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131</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117</w:t>
                            </w:r>
                          </w:p>
                        </w:tc>
                        <w:tc>
                          <w:tcPr>
                            <w:tcW w:w="508"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110</w:t>
                            </w:r>
                          </w:p>
                        </w:tc>
                        <w:tc>
                          <w:tcPr>
                            <w:tcW w:w="679"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127</w:t>
                            </w:r>
                          </w:p>
                        </w:tc>
                        <w:tc>
                          <w:tcPr>
                            <w:tcW w:w="567" w:type="dxa"/>
                            <w:noWrap/>
                            <w:hideMark/>
                          </w:tcPr>
                          <w:p w:rsidR="00342DFB" w:rsidRPr="00745AF6" w:rsidRDefault="00342DFB" w:rsidP="00342DFB">
                            <w:pPr>
                              <w:spacing w:line="360"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124</w:t>
                            </w:r>
                          </w:p>
                        </w:tc>
                      </w:tr>
                      <w:tr w:rsidR="00342DFB" w:rsidRPr="006B6010"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4" w:type="dxa"/>
                            <w:noWrap/>
                            <w:hideMark/>
                          </w:tcPr>
                          <w:p w:rsidR="00342DFB" w:rsidRPr="00745AF6" w:rsidRDefault="00342DFB" w:rsidP="00342DFB">
                            <w:pPr>
                              <w:spacing w:line="360" w:lineRule="auto"/>
                              <w:jc w:val="right"/>
                              <w:rPr>
                                <w:rFonts w:ascii="Arial" w:hAnsi="Arial" w:cs="Arial"/>
                                <w:color w:val="414141"/>
                                <w:sz w:val="21"/>
                                <w:szCs w:val="21"/>
                              </w:rPr>
                            </w:pPr>
                            <w:r w:rsidRPr="00745AF6">
                              <w:rPr>
                                <w:rFonts w:ascii="Arial" w:hAnsi="Arial" w:cs="Arial"/>
                                <w:color w:val="414141"/>
                                <w:sz w:val="21"/>
                                <w:szCs w:val="21"/>
                              </w:rPr>
                              <w:t>146</w:t>
                            </w:r>
                          </w:p>
                        </w:tc>
                        <w:tc>
                          <w:tcPr>
                            <w:tcW w:w="601"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139</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126</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122</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125</w:t>
                            </w:r>
                          </w:p>
                        </w:tc>
                        <w:tc>
                          <w:tcPr>
                            <w:tcW w:w="574"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103</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96</w:t>
                            </w:r>
                          </w:p>
                        </w:tc>
                        <w:tc>
                          <w:tcPr>
                            <w:tcW w:w="508"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110</w:t>
                            </w:r>
                          </w:p>
                        </w:tc>
                        <w:tc>
                          <w:tcPr>
                            <w:tcW w:w="679"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118</w:t>
                            </w:r>
                          </w:p>
                        </w:tc>
                        <w:tc>
                          <w:tcPr>
                            <w:tcW w:w="567" w:type="dxa"/>
                            <w:noWrap/>
                            <w:hideMark/>
                          </w:tcPr>
                          <w:p w:rsidR="00342DFB" w:rsidRPr="00745AF6" w:rsidRDefault="00342DFB" w:rsidP="00342DFB">
                            <w:pPr>
                              <w:spacing w:line="360"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color w:val="414141"/>
                                <w:sz w:val="21"/>
                                <w:szCs w:val="21"/>
                              </w:rPr>
                            </w:pPr>
                            <w:r w:rsidRPr="00745AF6">
                              <w:rPr>
                                <w:rFonts w:ascii="Arial" w:hAnsi="Arial" w:cs="Arial"/>
                                <w:color w:val="414141"/>
                                <w:sz w:val="21"/>
                                <w:szCs w:val="21"/>
                              </w:rPr>
                              <w:t>118</w:t>
                            </w:r>
                          </w:p>
                        </w:tc>
                      </w:tr>
                    </w:tbl>
                    <w:p w:rsidR="00342DFB" w:rsidRDefault="00342DFB"/>
                  </w:txbxContent>
                </v:textbox>
                <w10:wrap anchorx="margin"/>
              </v:shape>
            </w:pict>
          </mc:Fallback>
        </mc:AlternateContent>
      </w:r>
    </w:p>
    <w:p w:rsidR="00745AF6" w:rsidRPr="00211C39" w:rsidRDefault="00745AF6" w:rsidP="006B6010">
      <w:pPr>
        <w:spacing w:line="360" w:lineRule="auto"/>
        <w:jc w:val="both"/>
        <w:rPr>
          <w:rFonts w:ascii="Arial" w:hAnsi="Arial" w:cs="Arial"/>
          <w:color w:val="000000" w:themeColor="text1"/>
          <w:sz w:val="21"/>
          <w:szCs w:val="21"/>
        </w:rPr>
      </w:pPr>
    </w:p>
    <w:p w:rsidR="00745AF6" w:rsidRPr="00211C39" w:rsidRDefault="00745AF6" w:rsidP="006B6010">
      <w:pPr>
        <w:spacing w:line="360" w:lineRule="auto"/>
        <w:jc w:val="both"/>
        <w:rPr>
          <w:rFonts w:ascii="Arial" w:hAnsi="Arial" w:cs="Arial"/>
          <w:color w:val="000000" w:themeColor="text1"/>
          <w:sz w:val="21"/>
          <w:szCs w:val="21"/>
        </w:rPr>
      </w:pPr>
    </w:p>
    <w:p w:rsidR="00745AF6" w:rsidRPr="00211C39" w:rsidRDefault="00745AF6" w:rsidP="006B6010">
      <w:pPr>
        <w:spacing w:line="360" w:lineRule="auto"/>
        <w:jc w:val="both"/>
        <w:rPr>
          <w:rFonts w:ascii="Arial" w:hAnsi="Arial" w:cs="Arial"/>
          <w:color w:val="000000" w:themeColor="text1"/>
          <w:sz w:val="21"/>
          <w:szCs w:val="21"/>
        </w:rPr>
      </w:pPr>
    </w:p>
    <w:p w:rsidR="007D6061" w:rsidRPr="00211C39" w:rsidRDefault="007D6061" w:rsidP="006B6010">
      <w:pPr>
        <w:spacing w:line="360" w:lineRule="auto"/>
        <w:jc w:val="both"/>
        <w:rPr>
          <w:rFonts w:ascii="Arial" w:hAnsi="Arial" w:cs="Arial"/>
          <w:color w:val="000000" w:themeColor="text1"/>
          <w:sz w:val="21"/>
          <w:szCs w:val="21"/>
        </w:rPr>
      </w:pPr>
    </w:p>
    <w:p w:rsidR="004428E3" w:rsidRPr="00211C39" w:rsidRDefault="004428E3" w:rsidP="006B6010">
      <w:pPr>
        <w:spacing w:line="360" w:lineRule="auto"/>
        <w:jc w:val="both"/>
        <w:rPr>
          <w:rFonts w:ascii="Arial" w:hAnsi="Arial" w:cs="Arial"/>
          <w:color w:val="000000" w:themeColor="text1"/>
          <w:sz w:val="21"/>
          <w:szCs w:val="21"/>
        </w:rPr>
      </w:pPr>
    </w:p>
    <w:p w:rsidR="0051132C" w:rsidRPr="00211C39" w:rsidRDefault="0051132C" w:rsidP="006B6010">
      <w:pPr>
        <w:spacing w:line="360" w:lineRule="auto"/>
        <w:jc w:val="both"/>
        <w:rPr>
          <w:rFonts w:ascii="Arial" w:hAnsi="Arial" w:cs="Arial"/>
          <w:color w:val="000000" w:themeColor="text1"/>
          <w:sz w:val="21"/>
          <w:szCs w:val="21"/>
        </w:rPr>
      </w:pPr>
    </w:p>
    <w:p w:rsidR="0051132C" w:rsidRPr="00211C39" w:rsidRDefault="0051132C" w:rsidP="006B6010">
      <w:pPr>
        <w:spacing w:line="360" w:lineRule="auto"/>
        <w:jc w:val="both"/>
        <w:rPr>
          <w:rFonts w:ascii="Arial" w:hAnsi="Arial" w:cs="Arial"/>
          <w:color w:val="000000" w:themeColor="text1"/>
          <w:sz w:val="21"/>
          <w:szCs w:val="21"/>
        </w:rPr>
      </w:pPr>
    </w:p>
    <w:tbl>
      <w:tblPr>
        <w:tblStyle w:val="Tablanormal1"/>
        <w:tblW w:w="0" w:type="auto"/>
        <w:jc w:val="center"/>
        <w:tblLook w:val="04A0" w:firstRow="1" w:lastRow="0" w:firstColumn="1" w:lastColumn="0" w:noHBand="0" w:noVBand="1"/>
      </w:tblPr>
      <w:tblGrid>
        <w:gridCol w:w="1838"/>
        <w:gridCol w:w="4253"/>
      </w:tblGrid>
      <w:tr w:rsidR="00211C39" w:rsidRPr="00211C39" w:rsidTr="001D58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proofErr w:type="spellStart"/>
            <w:r w:rsidRPr="00211C39">
              <w:rPr>
                <w:rFonts w:ascii="Arial" w:hAnsi="Arial" w:cs="Arial"/>
                <w:color w:val="000000" w:themeColor="text1"/>
                <w:sz w:val="21"/>
                <w:szCs w:val="21"/>
              </w:rPr>
              <w:t>Xmin</w:t>
            </w:r>
            <w:proofErr w:type="spellEnd"/>
          </w:p>
        </w:tc>
        <w:tc>
          <w:tcPr>
            <w:tcW w:w="4253" w:type="dxa"/>
          </w:tcPr>
          <w:p w:rsidR="004428E3" w:rsidRPr="00211C39" w:rsidRDefault="00B10D87" w:rsidP="006B601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81</w:t>
            </w:r>
          </w:p>
        </w:tc>
      </w:tr>
      <w:tr w:rsidR="00211C39" w:rsidRPr="00211C39" w:rsidTr="001D5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proofErr w:type="spellStart"/>
            <w:r w:rsidRPr="00211C39">
              <w:rPr>
                <w:rFonts w:ascii="Arial" w:hAnsi="Arial" w:cs="Arial"/>
                <w:color w:val="000000" w:themeColor="text1"/>
                <w:sz w:val="21"/>
                <w:szCs w:val="21"/>
              </w:rPr>
              <w:t>Xmax</w:t>
            </w:r>
            <w:proofErr w:type="spellEnd"/>
          </w:p>
        </w:tc>
        <w:tc>
          <w:tcPr>
            <w:tcW w:w="4253" w:type="dxa"/>
          </w:tcPr>
          <w:p w:rsidR="004428E3" w:rsidRPr="00211C39" w:rsidRDefault="00B10D87" w:rsidP="006B60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146</w:t>
            </w:r>
          </w:p>
        </w:tc>
      </w:tr>
      <w:tr w:rsidR="00211C39" w:rsidRPr="00211C39" w:rsidTr="001D585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R</w:t>
            </w:r>
          </w:p>
        </w:tc>
        <w:tc>
          <w:tcPr>
            <w:tcW w:w="4253" w:type="dxa"/>
          </w:tcPr>
          <w:p w:rsidR="004428E3" w:rsidRPr="00211C39" w:rsidRDefault="004428E3" w:rsidP="006B60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proofErr w:type="spellStart"/>
            <w:r w:rsidRPr="00211C39">
              <w:rPr>
                <w:rFonts w:ascii="Arial" w:hAnsi="Arial" w:cs="Arial"/>
                <w:color w:val="000000" w:themeColor="text1"/>
                <w:sz w:val="21"/>
                <w:szCs w:val="21"/>
              </w:rPr>
              <w:t>Xmas</w:t>
            </w:r>
            <w:proofErr w:type="spellEnd"/>
            <w:r w:rsidRPr="00211C39">
              <w:rPr>
                <w:rFonts w:ascii="Arial" w:hAnsi="Arial" w:cs="Arial"/>
                <w:color w:val="000000" w:themeColor="text1"/>
                <w:sz w:val="21"/>
                <w:szCs w:val="21"/>
              </w:rPr>
              <w:t xml:space="preserve"> – X min</w:t>
            </w:r>
          </w:p>
        </w:tc>
      </w:tr>
      <w:tr w:rsidR="00211C39" w:rsidRPr="00211C39" w:rsidTr="001D5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R</w:t>
            </w:r>
          </w:p>
        </w:tc>
        <w:tc>
          <w:tcPr>
            <w:tcW w:w="4253" w:type="dxa"/>
          </w:tcPr>
          <w:p w:rsidR="004428E3" w:rsidRPr="00211C39" w:rsidRDefault="004428E3" w:rsidP="006B60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65 rango</w:t>
            </w:r>
          </w:p>
        </w:tc>
      </w:tr>
      <w:tr w:rsidR="00211C39" w:rsidRPr="00211C39" w:rsidTr="001D585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745AF6"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N</w:t>
            </w:r>
          </w:p>
        </w:tc>
        <w:tc>
          <w:tcPr>
            <w:tcW w:w="4253" w:type="dxa"/>
          </w:tcPr>
          <w:p w:rsidR="004428E3" w:rsidRPr="00211C39" w:rsidRDefault="004428E3" w:rsidP="006B60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60 datos</w:t>
            </w:r>
          </w:p>
        </w:tc>
      </w:tr>
      <w:tr w:rsidR="00211C39" w:rsidRPr="00211C39" w:rsidTr="001D5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K</w:t>
            </w:r>
          </w:p>
        </w:tc>
        <w:tc>
          <w:tcPr>
            <w:tcW w:w="4253" w:type="dxa"/>
          </w:tcPr>
          <w:p w:rsidR="004428E3" w:rsidRPr="00211C39" w:rsidRDefault="004428E3" w:rsidP="006B60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1+3.322Log n</w:t>
            </w:r>
          </w:p>
        </w:tc>
      </w:tr>
      <w:tr w:rsidR="00211C39" w:rsidRPr="00211C39" w:rsidTr="001D585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K (Intervalo)</w:t>
            </w:r>
          </w:p>
        </w:tc>
        <w:tc>
          <w:tcPr>
            <w:tcW w:w="4253" w:type="dxa"/>
          </w:tcPr>
          <w:p w:rsidR="004428E3" w:rsidRPr="00211C39" w:rsidRDefault="004428E3" w:rsidP="006B60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6.91 -&gt; 7 casillas</w:t>
            </w:r>
          </w:p>
        </w:tc>
      </w:tr>
      <w:tr w:rsidR="00211C39" w:rsidRPr="00211C39" w:rsidTr="001D5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 xml:space="preserve">A </w:t>
            </w:r>
          </w:p>
        </w:tc>
        <w:tc>
          <w:tcPr>
            <w:tcW w:w="4253" w:type="dxa"/>
          </w:tcPr>
          <w:p w:rsidR="004428E3" w:rsidRPr="00211C39" w:rsidRDefault="004428E3" w:rsidP="006B601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R/K</w:t>
            </w:r>
          </w:p>
        </w:tc>
      </w:tr>
      <w:tr w:rsidR="00211C39" w:rsidRPr="00211C39" w:rsidTr="001D5852">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4428E3" w:rsidRPr="00211C39" w:rsidRDefault="004428E3"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A (Amplitud)</w:t>
            </w:r>
          </w:p>
        </w:tc>
        <w:tc>
          <w:tcPr>
            <w:tcW w:w="4253" w:type="dxa"/>
          </w:tcPr>
          <w:p w:rsidR="004428E3" w:rsidRPr="00211C39" w:rsidRDefault="004428E3" w:rsidP="006B601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 xml:space="preserve">9.28 </w:t>
            </w:r>
            <w:r w:rsidR="00765711" w:rsidRPr="00211C39">
              <w:rPr>
                <w:rFonts w:ascii="Arial" w:hAnsi="Arial" w:cs="Arial"/>
                <w:color w:val="000000" w:themeColor="text1"/>
                <w:sz w:val="21"/>
                <w:szCs w:val="21"/>
              </w:rPr>
              <w:t>-&gt; 10</w:t>
            </w:r>
          </w:p>
        </w:tc>
      </w:tr>
    </w:tbl>
    <w:tbl>
      <w:tblPr>
        <w:tblStyle w:val="Tablanormal1"/>
        <w:tblpPr w:leftFromText="141" w:rightFromText="141" w:vertAnchor="text" w:horzAnchor="margin" w:tblpXSpec="center" w:tblpY="259"/>
        <w:tblW w:w="5991" w:type="dxa"/>
        <w:tblLook w:val="04A0" w:firstRow="1" w:lastRow="0" w:firstColumn="1" w:lastColumn="0" w:noHBand="0" w:noVBand="1"/>
      </w:tblPr>
      <w:tblGrid>
        <w:gridCol w:w="859"/>
        <w:gridCol w:w="709"/>
        <w:gridCol w:w="708"/>
        <w:gridCol w:w="567"/>
        <w:gridCol w:w="625"/>
        <w:gridCol w:w="567"/>
        <w:gridCol w:w="625"/>
        <w:gridCol w:w="1492"/>
      </w:tblGrid>
      <w:tr w:rsidR="00211C39" w:rsidRPr="00211C39" w:rsidTr="00342D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marca clases X</w:t>
            </w:r>
          </w:p>
        </w:tc>
        <w:tc>
          <w:tcPr>
            <w:tcW w:w="1417" w:type="dxa"/>
            <w:gridSpan w:val="2"/>
            <w:noWrap/>
            <w:hideMark/>
          </w:tcPr>
          <w:p w:rsidR="00156A3B" w:rsidRPr="00211C39" w:rsidRDefault="00156A3B" w:rsidP="006B60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clases</w:t>
            </w:r>
          </w:p>
        </w:tc>
        <w:tc>
          <w:tcPr>
            <w:tcW w:w="567" w:type="dxa"/>
            <w:noWrap/>
            <w:hideMark/>
          </w:tcPr>
          <w:p w:rsidR="00156A3B" w:rsidRPr="00211C39" w:rsidRDefault="00156A3B" w:rsidP="006B60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n</w:t>
            </w:r>
          </w:p>
        </w:tc>
        <w:tc>
          <w:tcPr>
            <w:tcW w:w="567" w:type="dxa"/>
            <w:noWrap/>
            <w:hideMark/>
          </w:tcPr>
          <w:p w:rsidR="00156A3B" w:rsidRPr="00211C39" w:rsidRDefault="00156A3B" w:rsidP="006B60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f</w:t>
            </w:r>
          </w:p>
        </w:tc>
        <w:tc>
          <w:tcPr>
            <w:tcW w:w="567" w:type="dxa"/>
            <w:noWrap/>
            <w:hideMark/>
          </w:tcPr>
          <w:p w:rsidR="00156A3B" w:rsidRPr="00211C39" w:rsidRDefault="00156A3B" w:rsidP="006B60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Ni</w:t>
            </w:r>
          </w:p>
        </w:tc>
        <w:tc>
          <w:tcPr>
            <w:tcW w:w="530" w:type="dxa"/>
            <w:noWrap/>
            <w:hideMark/>
          </w:tcPr>
          <w:p w:rsidR="00156A3B" w:rsidRPr="00211C39" w:rsidRDefault="00156A3B" w:rsidP="006B60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Fi</w:t>
            </w:r>
          </w:p>
        </w:tc>
        <w:tc>
          <w:tcPr>
            <w:tcW w:w="1492" w:type="dxa"/>
            <w:noWrap/>
            <w:hideMark/>
          </w:tcPr>
          <w:p w:rsidR="00156A3B" w:rsidRPr="00211C39" w:rsidRDefault="00156A3B" w:rsidP="006B601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Porcentaje f</w:t>
            </w:r>
          </w:p>
        </w:tc>
      </w:tr>
      <w:tr w:rsidR="00211C39" w:rsidRPr="00211C39"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86</w:t>
            </w:r>
          </w:p>
        </w:tc>
        <w:tc>
          <w:tcPr>
            <w:tcW w:w="709"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81</w:t>
            </w:r>
          </w:p>
        </w:tc>
        <w:tc>
          <w:tcPr>
            <w:tcW w:w="708"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91</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4</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0,07</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4</w:t>
            </w:r>
          </w:p>
        </w:tc>
        <w:tc>
          <w:tcPr>
            <w:tcW w:w="530"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0,07</w:t>
            </w:r>
          </w:p>
        </w:tc>
        <w:tc>
          <w:tcPr>
            <w:tcW w:w="1492"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7</w:t>
            </w:r>
          </w:p>
        </w:tc>
      </w:tr>
      <w:tr w:rsidR="00211C39" w:rsidRPr="00211C39" w:rsidTr="00342DFB">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96</w:t>
            </w:r>
          </w:p>
        </w:tc>
        <w:tc>
          <w:tcPr>
            <w:tcW w:w="709" w:type="dxa"/>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91</w:t>
            </w:r>
          </w:p>
        </w:tc>
        <w:tc>
          <w:tcPr>
            <w:tcW w:w="708" w:type="dxa"/>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101</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4</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0,07</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8</w:t>
            </w:r>
          </w:p>
        </w:tc>
        <w:tc>
          <w:tcPr>
            <w:tcW w:w="530"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0,13</w:t>
            </w:r>
          </w:p>
        </w:tc>
        <w:tc>
          <w:tcPr>
            <w:tcW w:w="1492"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7</w:t>
            </w:r>
          </w:p>
        </w:tc>
      </w:tr>
      <w:tr w:rsidR="00211C39" w:rsidRPr="00211C39"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106</w:t>
            </w:r>
          </w:p>
        </w:tc>
        <w:tc>
          <w:tcPr>
            <w:tcW w:w="709"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101</w:t>
            </w:r>
          </w:p>
        </w:tc>
        <w:tc>
          <w:tcPr>
            <w:tcW w:w="708"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111</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18</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0,30</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26</w:t>
            </w:r>
          </w:p>
        </w:tc>
        <w:tc>
          <w:tcPr>
            <w:tcW w:w="530"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0,43</w:t>
            </w:r>
          </w:p>
        </w:tc>
        <w:tc>
          <w:tcPr>
            <w:tcW w:w="1492"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30</w:t>
            </w:r>
          </w:p>
        </w:tc>
      </w:tr>
      <w:tr w:rsidR="00211C39" w:rsidRPr="00211C39" w:rsidTr="00342DFB">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116</w:t>
            </w:r>
          </w:p>
        </w:tc>
        <w:tc>
          <w:tcPr>
            <w:tcW w:w="709" w:type="dxa"/>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111</w:t>
            </w:r>
          </w:p>
        </w:tc>
        <w:tc>
          <w:tcPr>
            <w:tcW w:w="708" w:type="dxa"/>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121</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13</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0,22</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39</w:t>
            </w:r>
          </w:p>
        </w:tc>
        <w:tc>
          <w:tcPr>
            <w:tcW w:w="530"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0,65</w:t>
            </w:r>
          </w:p>
        </w:tc>
        <w:tc>
          <w:tcPr>
            <w:tcW w:w="1492"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22</w:t>
            </w:r>
          </w:p>
        </w:tc>
      </w:tr>
      <w:tr w:rsidR="00211C39" w:rsidRPr="00211C39"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lastRenderedPageBreak/>
              <w:t>126</w:t>
            </w:r>
          </w:p>
        </w:tc>
        <w:tc>
          <w:tcPr>
            <w:tcW w:w="709"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121</w:t>
            </w:r>
          </w:p>
        </w:tc>
        <w:tc>
          <w:tcPr>
            <w:tcW w:w="708"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131</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11</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0,18</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50</w:t>
            </w:r>
          </w:p>
        </w:tc>
        <w:tc>
          <w:tcPr>
            <w:tcW w:w="530"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0,83</w:t>
            </w:r>
          </w:p>
        </w:tc>
        <w:tc>
          <w:tcPr>
            <w:tcW w:w="1492"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18</w:t>
            </w:r>
          </w:p>
        </w:tc>
      </w:tr>
      <w:tr w:rsidR="00211C39" w:rsidRPr="00211C39" w:rsidTr="00342DFB">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136</w:t>
            </w:r>
          </w:p>
        </w:tc>
        <w:tc>
          <w:tcPr>
            <w:tcW w:w="709" w:type="dxa"/>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131</w:t>
            </w:r>
          </w:p>
        </w:tc>
        <w:tc>
          <w:tcPr>
            <w:tcW w:w="708" w:type="dxa"/>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141</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8</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0,13</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58</w:t>
            </w:r>
          </w:p>
        </w:tc>
        <w:tc>
          <w:tcPr>
            <w:tcW w:w="530"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0,97</w:t>
            </w:r>
          </w:p>
        </w:tc>
        <w:tc>
          <w:tcPr>
            <w:tcW w:w="1492"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13</w:t>
            </w:r>
          </w:p>
        </w:tc>
      </w:tr>
      <w:tr w:rsidR="00211C39" w:rsidRPr="00211C39" w:rsidTr="00342DF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r w:rsidRPr="00211C39">
              <w:rPr>
                <w:rFonts w:ascii="Arial" w:hAnsi="Arial" w:cs="Arial"/>
                <w:color w:val="000000" w:themeColor="text1"/>
                <w:sz w:val="21"/>
                <w:szCs w:val="21"/>
              </w:rPr>
              <w:t>146</w:t>
            </w:r>
          </w:p>
        </w:tc>
        <w:tc>
          <w:tcPr>
            <w:tcW w:w="709"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141</w:t>
            </w:r>
          </w:p>
        </w:tc>
        <w:tc>
          <w:tcPr>
            <w:tcW w:w="708" w:type="dxa"/>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151</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2</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0,03</w:t>
            </w:r>
          </w:p>
        </w:tc>
        <w:tc>
          <w:tcPr>
            <w:tcW w:w="567"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60</w:t>
            </w:r>
          </w:p>
        </w:tc>
        <w:tc>
          <w:tcPr>
            <w:tcW w:w="530"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w:t>
            </w:r>
          </w:p>
        </w:tc>
        <w:tc>
          <w:tcPr>
            <w:tcW w:w="1492" w:type="dxa"/>
            <w:noWrap/>
            <w:hideMark/>
          </w:tcPr>
          <w:p w:rsidR="00156A3B" w:rsidRPr="00211C39" w:rsidRDefault="00156A3B" w:rsidP="006B601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3</w:t>
            </w:r>
          </w:p>
        </w:tc>
      </w:tr>
      <w:tr w:rsidR="00211C39" w:rsidRPr="00211C39" w:rsidTr="00342DFB">
        <w:trPr>
          <w:trHeight w:val="300"/>
        </w:trPr>
        <w:tc>
          <w:tcPr>
            <w:cnfStyle w:val="001000000000" w:firstRow="0" w:lastRow="0" w:firstColumn="1" w:lastColumn="0" w:oddVBand="0" w:evenVBand="0" w:oddHBand="0" w:evenHBand="0" w:firstRowFirstColumn="0" w:firstRowLastColumn="0" w:lastRowFirstColumn="0" w:lastRowLastColumn="0"/>
            <w:tcW w:w="851" w:type="dxa"/>
            <w:noWrap/>
            <w:hideMark/>
          </w:tcPr>
          <w:p w:rsidR="00156A3B" w:rsidRPr="00211C39" w:rsidRDefault="00156A3B" w:rsidP="006B6010">
            <w:pPr>
              <w:spacing w:line="360" w:lineRule="auto"/>
              <w:jc w:val="center"/>
              <w:rPr>
                <w:rFonts w:ascii="Arial" w:hAnsi="Arial" w:cs="Arial"/>
                <w:color w:val="000000" w:themeColor="text1"/>
                <w:sz w:val="21"/>
                <w:szCs w:val="21"/>
              </w:rPr>
            </w:pPr>
          </w:p>
        </w:tc>
        <w:tc>
          <w:tcPr>
            <w:tcW w:w="709"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p>
        </w:tc>
        <w:tc>
          <w:tcPr>
            <w:tcW w:w="708"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60</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w:t>
            </w:r>
          </w:p>
        </w:tc>
        <w:tc>
          <w:tcPr>
            <w:tcW w:w="567"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p>
        </w:tc>
        <w:tc>
          <w:tcPr>
            <w:tcW w:w="530"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p>
        </w:tc>
        <w:tc>
          <w:tcPr>
            <w:tcW w:w="1492" w:type="dxa"/>
            <w:noWrap/>
            <w:hideMark/>
          </w:tcPr>
          <w:p w:rsidR="00156A3B" w:rsidRPr="00211C39" w:rsidRDefault="00156A3B" w:rsidP="006B601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211C39">
              <w:rPr>
                <w:rFonts w:ascii="Arial" w:hAnsi="Arial" w:cs="Arial"/>
                <w:color w:val="000000" w:themeColor="text1"/>
                <w:sz w:val="21"/>
                <w:szCs w:val="21"/>
              </w:rPr>
              <w:t>100</w:t>
            </w:r>
          </w:p>
        </w:tc>
      </w:tr>
    </w:tbl>
    <w:p w:rsidR="004428E3" w:rsidRPr="00211C39" w:rsidRDefault="004428E3"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 xml:space="preserve"> </w:t>
      </w:r>
    </w:p>
    <w:p w:rsidR="00A53063" w:rsidRPr="00211C39" w:rsidRDefault="00A53063" w:rsidP="006B6010">
      <w:pPr>
        <w:spacing w:line="360" w:lineRule="auto"/>
        <w:jc w:val="center"/>
        <w:rPr>
          <w:rFonts w:ascii="Arial" w:hAnsi="Arial" w:cs="Arial"/>
          <w:color w:val="000000" w:themeColor="text1"/>
          <w:sz w:val="21"/>
          <w:szCs w:val="21"/>
        </w:rPr>
      </w:pPr>
    </w:p>
    <w:p w:rsidR="00342DFB" w:rsidRPr="00211C39" w:rsidRDefault="00342DFB" w:rsidP="006B6010">
      <w:pPr>
        <w:spacing w:line="360" w:lineRule="auto"/>
        <w:jc w:val="center"/>
        <w:rPr>
          <w:rFonts w:ascii="Arial" w:hAnsi="Arial" w:cs="Arial"/>
          <w:color w:val="000000" w:themeColor="text1"/>
          <w:sz w:val="21"/>
          <w:szCs w:val="21"/>
        </w:rPr>
      </w:pPr>
    </w:p>
    <w:p w:rsidR="00342DFB" w:rsidRPr="00211C39" w:rsidRDefault="00342DFB" w:rsidP="006B6010">
      <w:pPr>
        <w:spacing w:line="360" w:lineRule="auto"/>
        <w:jc w:val="center"/>
        <w:rPr>
          <w:rFonts w:ascii="Arial" w:hAnsi="Arial" w:cs="Arial"/>
          <w:color w:val="000000" w:themeColor="text1"/>
          <w:sz w:val="21"/>
          <w:szCs w:val="21"/>
        </w:rPr>
      </w:pPr>
    </w:p>
    <w:p w:rsidR="00342DFB" w:rsidRPr="00211C39" w:rsidRDefault="00342DFB" w:rsidP="006B6010">
      <w:pPr>
        <w:spacing w:line="360" w:lineRule="auto"/>
        <w:jc w:val="center"/>
        <w:rPr>
          <w:rFonts w:ascii="Arial" w:hAnsi="Arial" w:cs="Arial"/>
          <w:color w:val="000000" w:themeColor="text1"/>
          <w:sz w:val="21"/>
          <w:szCs w:val="21"/>
        </w:rPr>
      </w:pPr>
    </w:p>
    <w:p w:rsidR="00B676C6" w:rsidRPr="00211C39" w:rsidRDefault="00A53063" w:rsidP="006B6010">
      <w:pPr>
        <w:spacing w:line="360" w:lineRule="auto"/>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73651B13" wp14:editId="2CEFB5DA">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32C" w:rsidRPr="00211C39" w:rsidRDefault="0051132C" w:rsidP="006B6010">
      <w:pPr>
        <w:spacing w:line="360" w:lineRule="auto"/>
        <w:jc w:val="center"/>
        <w:rPr>
          <w:rFonts w:ascii="Arial" w:hAnsi="Arial" w:cs="Arial"/>
          <w:color w:val="000000" w:themeColor="text1"/>
          <w:sz w:val="21"/>
          <w:szCs w:val="21"/>
        </w:rPr>
      </w:pPr>
    </w:p>
    <w:p w:rsidR="0051132C" w:rsidRPr="00211C39" w:rsidRDefault="0051132C" w:rsidP="006B6010">
      <w:pPr>
        <w:spacing w:line="360" w:lineRule="auto"/>
        <w:jc w:val="center"/>
        <w:rPr>
          <w:rFonts w:ascii="Arial" w:hAnsi="Arial" w:cs="Arial"/>
          <w:color w:val="000000" w:themeColor="text1"/>
          <w:sz w:val="21"/>
          <w:szCs w:val="21"/>
        </w:rPr>
      </w:pPr>
      <w:r w:rsidRPr="00211C39">
        <w:rPr>
          <w:rFonts w:ascii="Arial" w:hAnsi="Arial" w:cs="Arial"/>
          <w:noProof/>
          <w:color w:val="000000" w:themeColor="text1"/>
        </w:rPr>
        <w:drawing>
          <wp:inline distT="0" distB="0" distL="0" distR="0" wp14:anchorId="1CE32082" wp14:editId="7FAA4E84">
            <wp:extent cx="4647565" cy="2428875"/>
            <wp:effectExtent l="0" t="0" r="63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5711" w:rsidRPr="00211C39" w:rsidRDefault="00765711" w:rsidP="006B6010">
      <w:pPr>
        <w:spacing w:line="360" w:lineRule="auto"/>
        <w:jc w:val="both"/>
        <w:rPr>
          <w:rFonts w:ascii="Arial" w:hAnsi="Arial" w:cs="Arial"/>
          <w:color w:val="000000" w:themeColor="text1"/>
          <w:sz w:val="21"/>
          <w:szCs w:val="21"/>
        </w:rPr>
      </w:pPr>
    </w:p>
    <w:p w:rsidR="00B676C6" w:rsidRPr="00211C39" w:rsidRDefault="00B676C6"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Como empleado de recursos humanos te piden realizar un informe a ti. </w:t>
      </w:r>
    </w:p>
    <w:p w:rsidR="00B676C6" w:rsidRPr="00211C39" w:rsidRDefault="00B676C6"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¿Sabrías graficar correctamente esta información previa elaboración de una tabla adecuada? </w:t>
      </w:r>
    </w:p>
    <w:p w:rsidR="00B676C6" w:rsidRPr="00211C39" w:rsidRDefault="00B676C6"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 xml:space="preserve">¿A la hora de hacer la tabla, cuantas posibilidades tienes de organizarla? </w:t>
      </w:r>
    </w:p>
    <w:p w:rsidR="00745AF6" w:rsidRPr="00211C39" w:rsidRDefault="00745AF6"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t>Se podría ordenar por métodos estadísticos</w:t>
      </w:r>
      <w:r w:rsidR="001D5852">
        <w:rPr>
          <w:rFonts w:ascii="Arial" w:hAnsi="Arial" w:cs="Arial"/>
          <w:color w:val="000000" w:themeColor="text1"/>
          <w:sz w:val="21"/>
          <w:szCs w:val="21"/>
        </w:rPr>
        <w:t>,</w:t>
      </w:r>
      <w:r w:rsidRPr="00211C39">
        <w:rPr>
          <w:rFonts w:ascii="Arial" w:hAnsi="Arial" w:cs="Arial"/>
          <w:color w:val="000000" w:themeColor="text1"/>
          <w:sz w:val="21"/>
          <w:szCs w:val="21"/>
        </w:rPr>
        <w:t xml:space="preserve"> como </w:t>
      </w:r>
      <w:r w:rsidR="00F07FB6" w:rsidRPr="00211C39">
        <w:rPr>
          <w:rFonts w:ascii="Arial" w:hAnsi="Arial" w:cs="Arial"/>
          <w:color w:val="000000" w:themeColor="text1"/>
          <w:sz w:val="21"/>
          <w:szCs w:val="21"/>
        </w:rPr>
        <w:t xml:space="preserve">la regla de </w:t>
      </w:r>
      <w:proofErr w:type="spellStart"/>
      <w:r w:rsidR="00F07FB6" w:rsidRPr="00211C39">
        <w:rPr>
          <w:rFonts w:ascii="Arial" w:hAnsi="Arial" w:cs="Arial"/>
          <w:color w:val="000000" w:themeColor="text1"/>
          <w:sz w:val="21"/>
          <w:szCs w:val="21"/>
        </w:rPr>
        <w:t>Sturges</w:t>
      </w:r>
      <w:proofErr w:type="spellEnd"/>
      <w:r w:rsidR="00F07FB6" w:rsidRPr="00211C39">
        <w:rPr>
          <w:rFonts w:ascii="Arial" w:hAnsi="Arial" w:cs="Arial"/>
          <w:color w:val="000000" w:themeColor="text1"/>
          <w:sz w:val="21"/>
          <w:szCs w:val="21"/>
        </w:rPr>
        <w:t xml:space="preserve"> para saber el número de intervalos, otra se podría organizar por medio de la </w:t>
      </w:r>
      <w:r w:rsidR="00B10D87" w:rsidRPr="00211C39">
        <w:rPr>
          <w:rFonts w:ascii="Arial" w:hAnsi="Arial" w:cs="Arial"/>
          <w:color w:val="000000" w:themeColor="text1"/>
          <w:sz w:val="21"/>
          <w:szCs w:val="21"/>
        </w:rPr>
        <w:t>pericia</w:t>
      </w:r>
      <w:r w:rsidR="00F07FB6" w:rsidRPr="00211C39">
        <w:rPr>
          <w:rFonts w:ascii="Arial" w:hAnsi="Arial" w:cs="Arial"/>
          <w:color w:val="000000" w:themeColor="text1"/>
          <w:sz w:val="21"/>
          <w:szCs w:val="21"/>
        </w:rPr>
        <w:t xml:space="preserve"> de la per</w:t>
      </w:r>
      <w:r w:rsidR="00B10D87" w:rsidRPr="00211C39">
        <w:rPr>
          <w:rFonts w:ascii="Arial" w:hAnsi="Arial" w:cs="Arial"/>
          <w:color w:val="000000" w:themeColor="text1"/>
          <w:sz w:val="21"/>
          <w:szCs w:val="21"/>
        </w:rPr>
        <w:t>sona que lo realiza</w:t>
      </w:r>
    </w:p>
    <w:p w:rsidR="00B676C6" w:rsidRPr="00211C39" w:rsidRDefault="00B676C6" w:rsidP="006B6010">
      <w:pPr>
        <w:spacing w:line="360" w:lineRule="auto"/>
        <w:jc w:val="both"/>
        <w:rPr>
          <w:rFonts w:ascii="Arial" w:hAnsi="Arial" w:cs="Arial"/>
          <w:b/>
          <w:color w:val="000000" w:themeColor="text1"/>
          <w:sz w:val="21"/>
          <w:szCs w:val="21"/>
        </w:rPr>
      </w:pPr>
      <w:r w:rsidRPr="00211C39">
        <w:rPr>
          <w:rFonts w:ascii="Arial" w:hAnsi="Arial" w:cs="Arial"/>
          <w:b/>
          <w:color w:val="000000" w:themeColor="text1"/>
          <w:sz w:val="21"/>
          <w:szCs w:val="21"/>
        </w:rPr>
        <w:t>Argumenta porqué empleas un tipo de grafica esta información de cara al informe y no otro.</w:t>
      </w:r>
    </w:p>
    <w:p w:rsidR="00B676C6" w:rsidRPr="00211C39" w:rsidRDefault="00B10D87" w:rsidP="006B6010">
      <w:pPr>
        <w:spacing w:line="360" w:lineRule="auto"/>
        <w:jc w:val="both"/>
        <w:rPr>
          <w:rFonts w:ascii="Arial" w:hAnsi="Arial" w:cs="Arial"/>
          <w:color w:val="000000" w:themeColor="text1"/>
          <w:sz w:val="21"/>
          <w:szCs w:val="21"/>
        </w:rPr>
      </w:pPr>
      <w:r w:rsidRPr="00211C39">
        <w:rPr>
          <w:rFonts w:ascii="Arial" w:hAnsi="Arial" w:cs="Arial"/>
          <w:color w:val="000000" w:themeColor="text1"/>
          <w:sz w:val="21"/>
          <w:szCs w:val="21"/>
        </w:rPr>
        <w:lastRenderedPageBreak/>
        <w:t xml:space="preserve"> Se utilizó el diagrama de Histogramas</w:t>
      </w:r>
      <w:r w:rsidR="001D5852">
        <w:rPr>
          <w:rFonts w:ascii="Arial" w:hAnsi="Arial" w:cs="Arial"/>
          <w:color w:val="000000" w:themeColor="text1"/>
          <w:sz w:val="21"/>
          <w:szCs w:val="21"/>
        </w:rPr>
        <w:t xml:space="preserve"> y diagrama acumulativo de frecuencias,</w:t>
      </w:r>
      <w:r w:rsidRPr="00211C39">
        <w:rPr>
          <w:rFonts w:ascii="Arial" w:hAnsi="Arial" w:cs="Arial"/>
          <w:color w:val="000000" w:themeColor="text1"/>
          <w:sz w:val="21"/>
          <w:szCs w:val="21"/>
        </w:rPr>
        <w:t xml:space="preserve"> ya que la frecuencia es proporcional a sus valores además de tratarse de variables cuantitativas continuas</w:t>
      </w:r>
    </w:p>
    <w:p w:rsidR="00B676C6" w:rsidRPr="00211C39" w:rsidRDefault="00B676C6" w:rsidP="006B6010">
      <w:pPr>
        <w:spacing w:line="360" w:lineRule="auto"/>
        <w:jc w:val="both"/>
        <w:rPr>
          <w:rFonts w:ascii="Arial" w:hAnsi="Arial" w:cs="Arial"/>
          <w:b/>
          <w:color w:val="000000" w:themeColor="text1"/>
          <w:sz w:val="21"/>
          <w:szCs w:val="21"/>
        </w:rPr>
      </w:pPr>
    </w:p>
    <w:p w:rsidR="00B10D87" w:rsidRPr="00211C39" w:rsidRDefault="00B10D87" w:rsidP="006B6010">
      <w:pPr>
        <w:spacing w:line="360" w:lineRule="auto"/>
        <w:jc w:val="both"/>
        <w:rPr>
          <w:rFonts w:ascii="Arial" w:hAnsi="Arial" w:cs="Arial"/>
          <w:b/>
          <w:color w:val="000000" w:themeColor="text1"/>
          <w:sz w:val="21"/>
          <w:szCs w:val="21"/>
          <w:shd w:val="clear" w:color="auto" w:fill="FFFFFF"/>
        </w:rPr>
      </w:pPr>
      <w:r w:rsidRPr="00211C39">
        <w:rPr>
          <w:rFonts w:ascii="Arial" w:hAnsi="Arial" w:cs="Arial"/>
          <w:b/>
          <w:color w:val="000000" w:themeColor="text1"/>
          <w:sz w:val="21"/>
          <w:szCs w:val="21"/>
          <w:shd w:val="clear" w:color="auto" w:fill="FFFFFF"/>
        </w:rPr>
        <w:t>6.   Partiendo del ejercicio anterior: has realizado el informe donde has empleado dicha gráfica, pero un compañero tuyo de la empresa al verla te pregunta: «¿por qué no empleaste un gráfico de sectores para representarla?» ¿Qué le responderías? Razona tu respuesta. ¿Piensas que es imposible emplear un gráfico de sectores para representar dicha información? ¿Se te ocurre algún cambio que pudieras hacer en la organización de los datos para que tal cosa fuera posible?</w:t>
      </w:r>
    </w:p>
    <w:p w:rsidR="006B6010" w:rsidRPr="00211C39" w:rsidRDefault="006B6010" w:rsidP="006B6010">
      <w:pPr>
        <w:spacing w:line="360" w:lineRule="auto"/>
        <w:jc w:val="both"/>
        <w:rPr>
          <w:rFonts w:ascii="Arial" w:hAnsi="Arial" w:cs="Arial"/>
          <w:b/>
          <w:color w:val="000000" w:themeColor="text1"/>
          <w:sz w:val="21"/>
          <w:szCs w:val="21"/>
        </w:rPr>
      </w:pPr>
    </w:p>
    <w:p w:rsidR="007D6061" w:rsidRPr="00211C39" w:rsidRDefault="004605C0" w:rsidP="006B6010">
      <w:pPr>
        <w:spacing w:line="360" w:lineRule="auto"/>
        <w:rPr>
          <w:rFonts w:ascii="Arial" w:hAnsi="Arial" w:cs="Arial"/>
          <w:color w:val="000000" w:themeColor="text1"/>
          <w:sz w:val="21"/>
          <w:szCs w:val="21"/>
        </w:rPr>
      </w:pPr>
      <w:r w:rsidRPr="00211C39">
        <w:rPr>
          <w:rFonts w:ascii="Arial" w:hAnsi="Arial" w:cs="Arial"/>
          <w:color w:val="000000" w:themeColor="text1"/>
          <w:sz w:val="21"/>
          <w:szCs w:val="21"/>
        </w:rPr>
        <w:t>Se me ocurre</w:t>
      </w:r>
      <w:r w:rsidR="001D5852">
        <w:rPr>
          <w:rFonts w:ascii="Arial" w:hAnsi="Arial" w:cs="Arial"/>
          <w:color w:val="000000" w:themeColor="text1"/>
          <w:sz w:val="21"/>
          <w:szCs w:val="21"/>
        </w:rPr>
        <w:t>,</w:t>
      </w:r>
      <w:r w:rsidRPr="00211C39">
        <w:rPr>
          <w:rFonts w:ascii="Arial" w:hAnsi="Arial" w:cs="Arial"/>
          <w:color w:val="000000" w:themeColor="text1"/>
          <w:sz w:val="21"/>
          <w:szCs w:val="21"/>
        </w:rPr>
        <w:t xml:space="preserve"> para tratar de utilizar una gráfica de sectores, agrupar los valores de forma ordinaria de tal manera que exista clases como sobre-saliente, bueno, regular etc.</w:t>
      </w:r>
    </w:p>
    <w:p w:rsidR="006B6010" w:rsidRPr="00211C39" w:rsidRDefault="006B6010" w:rsidP="006B6010">
      <w:pPr>
        <w:spacing w:line="360" w:lineRule="auto"/>
        <w:rPr>
          <w:rFonts w:ascii="Arial" w:hAnsi="Arial" w:cs="Arial"/>
          <w:color w:val="000000" w:themeColor="text1"/>
          <w:sz w:val="21"/>
          <w:szCs w:val="21"/>
        </w:rPr>
      </w:pPr>
    </w:p>
    <w:p w:rsidR="00F70C29" w:rsidRPr="00211C39" w:rsidRDefault="00F70C29" w:rsidP="006B6010">
      <w:pPr>
        <w:spacing w:line="360" w:lineRule="auto"/>
        <w:rPr>
          <w:rFonts w:ascii="Arial" w:hAnsi="Arial" w:cs="Arial"/>
          <w:color w:val="000000" w:themeColor="text1"/>
          <w:sz w:val="21"/>
          <w:szCs w:val="21"/>
          <w:shd w:val="clear" w:color="auto" w:fill="FFFFFF"/>
        </w:rPr>
      </w:pPr>
      <w:r w:rsidRPr="00211C39">
        <w:rPr>
          <w:rFonts w:ascii="Arial" w:hAnsi="Arial" w:cs="Arial"/>
          <w:b/>
          <w:color w:val="000000" w:themeColor="text1"/>
          <w:sz w:val="21"/>
          <w:szCs w:val="21"/>
          <w:shd w:val="clear" w:color="auto" w:fill="FFFFFF"/>
        </w:rPr>
        <w:t>7.    Revisa el vídeo del apartado «Lecciones magistrales» para realizar la última actividad. En resumen, esta actividad consistirá en que confecciones tu propio informe </w:t>
      </w:r>
      <w:proofErr w:type="spellStart"/>
      <w:r w:rsidRPr="00211C39">
        <w:rPr>
          <w:rStyle w:val="nfasis"/>
          <w:rFonts w:ascii="Arial" w:hAnsi="Arial" w:cs="Arial"/>
          <w:b/>
          <w:color w:val="000000" w:themeColor="text1"/>
          <w:sz w:val="21"/>
          <w:szCs w:val="21"/>
          <w:shd w:val="clear" w:color="auto" w:fill="FFFFFF"/>
        </w:rPr>
        <w:t>Analytics</w:t>
      </w:r>
      <w:proofErr w:type="spellEnd"/>
      <w:r w:rsidRPr="00211C39">
        <w:rPr>
          <w:rFonts w:ascii="Arial" w:hAnsi="Arial" w:cs="Arial"/>
          <w:b/>
          <w:color w:val="000000" w:themeColor="text1"/>
          <w:sz w:val="21"/>
          <w:szCs w:val="21"/>
          <w:shd w:val="clear" w:color="auto" w:fill="FFFFFF"/>
        </w:rPr>
        <w:t xml:space="preserve"> a partir de una emulación basada en un auténtico informe de Google </w:t>
      </w:r>
      <w:proofErr w:type="spellStart"/>
      <w:r w:rsidRPr="00211C39">
        <w:rPr>
          <w:rFonts w:ascii="Arial" w:hAnsi="Arial" w:cs="Arial"/>
          <w:b/>
          <w:color w:val="000000" w:themeColor="text1"/>
          <w:sz w:val="21"/>
          <w:szCs w:val="21"/>
          <w:shd w:val="clear" w:color="auto" w:fill="FFFFFF"/>
        </w:rPr>
        <w:t>Analytics</w:t>
      </w:r>
      <w:proofErr w:type="spellEnd"/>
      <w:r w:rsidRPr="00211C39">
        <w:rPr>
          <w:rFonts w:ascii="Arial" w:hAnsi="Arial" w:cs="Arial"/>
          <w:b/>
          <w:color w:val="000000" w:themeColor="text1"/>
          <w:sz w:val="21"/>
          <w:szCs w:val="21"/>
          <w:shd w:val="clear" w:color="auto" w:fill="FFFFFF"/>
        </w:rPr>
        <w:t xml:space="preserve"> (ten en cuenta que se trata de una práctica algo más extensa que las actividades anteriores).</w:t>
      </w:r>
      <w:r w:rsidRPr="00211C39">
        <w:rPr>
          <w:rFonts w:ascii="Arial" w:hAnsi="Arial" w:cs="Arial"/>
          <w:color w:val="000000" w:themeColor="text1"/>
          <w:sz w:val="21"/>
          <w:szCs w:val="21"/>
        </w:rPr>
        <w:br/>
      </w:r>
      <w:r w:rsidRPr="00211C39">
        <w:rPr>
          <w:rFonts w:ascii="Arial" w:hAnsi="Arial" w:cs="Arial"/>
          <w:color w:val="000000" w:themeColor="text1"/>
          <w:sz w:val="21"/>
          <w:szCs w:val="21"/>
          <w:shd w:val="clear" w:color="auto" w:fill="FFFFFF"/>
        </w:rPr>
        <w:t> </w:t>
      </w:r>
      <w:r w:rsidRPr="00211C39">
        <w:rPr>
          <w:rFonts w:ascii="Arial" w:hAnsi="Arial" w:cs="Arial"/>
          <w:color w:val="000000" w:themeColor="text1"/>
          <w:sz w:val="21"/>
          <w:szCs w:val="21"/>
        </w:rPr>
        <w:br/>
      </w:r>
      <w:r w:rsidRPr="00211C39">
        <w:rPr>
          <w:rStyle w:val="Textoennegrita"/>
          <w:rFonts w:ascii="Arial" w:hAnsi="Arial" w:cs="Arial"/>
          <w:color w:val="000000" w:themeColor="text1"/>
          <w:sz w:val="21"/>
          <w:szCs w:val="21"/>
          <w:shd w:val="clear" w:color="auto" w:fill="FFFFFF"/>
        </w:rPr>
        <w:t>Nota para resolver los ejercicios:</w:t>
      </w:r>
      <w:r w:rsidRPr="00211C39">
        <w:rPr>
          <w:rFonts w:ascii="Arial" w:hAnsi="Arial" w:cs="Arial"/>
          <w:color w:val="000000" w:themeColor="text1"/>
          <w:sz w:val="21"/>
          <w:szCs w:val="21"/>
          <w:shd w:val="clear" w:color="auto" w:fill="FFFFFF"/>
        </w:rPr>
        <w:t> Puede que no haya solo una posibilidad de respuesta correcta, lo interesante es argumentar porque se piensa así en algunos casos. </w:t>
      </w:r>
    </w:p>
    <w:p w:rsidR="00B06248" w:rsidRPr="00211C39" w:rsidRDefault="00B06248" w:rsidP="006B6010">
      <w:pPr>
        <w:spacing w:line="360" w:lineRule="auto"/>
        <w:rPr>
          <w:rFonts w:ascii="Arial" w:hAnsi="Arial" w:cs="Arial"/>
          <w:color w:val="000000" w:themeColor="text1"/>
          <w:sz w:val="21"/>
          <w:szCs w:val="21"/>
          <w:shd w:val="clear" w:color="auto" w:fill="FFFFFF"/>
        </w:rPr>
      </w:pPr>
    </w:p>
    <w:p w:rsidR="00132258" w:rsidRPr="00211C39" w:rsidRDefault="00132258" w:rsidP="006B6010">
      <w:pPr>
        <w:spacing w:line="360" w:lineRule="auto"/>
        <w:rPr>
          <w:rFonts w:ascii="Arial" w:hAnsi="Arial" w:cs="Arial"/>
          <w:color w:val="000000" w:themeColor="text1"/>
          <w:sz w:val="21"/>
          <w:szCs w:val="21"/>
          <w:shd w:val="clear" w:color="auto" w:fill="FFFFFF"/>
        </w:rPr>
      </w:pPr>
      <w:r w:rsidRPr="00211C39">
        <w:rPr>
          <w:rFonts w:ascii="Arial" w:hAnsi="Arial" w:cs="Arial"/>
          <w:color w:val="000000" w:themeColor="text1"/>
          <w:sz w:val="21"/>
          <w:szCs w:val="21"/>
          <w:shd w:val="clear" w:color="auto" w:fill="FFFFFF"/>
        </w:rPr>
        <w:t>Calculo de visitas en un lapso de 45 días, se lo realizo de modo aleatorio</w:t>
      </w:r>
      <w:r w:rsidR="001D5852">
        <w:rPr>
          <w:rFonts w:ascii="Arial" w:hAnsi="Arial" w:cs="Arial"/>
          <w:color w:val="000000" w:themeColor="text1"/>
          <w:sz w:val="21"/>
          <w:szCs w:val="21"/>
          <w:shd w:val="clear" w:color="auto" w:fill="FFFFFF"/>
        </w:rPr>
        <w:t xml:space="preserve"> para identificar el número de sesiones.</w:t>
      </w:r>
      <w:r w:rsidRPr="00211C39">
        <w:rPr>
          <w:rFonts w:ascii="Arial" w:hAnsi="Arial" w:cs="Arial"/>
          <w:color w:val="000000" w:themeColor="text1"/>
          <w:sz w:val="21"/>
          <w:szCs w:val="21"/>
          <w:shd w:val="clear" w:color="auto" w:fill="FFFFFF"/>
        </w:rPr>
        <w:t xml:space="preserve"> </w:t>
      </w:r>
    </w:p>
    <w:p w:rsidR="00B06248" w:rsidRPr="00211C39" w:rsidRDefault="00B06248" w:rsidP="00B06248">
      <w:pPr>
        <w:keepNext/>
        <w:spacing w:line="360" w:lineRule="auto"/>
        <w:jc w:val="center"/>
        <w:rPr>
          <w:rFonts w:ascii="Arial" w:hAnsi="Arial" w:cs="Arial"/>
          <w:color w:val="000000" w:themeColor="text1"/>
        </w:rPr>
      </w:pPr>
      <w:r w:rsidRPr="00211C39">
        <w:rPr>
          <w:rFonts w:ascii="Arial" w:hAnsi="Arial" w:cs="Arial"/>
          <w:noProof/>
          <w:color w:val="000000" w:themeColor="text1"/>
        </w:rPr>
        <w:drawing>
          <wp:inline distT="0" distB="0" distL="0" distR="0" wp14:anchorId="63F6087F" wp14:editId="4B01B951">
            <wp:extent cx="3676650" cy="17240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6248" w:rsidRPr="00211C39" w:rsidRDefault="00B06248" w:rsidP="00B06248">
      <w:pPr>
        <w:pStyle w:val="Descripcin"/>
        <w:jc w:val="center"/>
        <w:rPr>
          <w:rFonts w:ascii="Arial" w:hAnsi="Arial" w:cs="Arial"/>
          <w:color w:val="000000" w:themeColor="text1"/>
        </w:rPr>
      </w:pPr>
      <w:r w:rsidRPr="00211C39">
        <w:rPr>
          <w:rFonts w:ascii="Arial" w:hAnsi="Arial" w:cs="Arial"/>
          <w:color w:val="000000" w:themeColor="text1"/>
        </w:rPr>
        <w:t xml:space="preserve">Grafica </w:t>
      </w:r>
      <w:r w:rsidRPr="00211C39">
        <w:rPr>
          <w:rFonts w:ascii="Arial" w:hAnsi="Arial" w:cs="Arial"/>
          <w:color w:val="000000" w:themeColor="text1"/>
        </w:rPr>
        <w:fldChar w:fldCharType="begin"/>
      </w:r>
      <w:r w:rsidRPr="00211C39">
        <w:rPr>
          <w:rFonts w:ascii="Arial" w:hAnsi="Arial" w:cs="Arial"/>
          <w:color w:val="000000" w:themeColor="text1"/>
        </w:rPr>
        <w:instrText xml:space="preserve"> SEQ Grafica \* ARABIC </w:instrText>
      </w:r>
      <w:r w:rsidRPr="00211C39">
        <w:rPr>
          <w:rFonts w:ascii="Arial" w:hAnsi="Arial" w:cs="Arial"/>
          <w:color w:val="000000" w:themeColor="text1"/>
        </w:rPr>
        <w:fldChar w:fldCharType="separate"/>
      </w:r>
      <w:r w:rsidR="001D5852">
        <w:rPr>
          <w:rFonts w:ascii="Arial" w:hAnsi="Arial" w:cs="Arial"/>
          <w:noProof/>
          <w:color w:val="000000" w:themeColor="text1"/>
        </w:rPr>
        <w:t>1</w:t>
      </w:r>
      <w:r w:rsidRPr="00211C39">
        <w:rPr>
          <w:rFonts w:ascii="Arial" w:hAnsi="Arial" w:cs="Arial"/>
          <w:color w:val="000000" w:themeColor="text1"/>
        </w:rPr>
        <w:fldChar w:fldCharType="end"/>
      </w:r>
      <w:r w:rsidRPr="00211C39">
        <w:rPr>
          <w:rFonts w:ascii="Arial" w:hAnsi="Arial" w:cs="Arial"/>
          <w:color w:val="000000" w:themeColor="text1"/>
        </w:rPr>
        <w:t>: visitantes 53</w:t>
      </w:r>
    </w:p>
    <w:p w:rsidR="00132258" w:rsidRPr="00211C39" w:rsidRDefault="00132258" w:rsidP="00B06248">
      <w:pPr>
        <w:keepNext/>
        <w:jc w:val="center"/>
        <w:rPr>
          <w:rFonts w:ascii="Arial" w:hAnsi="Arial" w:cs="Arial"/>
          <w:color w:val="000000" w:themeColor="text1"/>
        </w:rPr>
      </w:pPr>
    </w:p>
    <w:p w:rsidR="00132258" w:rsidRPr="00211C39" w:rsidRDefault="00132258" w:rsidP="00132258">
      <w:pPr>
        <w:keepNext/>
        <w:jc w:val="both"/>
        <w:rPr>
          <w:rFonts w:ascii="Arial" w:hAnsi="Arial" w:cs="Arial"/>
          <w:color w:val="000000" w:themeColor="text1"/>
          <w:sz w:val="21"/>
          <w:szCs w:val="21"/>
        </w:rPr>
      </w:pPr>
      <w:r w:rsidRPr="00211C39">
        <w:rPr>
          <w:rFonts w:ascii="Arial" w:hAnsi="Arial" w:cs="Arial"/>
          <w:color w:val="000000" w:themeColor="text1"/>
          <w:sz w:val="21"/>
          <w:szCs w:val="21"/>
        </w:rPr>
        <w:t xml:space="preserve">Visitantes únicos, se lo realizó de modo aleatorio en base a las visitas (primera grafica), evitando que exista datos inconsistentes </w:t>
      </w:r>
    </w:p>
    <w:p w:rsidR="00B06248" w:rsidRPr="00211C39" w:rsidRDefault="00B06248" w:rsidP="00B06248">
      <w:pPr>
        <w:keepNext/>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2923C415" wp14:editId="3B5E7025">
            <wp:extent cx="3543300" cy="176212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6248" w:rsidRPr="00211C39" w:rsidRDefault="00B06248" w:rsidP="00B06248">
      <w:pPr>
        <w:pStyle w:val="Descripcin"/>
        <w:jc w:val="center"/>
        <w:rPr>
          <w:rFonts w:ascii="Arial" w:hAnsi="Arial" w:cs="Arial"/>
          <w:color w:val="000000" w:themeColor="text1"/>
          <w:sz w:val="21"/>
          <w:szCs w:val="21"/>
        </w:rPr>
      </w:pPr>
      <w:r w:rsidRPr="00211C39">
        <w:rPr>
          <w:rFonts w:ascii="Arial" w:hAnsi="Arial" w:cs="Arial"/>
          <w:color w:val="000000" w:themeColor="text1"/>
          <w:sz w:val="21"/>
          <w:szCs w:val="21"/>
        </w:rPr>
        <w:t xml:space="preserve">Grafica </w:t>
      </w:r>
      <w:r w:rsidRPr="00211C39">
        <w:rPr>
          <w:rFonts w:ascii="Arial" w:hAnsi="Arial" w:cs="Arial"/>
          <w:color w:val="000000" w:themeColor="text1"/>
          <w:sz w:val="21"/>
          <w:szCs w:val="21"/>
        </w:rPr>
        <w:fldChar w:fldCharType="begin"/>
      </w:r>
      <w:r w:rsidRPr="00211C39">
        <w:rPr>
          <w:rFonts w:ascii="Arial" w:hAnsi="Arial" w:cs="Arial"/>
          <w:color w:val="000000" w:themeColor="text1"/>
          <w:sz w:val="21"/>
          <w:szCs w:val="21"/>
        </w:rPr>
        <w:instrText xml:space="preserve"> SEQ Grafica \* ARABIC </w:instrText>
      </w:r>
      <w:r w:rsidRPr="00211C39">
        <w:rPr>
          <w:rFonts w:ascii="Arial" w:hAnsi="Arial" w:cs="Arial"/>
          <w:color w:val="000000" w:themeColor="text1"/>
          <w:sz w:val="21"/>
          <w:szCs w:val="21"/>
        </w:rPr>
        <w:fldChar w:fldCharType="separate"/>
      </w:r>
      <w:r w:rsidR="001D5852">
        <w:rPr>
          <w:rFonts w:ascii="Arial" w:hAnsi="Arial" w:cs="Arial"/>
          <w:noProof/>
          <w:color w:val="000000" w:themeColor="text1"/>
          <w:sz w:val="21"/>
          <w:szCs w:val="21"/>
        </w:rPr>
        <w:t>2</w:t>
      </w:r>
      <w:r w:rsidRPr="00211C39">
        <w:rPr>
          <w:rFonts w:ascii="Arial" w:hAnsi="Arial" w:cs="Arial"/>
          <w:color w:val="000000" w:themeColor="text1"/>
          <w:sz w:val="21"/>
          <w:szCs w:val="21"/>
        </w:rPr>
        <w:fldChar w:fldCharType="end"/>
      </w:r>
      <w:r w:rsidRPr="00211C39">
        <w:rPr>
          <w:rFonts w:ascii="Arial" w:hAnsi="Arial" w:cs="Arial"/>
          <w:color w:val="000000" w:themeColor="text1"/>
          <w:sz w:val="21"/>
          <w:szCs w:val="21"/>
        </w:rPr>
        <w:t>: Visitantes Únicos 19</w:t>
      </w:r>
    </w:p>
    <w:p w:rsidR="00132258" w:rsidRPr="00211C39" w:rsidRDefault="00132258" w:rsidP="00132258">
      <w:pPr>
        <w:jc w:val="both"/>
        <w:rPr>
          <w:rFonts w:ascii="Arial" w:hAnsi="Arial" w:cs="Arial"/>
          <w:color w:val="000000" w:themeColor="text1"/>
          <w:sz w:val="21"/>
          <w:szCs w:val="21"/>
        </w:rPr>
      </w:pPr>
      <w:r w:rsidRPr="00211C39">
        <w:rPr>
          <w:rFonts w:ascii="Arial" w:hAnsi="Arial" w:cs="Arial"/>
          <w:color w:val="000000" w:themeColor="text1"/>
          <w:sz w:val="21"/>
          <w:szCs w:val="21"/>
        </w:rPr>
        <w:t>Se generó un valor aleatorio de un número X de páginas de acuerdo a las visitas que hubiera en un día</w:t>
      </w:r>
    </w:p>
    <w:p w:rsidR="00132258" w:rsidRPr="00211C39" w:rsidRDefault="00132258" w:rsidP="00132258">
      <w:pPr>
        <w:rPr>
          <w:rFonts w:ascii="Arial" w:hAnsi="Arial" w:cs="Arial"/>
          <w:color w:val="000000" w:themeColor="text1"/>
          <w:sz w:val="21"/>
          <w:szCs w:val="21"/>
        </w:rPr>
      </w:pPr>
    </w:p>
    <w:p w:rsidR="009C3BA0" w:rsidRPr="00211C39" w:rsidRDefault="009C3BA0" w:rsidP="009C3BA0">
      <w:pPr>
        <w:keepNext/>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364FF801" wp14:editId="1305BC32">
            <wp:extent cx="3419475" cy="1981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06248" w:rsidRPr="00211C39" w:rsidRDefault="009C3BA0" w:rsidP="009C3BA0">
      <w:pPr>
        <w:pStyle w:val="Descripcin"/>
        <w:jc w:val="center"/>
        <w:rPr>
          <w:rFonts w:ascii="Arial" w:hAnsi="Arial" w:cs="Arial"/>
          <w:color w:val="000000" w:themeColor="text1"/>
          <w:sz w:val="21"/>
          <w:szCs w:val="21"/>
        </w:rPr>
      </w:pPr>
      <w:r w:rsidRPr="00211C39">
        <w:rPr>
          <w:rFonts w:ascii="Arial" w:hAnsi="Arial" w:cs="Arial"/>
          <w:color w:val="000000" w:themeColor="text1"/>
          <w:sz w:val="21"/>
          <w:szCs w:val="21"/>
        </w:rPr>
        <w:t xml:space="preserve">Grafica </w:t>
      </w:r>
      <w:r w:rsidRPr="00211C39">
        <w:rPr>
          <w:rFonts w:ascii="Arial" w:hAnsi="Arial" w:cs="Arial"/>
          <w:color w:val="000000" w:themeColor="text1"/>
          <w:sz w:val="21"/>
          <w:szCs w:val="21"/>
        </w:rPr>
        <w:fldChar w:fldCharType="begin"/>
      </w:r>
      <w:r w:rsidRPr="00211C39">
        <w:rPr>
          <w:rFonts w:ascii="Arial" w:hAnsi="Arial" w:cs="Arial"/>
          <w:color w:val="000000" w:themeColor="text1"/>
          <w:sz w:val="21"/>
          <w:szCs w:val="21"/>
        </w:rPr>
        <w:instrText xml:space="preserve"> SEQ Grafica \* ARABIC </w:instrText>
      </w:r>
      <w:r w:rsidRPr="00211C39">
        <w:rPr>
          <w:rFonts w:ascii="Arial" w:hAnsi="Arial" w:cs="Arial"/>
          <w:color w:val="000000" w:themeColor="text1"/>
          <w:sz w:val="21"/>
          <w:szCs w:val="21"/>
        </w:rPr>
        <w:fldChar w:fldCharType="separate"/>
      </w:r>
      <w:r w:rsidR="001D5852">
        <w:rPr>
          <w:rFonts w:ascii="Arial" w:hAnsi="Arial" w:cs="Arial"/>
          <w:noProof/>
          <w:color w:val="000000" w:themeColor="text1"/>
          <w:sz w:val="21"/>
          <w:szCs w:val="21"/>
        </w:rPr>
        <w:t>3</w:t>
      </w:r>
      <w:r w:rsidRPr="00211C39">
        <w:rPr>
          <w:rFonts w:ascii="Arial" w:hAnsi="Arial" w:cs="Arial"/>
          <w:color w:val="000000" w:themeColor="text1"/>
          <w:sz w:val="21"/>
          <w:szCs w:val="21"/>
        </w:rPr>
        <w:fldChar w:fldCharType="end"/>
      </w:r>
      <w:r w:rsidRPr="00211C39">
        <w:rPr>
          <w:rFonts w:ascii="Arial" w:hAnsi="Arial" w:cs="Arial"/>
          <w:color w:val="000000" w:themeColor="text1"/>
          <w:sz w:val="21"/>
          <w:szCs w:val="21"/>
        </w:rPr>
        <w:t>:número de páginas visitadas 82</w:t>
      </w:r>
    </w:p>
    <w:p w:rsidR="00132258" w:rsidRPr="00211C39" w:rsidRDefault="00132258" w:rsidP="00132258">
      <w:pPr>
        <w:jc w:val="both"/>
        <w:rPr>
          <w:rFonts w:ascii="Arial" w:hAnsi="Arial" w:cs="Arial"/>
          <w:color w:val="000000" w:themeColor="text1"/>
          <w:sz w:val="21"/>
          <w:szCs w:val="21"/>
        </w:rPr>
      </w:pPr>
      <w:r w:rsidRPr="00211C39">
        <w:rPr>
          <w:rFonts w:ascii="Arial" w:hAnsi="Arial" w:cs="Arial"/>
          <w:color w:val="000000" w:themeColor="text1"/>
          <w:sz w:val="21"/>
          <w:szCs w:val="21"/>
        </w:rPr>
        <w:t xml:space="preserve">Se generó a partir del registro páginas dividió por visitas, ya que de esa manera se mantiene la semejanza a google </w:t>
      </w:r>
      <w:proofErr w:type="spellStart"/>
      <w:r w:rsidRPr="00211C39">
        <w:rPr>
          <w:rFonts w:ascii="Arial" w:hAnsi="Arial" w:cs="Arial"/>
          <w:color w:val="000000" w:themeColor="text1"/>
          <w:sz w:val="21"/>
          <w:szCs w:val="21"/>
        </w:rPr>
        <w:t>analitycs</w:t>
      </w:r>
      <w:proofErr w:type="spellEnd"/>
    </w:p>
    <w:p w:rsidR="00132258" w:rsidRPr="00211C39" w:rsidRDefault="00132258" w:rsidP="00132258">
      <w:pPr>
        <w:rPr>
          <w:rFonts w:ascii="Arial" w:hAnsi="Arial" w:cs="Arial"/>
          <w:color w:val="000000" w:themeColor="text1"/>
          <w:sz w:val="21"/>
          <w:szCs w:val="21"/>
        </w:rPr>
      </w:pPr>
    </w:p>
    <w:p w:rsidR="009C3BA0" w:rsidRPr="00211C39" w:rsidRDefault="009C3BA0" w:rsidP="009C3BA0">
      <w:pPr>
        <w:keepNext/>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6B32AE22" wp14:editId="787786E3">
            <wp:extent cx="3486150" cy="188595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C3BA0" w:rsidRPr="00211C39" w:rsidRDefault="009C3BA0" w:rsidP="009C3BA0">
      <w:pPr>
        <w:pStyle w:val="Descripcin"/>
        <w:jc w:val="center"/>
        <w:rPr>
          <w:rFonts w:ascii="Arial" w:hAnsi="Arial" w:cs="Arial"/>
          <w:color w:val="000000" w:themeColor="text1"/>
          <w:sz w:val="21"/>
          <w:szCs w:val="21"/>
        </w:rPr>
      </w:pPr>
      <w:r w:rsidRPr="00211C39">
        <w:rPr>
          <w:rFonts w:ascii="Arial" w:hAnsi="Arial" w:cs="Arial"/>
          <w:color w:val="000000" w:themeColor="text1"/>
          <w:sz w:val="21"/>
          <w:szCs w:val="21"/>
        </w:rPr>
        <w:t xml:space="preserve">Grafica </w:t>
      </w:r>
      <w:r w:rsidRPr="00211C39">
        <w:rPr>
          <w:rFonts w:ascii="Arial" w:hAnsi="Arial" w:cs="Arial"/>
          <w:color w:val="000000" w:themeColor="text1"/>
          <w:sz w:val="21"/>
          <w:szCs w:val="21"/>
        </w:rPr>
        <w:fldChar w:fldCharType="begin"/>
      </w:r>
      <w:r w:rsidRPr="00211C39">
        <w:rPr>
          <w:rFonts w:ascii="Arial" w:hAnsi="Arial" w:cs="Arial"/>
          <w:color w:val="000000" w:themeColor="text1"/>
          <w:sz w:val="21"/>
          <w:szCs w:val="21"/>
        </w:rPr>
        <w:instrText xml:space="preserve"> SEQ Grafica \* ARABIC </w:instrText>
      </w:r>
      <w:r w:rsidRPr="00211C39">
        <w:rPr>
          <w:rFonts w:ascii="Arial" w:hAnsi="Arial" w:cs="Arial"/>
          <w:color w:val="000000" w:themeColor="text1"/>
          <w:sz w:val="21"/>
          <w:szCs w:val="21"/>
        </w:rPr>
        <w:fldChar w:fldCharType="separate"/>
      </w:r>
      <w:r w:rsidR="001D5852">
        <w:rPr>
          <w:rFonts w:ascii="Arial" w:hAnsi="Arial" w:cs="Arial"/>
          <w:noProof/>
          <w:color w:val="000000" w:themeColor="text1"/>
          <w:sz w:val="21"/>
          <w:szCs w:val="21"/>
        </w:rPr>
        <w:t>4</w:t>
      </w:r>
      <w:r w:rsidRPr="00211C39">
        <w:rPr>
          <w:rFonts w:ascii="Arial" w:hAnsi="Arial" w:cs="Arial"/>
          <w:color w:val="000000" w:themeColor="text1"/>
          <w:sz w:val="21"/>
          <w:szCs w:val="21"/>
        </w:rPr>
        <w:fldChar w:fldCharType="end"/>
      </w:r>
      <w:r w:rsidRPr="00211C39">
        <w:rPr>
          <w:rFonts w:ascii="Arial" w:hAnsi="Arial" w:cs="Arial"/>
          <w:color w:val="000000" w:themeColor="text1"/>
          <w:sz w:val="21"/>
          <w:szCs w:val="21"/>
        </w:rPr>
        <w:t>: páginas / visita 1.51</w:t>
      </w:r>
    </w:p>
    <w:p w:rsidR="009C3BA0" w:rsidRPr="00211C39" w:rsidRDefault="009C3BA0" w:rsidP="009C3BA0">
      <w:pPr>
        <w:rPr>
          <w:rFonts w:ascii="Arial" w:hAnsi="Arial" w:cs="Arial"/>
          <w:color w:val="000000" w:themeColor="text1"/>
          <w:sz w:val="21"/>
          <w:szCs w:val="21"/>
        </w:rPr>
      </w:pPr>
    </w:p>
    <w:p w:rsidR="00132258" w:rsidRPr="00211C39" w:rsidRDefault="00132258" w:rsidP="00132258">
      <w:pPr>
        <w:keepNext/>
        <w:jc w:val="both"/>
        <w:rPr>
          <w:rFonts w:ascii="Arial" w:hAnsi="Arial" w:cs="Arial"/>
          <w:color w:val="000000" w:themeColor="text1"/>
          <w:sz w:val="21"/>
          <w:szCs w:val="21"/>
        </w:rPr>
      </w:pPr>
      <w:r w:rsidRPr="00211C39">
        <w:rPr>
          <w:rFonts w:ascii="Arial" w:hAnsi="Arial" w:cs="Arial"/>
          <w:color w:val="000000" w:themeColor="text1"/>
          <w:sz w:val="21"/>
          <w:szCs w:val="21"/>
        </w:rPr>
        <w:lastRenderedPageBreak/>
        <w:t>Se generó un valor aleatorio con un formato de horas, de acuerdo a las visitas que haya en un día</w:t>
      </w:r>
    </w:p>
    <w:p w:rsidR="00132258" w:rsidRPr="00211C39" w:rsidRDefault="00132258" w:rsidP="00424DAD">
      <w:pPr>
        <w:keepNext/>
        <w:jc w:val="center"/>
        <w:rPr>
          <w:rFonts w:ascii="Arial" w:hAnsi="Arial" w:cs="Arial"/>
          <w:color w:val="000000" w:themeColor="text1"/>
          <w:sz w:val="21"/>
          <w:szCs w:val="21"/>
        </w:rPr>
      </w:pPr>
    </w:p>
    <w:p w:rsidR="00424DAD" w:rsidRPr="00211C39" w:rsidRDefault="00424DAD" w:rsidP="00424DAD">
      <w:pPr>
        <w:keepNext/>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4DAA2F1F" wp14:editId="235FD387">
            <wp:extent cx="3619500" cy="1704975"/>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3BA0" w:rsidRPr="00211C39" w:rsidRDefault="00424DAD" w:rsidP="00424DAD">
      <w:pPr>
        <w:pStyle w:val="Descripcin"/>
        <w:jc w:val="center"/>
        <w:rPr>
          <w:rFonts w:ascii="Arial" w:hAnsi="Arial" w:cs="Arial"/>
          <w:color w:val="000000" w:themeColor="text1"/>
          <w:sz w:val="21"/>
          <w:szCs w:val="21"/>
        </w:rPr>
      </w:pPr>
      <w:r w:rsidRPr="00211C39">
        <w:rPr>
          <w:rFonts w:ascii="Arial" w:hAnsi="Arial" w:cs="Arial"/>
          <w:color w:val="000000" w:themeColor="text1"/>
          <w:sz w:val="21"/>
          <w:szCs w:val="21"/>
        </w:rPr>
        <w:t xml:space="preserve">Grafica </w:t>
      </w:r>
      <w:r w:rsidRPr="00211C39">
        <w:rPr>
          <w:rFonts w:ascii="Arial" w:hAnsi="Arial" w:cs="Arial"/>
          <w:color w:val="000000" w:themeColor="text1"/>
          <w:sz w:val="21"/>
          <w:szCs w:val="21"/>
        </w:rPr>
        <w:fldChar w:fldCharType="begin"/>
      </w:r>
      <w:r w:rsidRPr="00211C39">
        <w:rPr>
          <w:rFonts w:ascii="Arial" w:hAnsi="Arial" w:cs="Arial"/>
          <w:color w:val="000000" w:themeColor="text1"/>
          <w:sz w:val="21"/>
          <w:szCs w:val="21"/>
        </w:rPr>
        <w:instrText xml:space="preserve"> SEQ Grafica \* ARABIC </w:instrText>
      </w:r>
      <w:r w:rsidRPr="00211C39">
        <w:rPr>
          <w:rFonts w:ascii="Arial" w:hAnsi="Arial" w:cs="Arial"/>
          <w:color w:val="000000" w:themeColor="text1"/>
          <w:sz w:val="21"/>
          <w:szCs w:val="21"/>
        </w:rPr>
        <w:fldChar w:fldCharType="separate"/>
      </w:r>
      <w:r w:rsidR="001D5852">
        <w:rPr>
          <w:rFonts w:ascii="Arial" w:hAnsi="Arial" w:cs="Arial"/>
          <w:noProof/>
          <w:color w:val="000000" w:themeColor="text1"/>
          <w:sz w:val="21"/>
          <w:szCs w:val="21"/>
        </w:rPr>
        <w:t>5</w:t>
      </w:r>
      <w:r w:rsidRPr="00211C39">
        <w:rPr>
          <w:rFonts w:ascii="Arial" w:hAnsi="Arial" w:cs="Arial"/>
          <w:color w:val="000000" w:themeColor="text1"/>
          <w:sz w:val="21"/>
          <w:szCs w:val="21"/>
        </w:rPr>
        <w:fldChar w:fldCharType="end"/>
      </w:r>
      <w:r w:rsidRPr="00211C39">
        <w:rPr>
          <w:rFonts w:ascii="Arial" w:hAnsi="Arial" w:cs="Arial"/>
          <w:color w:val="000000" w:themeColor="text1"/>
          <w:sz w:val="21"/>
          <w:szCs w:val="21"/>
        </w:rPr>
        <w:t>: Duración media  de la visita 06:25</w:t>
      </w:r>
    </w:p>
    <w:p w:rsidR="00132258" w:rsidRPr="00211C39" w:rsidRDefault="00132258" w:rsidP="00132258">
      <w:pPr>
        <w:jc w:val="both"/>
        <w:rPr>
          <w:rFonts w:ascii="Arial" w:hAnsi="Arial" w:cs="Arial"/>
          <w:color w:val="000000" w:themeColor="text1"/>
          <w:sz w:val="21"/>
          <w:szCs w:val="21"/>
        </w:rPr>
      </w:pPr>
      <w:r w:rsidRPr="00211C39">
        <w:rPr>
          <w:rFonts w:ascii="Arial" w:hAnsi="Arial" w:cs="Arial"/>
          <w:color w:val="000000" w:themeColor="text1"/>
          <w:sz w:val="21"/>
          <w:szCs w:val="21"/>
        </w:rPr>
        <w:t>Según la página de google, el porcentaje de rebote se lo calcula de acuerdo a las sesiones que solo hayan visitado una página y no hayan realizado ninguna otra acción, esto quiere decir del número de páginas visitas</w:t>
      </w:r>
      <w:r w:rsidR="001D5852">
        <w:rPr>
          <w:rFonts w:ascii="Arial" w:hAnsi="Arial" w:cs="Arial"/>
          <w:color w:val="000000" w:themeColor="text1"/>
          <w:sz w:val="21"/>
          <w:szCs w:val="21"/>
        </w:rPr>
        <w:t xml:space="preserve"> en</w:t>
      </w:r>
      <w:r w:rsidRPr="00211C39">
        <w:rPr>
          <w:rFonts w:ascii="Arial" w:hAnsi="Arial" w:cs="Arial"/>
          <w:color w:val="000000" w:themeColor="text1"/>
          <w:sz w:val="21"/>
          <w:szCs w:val="21"/>
        </w:rPr>
        <w:t xml:space="preserve"> cuantas de esas solo se visitaron una página vez, dividido </w:t>
      </w:r>
      <w:r w:rsidR="001D5852">
        <w:rPr>
          <w:rFonts w:ascii="Arial" w:hAnsi="Arial" w:cs="Arial"/>
          <w:color w:val="000000" w:themeColor="text1"/>
          <w:sz w:val="21"/>
          <w:szCs w:val="21"/>
        </w:rPr>
        <w:t>p</w:t>
      </w:r>
      <w:r w:rsidRPr="00211C39">
        <w:rPr>
          <w:rFonts w:ascii="Arial" w:hAnsi="Arial" w:cs="Arial"/>
          <w:color w:val="000000" w:themeColor="text1"/>
          <w:sz w:val="21"/>
          <w:szCs w:val="21"/>
        </w:rPr>
        <w:t>ara el número de visitas.</w:t>
      </w:r>
    </w:p>
    <w:p w:rsidR="00132258" w:rsidRPr="00211C39" w:rsidRDefault="00132258" w:rsidP="00132258">
      <w:pPr>
        <w:rPr>
          <w:rFonts w:ascii="Arial" w:hAnsi="Arial" w:cs="Arial"/>
          <w:color w:val="000000" w:themeColor="text1"/>
          <w:sz w:val="21"/>
          <w:szCs w:val="21"/>
        </w:rPr>
      </w:pPr>
    </w:p>
    <w:p w:rsidR="000D4159" w:rsidRPr="00211C39" w:rsidRDefault="000D4159" w:rsidP="000D4159">
      <w:pPr>
        <w:keepNext/>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1DE6C4A2" wp14:editId="6748FEC4">
            <wp:extent cx="3714750" cy="226695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4DAD" w:rsidRPr="00211C39" w:rsidRDefault="000D4159" w:rsidP="000D4159">
      <w:pPr>
        <w:pStyle w:val="Descripcin"/>
        <w:jc w:val="center"/>
        <w:rPr>
          <w:rFonts w:ascii="Arial" w:hAnsi="Arial" w:cs="Arial"/>
          <w:color w:val="000000" w:themeColor="text1"/>
          <w:sz w:val="21"/>
          <w:szCs w:val="21"/>
        </w:rPr>
      </w:pPr>
      <w:r w:rsidRPr="00211C39">
        <w:rPr>
          <w:rFonts w:ascii="Arial" w:hAnsi="Arial" w:cs="Arial"/>
          <w:color w:val="000000" w:themeColor="text1"/>
          <w:sz w:val="21"/>
          <w:szCs w:val="21"/>
        </w:rPr>
        <w:t xml:space="preserve">Grafica </w:t>
      </w:r>
      <w:r w:rsidRPr="00211C39">
        <w:rPr>
          <w:rFonts w:ascii="Arial" w:hAnsi="Arial" w:cs="Arial"/>
          <w:color w:val="000000" w:themeColor="text1"/>
          <w:sz w:val="21"/>
          <w:szCs w:val="21"/>
        </w:rPr>
        <w:fldChar w:fldCharType="begin"/>
      </w:r>
      <w:r w:rsidRPr="00211C39">
        <w:rPr>
          <w:rFonts w:ascii="Arial" w:hAnsi="Arial" w:cs="Arial"/>
          <w:color w:val="000000" w:themeColor="text1"/>
          <w:sz w:val="21"/>
          <w:szCs w:val="21"/>
        </w:rPr>
        <w:instrText xml:space="preserve"> SEQ Grafica \* ARABIC </w:instrText>
      </w:r>
      <w:r w:rsidRPr="00211C39">
        <w:rPr>
          <w:rFonts w:ascii="Arial" w:hAnsi="Arial" w:cs="Arial"/>
          <w:color w:val="000000" w:themeColor="text1"/>
          <w:sz w:val="21"/>
          <w:szCs w:val="21"/>
        </w:rPr>
        <w:fldChar w:fldCharType="separate"/>
      </w:r>
      <w:r w:rsidR="001D5852">
        <w:rPr>
          <w:rFonts w:ascii="Arial" w:hAnsi="Arial" w:cs="Arial"/>
          <w:noProof/>
          <w:color w:val="000000" w:themeColor="text1"/>
          <w:sz w:val="21"/>
          <w:szCs w:val="21"/>
        </w:rPr>
        <w:t>6</w:t>
      </w:r>
      <w:r w:rsidRPr="00211C39">
        <w:rPr>
          <w:rFonts w:ascii="Arial" w:hAnsi="Arial" w:cs="Arial"/>
          <w:color w:val="000000" w:themeColor="text1"/>
          <w:sz w:val="21"/>
          <w:szCs w:val="21"/>
        </w:rPr>
        <w:fldChar w:fldCharType="end"/>
      </w:r>
      <w:r w:rsidRPr="00211C39">
        <w:rPr>
          <w:rFonts w:ascii="Arial" w:hAnsi="Arial" w:cs="Arial"/>
          <w:color w:val="000000" w:themeColor="text1"/>
          <w:sz w:val="21"/>
          <w:szCs w:val="21"/>
        </w:rPr>
        <w:t>: Porcentaje de rebote 19%</w:t>
      </w:r>
    </w:p>
    <w:p w:rsidR="00132258" w:rsidRPr="00211C39" w:rsidRDefault="00132258" w:rsidP="00132258">
      <w:pPr>
        <w:rPr>
          <w:rFonts w:ascii="Arial" w:hAnsi="Arial" w:cs="Arial"/>
          <w:color w:val="000000" w:themeColor="text1"/>
          <w:sz w:val="21"/>
          <w:szCs w:val="21"/>
        </w:rPr>
      </w:pPr>
    </w:p>
    <w:p w:rsidR="00132258" w:rsidRPr="00211C39" w:rsidRDefault="00132258" w:rsidP="00132258">
      <w:pPr>
        <w:rPr>
          <w:rFonts w:ascii="Arial" w:hAnsi="Arial" w:cs="Arial"/>
          <w:color w:val="000000" w:themeColor="text1"/>
          <w:sz w:val="21"/>
          <w:szCs w:val="21"/>
        </w:rPr>
      </w:pPr>
      <w:r w:rsidRPr="00211C39">
        <w:rPr>
          <w:rFonts w:ascii="Arial" w:hAnsi="Arial" w:cs="Arial"/>
          <w:color w:val="000000" w:themeColor="text1"/>
          <w:sz w:val="21"/>
          <w:szCs w:val="21"/>
        </w:rPr>
        <w:t>Porcentaje de visitantes únicos</w:t>
      </w:r>
    </w:p>
    <w:p w:rsidR="00DC56B5" w:rsidRPr="00211C39" w:rsidRDefault="00DC56B5" w:rsidP="00DC56B5">
      <w:pPr>
        <w:rPr>
          <w:rFonts w:ascii="Arial" w:hAnsi="Arial" w:cs="Arial"/>
          <w:color w:val="000000" w:themeColor="text1"/>
          <w:sz w:val="21"/>
          <w:szCs w:val="21"/>
        </w:rPr>
      </w:pPr>
    </w:p>
    <w:p w:rsidR="001D5852" w:rsidRDefault="00DC56B5" w:rsidP="001D5852">
      <w:pPr>
        <w:keepNext/>
        <w:jc w:val="center"/>
      </w:pPr>
      <w:r w:rsidRPr="00211C39">
        <w:rPr>
          <w:rFonts w:ascii="Arial" w:hAnsi="Arial" w:cs="Arial"/>
          <w:noProof/>
          <w:color w:val="000000" w:themeColor="text1"/>
          <w:sz w:val="21"/>
          <w:szCs w:val="21"/>
        </w:rPr>
        <w:drawing>
          <wp:inline distT="0" distB="0" distL="0" distR="0" wp14:anchorId="5F8489F0" wp14:editId="4BC4C80A">
            <wp:extent cx="3171825" cy="1876425"/>
            <wp:effectExtent l="0" t="0" r="9525"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56B5" w:rsidRPr="00211C39" w:rsidRDefault="001D5852" w:rsidP="001D5852">
      <w:pPr>
        <w:pStyle w:val="Descripcin"/>
        <w:jc w:val="center"/>
        <w:rPr>
          <w:rFonts w:ascii="Arial" w:hAnsi="Arial" w:cs="Arial"/>
          <w:color w:val="000000" w:themeColor="text1"/>
          <w:sz w:val="21"/>
          <w:szCs w:val="21"/>
        </w:rPr>
      </w:pPr>
      <w:r>
        <w:t xml:space="preserve">Grafica </w:t>
      </w:r>
      <w:r>
        <w:fldChar w:fldCharType="begin"/>
      </w:r>
      <w:r>
        <w:instrText xml:space="preserve"> SEQ Grafica \* ARABIC </w:instrText>
      </w:r>
      <w:r>
        <w:fldChar w:fldCharType="separate"/>
      </w:r>
      <w:r>
        <w:rPr>
          <w:noProof/>
        </w:rPr>
        <w:t>7</w:t>
      </w:r>
      <w:r>
        <w:fldChar w:fldCharType="end"/>
      </w:r>
      <w:r>
        <w:t>: porcentaje de visitas 35,91%</w:t>
      </w:r>
    </w:p>
    <w:p w:rsidR="00EB657B" w:rsidRPr="00211C39" w:rsidRDefault="00EB657B" w:rsidP="00DC56B5">
      <w:pPr>
        <w:jc w:val="center"/>
        <w:rPr>
          <w:rFonts w:ascii="Arial" w:hAnsi="Arial" w:cs="Arial"/>
          <w:color w:val="000000" w:themeColor="text1"/>
          <w:sz w:val="21"/>
          <w:szCs w:val="21"/>
        </w:rPr>
      </w:pPr>
    </w:p>
    <w:p w:rsidR="00EB657B" w:rsidRPr="00211C39" w:rsidRDefault="00EB657B" w:rsidP="00DC56B5">
      <w:pPr>
        <w:jc w:val="center"/>
        <w:rPr>
          <w:rFonts w:ascii="Arial" w:hAnsi="Arial" w:cs="Arial"/>
          <w:color w:val="000000" w:themeColor="text1"/>
          <w:sz w:val="21"/>
          <w:szCs w:val="21"/>
        </w:rPr>
      </w:pPr>
    </w:p>
    <w:p w:rsidR="00EB657B" w:rsidRPr="00211C39" w:rsidRDefault="00EB657B" w:rsidP="00DC56B5">
      <w:pPr>
        <w:jc w:val="center"/>
        <w:rPr>
          <w:rFonts w:ascii="Arial" w:hAnsi="Arial" w:cs="Arial"/>
          <w:color w:val="000000" w:themeColor="text1"/>
          <w:sz w:val="21"/>
          <w:szCs w:val="21"/>
        </w:rPr>
      </w:pPr>
    </w:p>
    <w:p w:rsidR="00132258" w:rsidRPr="00211C39" w:rsidRDefault="00132258" w:rsidP="00132258">
      <w:pPr>
        <w:jc w:val="both"/>
        <w:rPr>
          <w:rFonts w:ascii="Arial" w:hAnsi="Arial" w:cs="Arial"/>
          <w:color w:val="000000" w:themeColor="text1"/>
          <w:sz w:val="21"/>
          <w:szCs w:val="21"/>
        </w:rPr>
      </w:pPr>
      <w:r w:rsidRPr="00211C39">
        <w:rPr>
          <w:rFonts w:ascii="Arial" w:hAnsi="Arial" w:cs="Arial"/>
          <w:color w:val="000000" w:themeColor="text1"/>
          <w:sz w:val="21"/>
          <w:szCs w:val="21"/>
        </w:rPr>
        <w:lastRenderedPageBreak/>
        <w:t xml:space="preserve">Visitantes </w:t>
      </w:r>
      <w:proofErr w:type="spellStart"/>
      <w:r w:rsidR="001D5852">
        <w:rPr>
          <w:rFonts w:ascii="Arial" w:hAnsi="Arial" w:cs="Arial"/>
          <w:color w:val="000000" w:themeColor="text1"/>
          <w:sz w:val="21"/>
          <w:szCs w:val="21"/>
        </w:rPr>
        <w:t>unicos</w:t>
      </w:r>
      <w:proofErr w:type="spellEnd"/>
      <w:r w:rsidRPr="00211C39">
        <w:rPr>
          <w:rFonts w:ascii="Arial" w:hAnsi="Arial" w:cs="Arial"/>
          <w:color w:val="000000" w:themeColor="text1"/>
          <w:sz w:val="21"/>
          <w:szCs w:val="21"/>
        </w:rPr>
        <w:t xml:space="preserve"> y visitas </w:t>
      </w:r>
    </w:p>
    <w:p w:rsidR="00132258" w:rsidRPr="00211C39" w:rsidRDefault="00132258" w:rsidP="00132258">
      <w:pPr>
        <w:jc w:val="both"/>
        <w:rPr>
          <w:rFonts w:ascii="Arial" w:hAnsi="Arial" w:cs="Arial"/>
          <w:color w:val="000000" w:themeColor="text1"/>
          <w:sz w:val="21"/>
          <w:szCs w:val="21"/>
        </w:rPr>
      </w:pPr>
    </w:p>
    <w:p w:rsidR="00EB657B" w:rsidRPr="00211C39" w:rsidRDefault="00EB657B" w:rsidP="00DC56B5">
      <w:pPr>
        <w:jc w:val="center"/>
        <w:rPr>
          <w:rFonts w:ascii="Arial" w:hAnsi="Arial" w:cs="Arial"/>
          <w:color w:val="000000" w:themeColor="text1"/>
          <w:sz w:val="21"/>
          <w:szCs w:val="21"/>
        </w:rPr>
      </w:pPr>
      <w:r w:rsidRPr="00211C39">
        <w:rPr>
          <w:rFonts w:ascii="Arial" w:hAnsi="Arial" w:cs="Arial"/>
          <w:noProof/>
          <w:color w:val="000000" w:themeColor="text1"/>
          <w:sz w:val="21"/>
          <w:szCs w:val="21"/>
        </w:rPr>
        <w:drawing>
          <wp:inline distT="0" distB="0" distL="0" distR="0" wp14:anchorId="169AAA78" wp14:editId="468A7B69">
            <wp:extent cx="3124200" cy="2162175"/>
            <wp:effectExtent l="0" t="0" r="0" b="952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0" w:name="_GoBack"/>
      <w:bookmarkEnd w:id="0"/>
    </w:p>
    <w:p w:rsidR="00EB657B" w:rsidRPr="00211C39" w:rsidRDefault="00EB657B" w:rsidP="00DC56B5">
      <w:pPr>
        <w:jc w:val="center"/>
        <w:rPr>
          <w:rFonts w:ascii="Arial" w:hAnsi="Arial" w:cs="Arial"/>
          <w:color w:val="000000" w:themeColor="text1"/>
          <w:sz w:val="21"/>
          <w:szCs w:val="21"/>
        </w:rPr>
      </w:pPr>
    </w:p>
    <w:p w:rsidR="00211C39" w:rsidRPr="00211C39" w:rsidRDefault="00211C39" w:rsidP="00DC56B5">
      <w:pPr>
        <w:jc w:val="center"/>
        <w:rPr>
          <w:rFonts w:ascii="Arial" w:hAnsi="Arial" w:cs="Arial"/>
          <w:color w:val="000000" w:themeColor="text1"/>
          <w:sz w:val="21"/>
          <w:szCs w:val="21"/>
        </w:rPr>
      </w:pPr>
    </w:p>
    <w:sectPr w:rsidR="00211C39" w:rsidRPr="00211C39">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1E8" w:rsidRDefault="008731E8" w:rsidP="00EB657B">
      <w:r>
        <w:separator/>
      </w:r>
    </w:p>
  </w:endnote>
  <w:endnote w:type="continuationSeparator" w:id="0">
    <w:p w:rsidR="008731E8" w:rsidRDefault="008731E8" w:rsidP="00EB6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1E8" w:rsidRDefault="008731E8" w:rsidP="00EB657B">
      <w:r>
        <w:separator/>
      </w:r>
    </w:p>
  </w:footnote>
  <w:footnote w:type="continuationSeparator" w:id="0">
    <w:p w:rsidR="008731E8" w:rsidRDefault="008731E8" w:rsidP="00EB6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57B" w:rsidRPr="00EB657B" w:rsidRDefault="00EB657B">
    <w:pPr>
      <w:pStyle w:val="Encabezado"/>
    </w:pPr>
    <w:r w:rsidRPr="00EB657B">
      <w:rPr>
        <w:sz w:val="18"/>
      </w:rPr>
      <w:t>UNIVERSIDAD INTERNACIONAL DE LA RIOJA</w:t>
    </w:r>
    <w:r w:rsidRPr="00EB657B">
      <w:tab/>
    </w:r>
    <w:r w:rsidRPr="00EB657B">
      <w:tab/>
      <w:t>Leonardo Medina</w:t>
    </w:r>
  </w:p>
  <w:p w:rsidR="00EB657B" w:rsidRPr="00EB657B" w:rsidRDefault="00EB657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061"/>
    <w:rsid w:val="000669E1"/>
    <w:rsid w:val="000D4159"/>
    <w:rsid w:val="00132258"/>
    <w:rsid w:val="00156A3B"/>
    <w:rsid w:val="00180183"/>
    <w:rsid w:val="001D5852"/>
    <w:rsid w:val="00202B3A"/>
    <w:rsid w:val="00211C39"/>
    <w:rsid w:val="00342DFB"/>
    <w:rsid w:val="003F12D9"/>
    <w:rsid w:val="00424DAD"/>
    <w:rsid w:val="004428E3"/>
    <w:rsid w:val="004605C0"/>
    <w:rsid w:val="0051132C"/>
    <w:rsid w:val="006B6010"/>
    <w:rsid w:val="00745AF6"/>
    <w:rsid w:val="00765711"/>
    <w:rsid w:val="007D6061"/>
    <w:rsid w:val="00856736"/>
    <w:rsid w:val="008731E8"/>
    <w:rsid w:val="009C3BA0"/>
    <w:rsid w:val="00A53063"/>
    <w:rsid w:val="00B06248"/>
    <w:rsid w:val="00B10D87"/>
    <w:rsid w:val="00B676C6"/>
    <w:rsid w:val="00DC56B5"/>
    <w:rsid w:val="00EB657B"/>
    <w:rsid w:val="00EC2E75"/>
    <w:rsid w:val="00F07FB6"/>
    <w:rsid w:val="00F70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F16B"/>
  <w15:chartTrackingRefBased/>
  <w15:docId w15:val="{7DE16FE4-6C94-45CE-BE3F-6289FC20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06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uion1">
    <w:name w:val="guion1"/>
    <w:rsid w:val="007D6061"/>
    <w:rPr>
      <w:b/>
      <w:bCs/>
      <w:color w:val="027BA6"/>
      <w:sz w:val="18"/>
      <w:szCs w:val="18"/>
    </w:rPr>
  </w:style>
  <w:style w:type="character" w:styleId="Textodelmarcadordeposicin">
    <w:name w:val="Placeholder Text"/>
    <w:basedOn w:val="Fuentedeprrafopredeter"/>
    <w:uiPriority w:val="99"/>
    <w:semiHidden/>
    <w:rsid w:val="007D6061"/>
    <w:rPr>
      <w:color w:val="808080"/>
    </w:rPr>
  </w:style>
  <w:style w:type="table" w:styleId="Tablaconcuadrcula">
    <w:name w:val="Table Grid"/>
    <w:basedOn w:val="Tablanormal"/>
    <w:uiPriority w:val="39"/>
    <w:rsid w:val="00442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70C29"/>
    <w:rPr>
      <w:i/>
      <w:iCs/>
    </w:rPr>
  </w:style>
  <w:style w:type="character" w:styleId="Textoennegrita">
    <w:name w:val="Strong"/>
    <w:basedOn w:val="Fuentedeprrafopredeter"/>
    <w:uiPriority w:val="22"/>
    <w:qFormat/>
    <w:rsid w:val="00F70C29"/>
    <w:rPr>
      <w:b/>
      <w:bCs/>
    </w:rPr>
  </w:style>
  <w:style w:type="paragraph" w:styleId="Descripcin">
    <w:name w:val="caption"/>
    <w:basedOn w:val="Normal"/>
    <w:next w:val="Normal"/>
    <w:uiPriority w:val="35"/>
    <w:unhideWhenUsed/>
    <w:qFormat/>
    <w:rsid w:val="00B06248"/>
    <w:pPr>
      <w:spacing w:after="200"/>
    </w:pPr>
    <w:rPr>
      <w:i/>
      <w:iCs/>
      <w:color w:val="44546A" w:themeColor="text2"/>
      <w:sz w:val="18"/>
      <w:szCs w:val="18"/>
    </w:rPr>
  </w:style>
  <w:style w:type="table" w:styleId="Tablanormal1">
    <w:name w:val="Plain Table 1"/>
    <w:basedOn w:val="Tablanormal"/>
    <w:uiPriority w:val="41"/>
    <w:rsid w:val="00342D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EB657B"/>
    <w:pPr>
      <w:tabs>
        <w:tab w:val="center" w:pos="4252"/>
        <w:tab w:val="right" w:pos="8504"/>
      </w:tabs>
    </w:pPr>
  </w:style>
  <w:style w:type="character" w:customStyle="1" w:styleId="EncabezadoCar">
    <w:name w:val="Encabezado Car"/>
    <w:basedOn w:val="Fuentedeprrafopredeter"/>
    <w:link w:val="Encabezado"/>
    <w:uiPriority w:val="99"/>
    <w:rsid w:val="00EB657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B657B"/>
    <w:pPr>
      <w:tabs>
        <w:tab w:val="center" w:pos="4252"/>
        <w:tab w:val="right" w:pos="8504"/>
      </w:tabs>
    </w:pPr>
  </w:style>
  <w:style w:type="character" w:customStyle="1" w:styleId="PiedepginaCar">
    <w:name w:val="Pie de página Car"/>
    <w:basedOn w:val="Fuentedeprrafopredeter"/>
    <w:link w:val="Piedepgina"/>
    <w:uiPriority w:val="99"/>
    <w:rsid w:val="00EB657B"/>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3687">
      <w:bodyDiv w:val="1"/>
      <w:marLeft w:val="0"/>
      <w:marRight w:val="0"/>
      <w:marTop w:val="0"/>
      <w:marBottom w:val="0"/>
      <w:divBdr>
        <w:top w:val="none" w:sz="0" w:space="0" w:color="auto"/>
        <w:left w:val="none" w:sz="0" w:space="0" w:color="auto"/>
        <w:bottom w:val="none" w:sz="0" w:space="0" w:color="auto"/>
        <w:right w:val="none" w:sz="0" w:space="0" w:color="auto"/>
      </w:divBdr>
    </w:div>
    <w:div w:id="500392011">
      <w:bodyDiv w:val="1"/>
      <w:marLeft w:val="0"/>
      <w:marRight w:val="0"/>
      <w:marTop w:val="0"/>
      <w:marBottom w:val="0"/>
      <w:divBdr>
        <w:top w:val="none" w:sz="0" w:space="0" w:color="auto"/>
        <w:left w:val="none" w:sz="0" w:space="0" w:color="auto"/>
        <w:bottom w:val="none" w:sz="0" w:space="0" w:color="auto"/>
        <w:right w:val="none" w:sz="0" w:space="0" w:color="auto"/>
      </w:divBdr>
    </w:div>
    <w:div w:id="663166607">
      <w:bodyDiv w:val="1"/>
      <w:marLeft w:val="0"/>
      <w:marRight w:val="0"/>
      <w:marTop w:val="0"/>
      <w:marBottom w:val="0"/>
      <w:divBdr>
        <w:top w:val="none" w:sz="0" w:space="0" w:color="auto"/>
        <w:left w:val="none" w:sz="0" w:space="0" w:color="auto"/>
        <w:bottom w:val="none" w:sz="0" w:space="0" w:color="auto"/>
        <w:right w:val="none" w:sz="0" w:space="0" w:color="auto"/>
      </w:divBdr>
    </w:div>
    <w:div w:id="930627106">
      <w:bodyDiv w:val="1"/>
      <w:marLeft w:val="0"/>
      <w:marRight w:val="0"/>
      <w:marTop w:val="0"/>
      <w:marBottom w:val="0"/>
      <w:divBdr>
        <w:top w:val="none" w:sz="0" w:space="0" w:color="auto"/>
        <w:left w:val="none" w:sz="0" w:space="0" w:color="auto"/>
        <w:bottom w:val="none" w:sz="0" w:space="0" w:color="auto"/>
        <w:right w:val="none" w:sz="0" w:space="0" w:color="auto"/>
      </w:divBdr>
    </w:div>
    <w:div w:id="964966248">
      <w:bodyDiv w:val="1"/>
      <w:marLeft w:val="0"/>
      <w:marRight w:val="0"/>
      <w:marTop w:val="0"/>
      <w:marBottom w:val="0"/>
      <w:divBdr>
        <w:top w:val="none" w:sz="0" w:space="0" w:color="auto"/>
        <w:left w:val="none" w:sz="0" w:space="0" w:color="auto"/>
        <w:bottom w:val="none" w:sz="0" w:space="0" w:color="auto"/>
        <w:right w:val="none" w:sz="0" w:space="0" w:color="auto"/>
      </w:divBdr>
    </w:div>
    <w:div w:id="14653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tabla_frecuenci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eoz3\Documents\Maestria\An&#225;lisis%20e%20Interpretaci&#243;n%20de%20Datos\lab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Histograma de %</a:t>
            </a:r>
            <a:r>
              <a:rPr lang="es-ES" baseline="0"/>
              <a:t> frecuencia r. por marca de clases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numRef>
              <c:f>Hoja1!$B$15:$B$21</c:f>
              <c:numCache>
                <c:formatCode>General</c:formatCode>
                <c:ptCount val="7"/>
                <c:pt idx="0">
                  <c:v>86</c:v>
                </c:pt>
                <c:pt idx="1">
                  <c:v>96</c:v>
                </c:pt>
                <c:pt idx="2">
                  <c:v>106</c:v>
                </c:pt>
                <c:pt idx="3">
                  <c:v>116</c:v>
                </c:pt>
                <c:pt idx="4">
                  <c:v>126</c:v>
                </c:pt>
                <c:pt idx="5">
                  <c:v>136</c:v>
                </c:pt>
                <c:pt idx="6">
                  <c:v>146</c:v>
                </c:pt>
              </c:numCache>
            </c:numRef>
          </c:cat>
          <c:val>
            <c:numRef>
              <c:f>Hoja1!$I$15:$I$21</c:f>
              <c:numCache>
                <c:formatCode>0</c:formatCode>
                <c:ptCount val="7"/>
                <c:pt idx="0">
                  <c:v>6.666666666666667</c:v>
                </c:pt>
                <c:pt idx="1">
                  <c:v>6.666666666666667</c:v>
                </c:pt>
                <c:pt idx="2">
                  <c:v>30</c:v>
                </c:pt>
                <c:pt idx="3">
                  <c:v>21.666666666666668</c:v>
                </c:pt>
                <c:pt idx="4">
                  <c:v>18.333333333333332</c:v>
                </c:pt>
                <c:pt idx="5">
                  <c:v>13.333333333333334</c:v>
                </c:pt>
                <c:pt idx="6">
                  <c:v>3.3333333333333335</c:v>
                </c:pt>
              </c:numCache>
            </c:numRef>
          </c:val>
          <c:extLst>
            <c:ext xmlns:c16="http://schemas.microsoft.com/office/drawing/2014/chart" uri="{C3380CC4-5D6E-409C-BE32-E72D297353CC}">
              <c16:uniqueId val="{00000000-6F0E-4949-974D-132553DA0370}"/>
            </c:ext>
          </c:extLst>
        </c:ser>
        <c:dLbls>
          <c:showLegendKey val="0"/>
          <c:showVal val="0"/>
          <c:showCatName val="0"/>
          <c:showSerName val="0"/>
          <c:showPercent val="0"/>
          <c:showBubbleSize val="0"/>
        </c:dLbls>
        <c:gapWidth val="0"/>
        <c:overlap val="-27"/>
        <c:axId val="806796448"/>
        <c:axId val="806797280"/>
      </c:barChart>
      <c:catAx>
        <c:axId val="80679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6797280"/>
        <c:crosses val="autoZero"/>
        <c:auto val="1"/>
        <c:lblAlgn val="ctr"/>
        <c:lblOffset val="100"/>
        <c:noMultiLvlLbl val="0"/>
      </c:catAx>
      <c:valAx>
        <c:axId val="806797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679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73-4542-939A-0A1E9E3195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73-4542-939A-0A1E9E3195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Hoja1!$I$52:$J$52</c:f>
              <c:strCache>
                <c:ptCount val="2"/>
                <c:pt idx="0">
                  <c:v>Nuevas visitas</c:v>
                </c:pt>
                <c:pt idx="1">
                  <c:v>Visitantes que regresaron</c:v>
                </c:pt>
              </c:strCache>
            </c:strRef>
          </c:cat>
          <c:val>
            <c:numRef>
              <c:f>Hoja1!$I$53:$J$53</c:f>
              <c:numCache>
                <c:formatCode>0.00</c:formatCode>
                <c:ptCount val="2"/>
                <c:pt idx="0">
                  <c:v>35.905030349135586</c:v>
                </c:pt>
                <c:pt idx="1">
                  <c:v>64.094969650864414</c:v>
                </c:pt>
              </c:numCache>
            </c:numRef>
          </c:val>
          <c:extLst>
            <c:ext xmlns:c16="http://schemas.microsoft.com/office/drawing/2014/chart" uri="{C3380CC4-5D6E-409C-BE32-E72D297353CC}">
              <c16:uniqueId val="{00000004-3273-4542-939A-0A1E9E3195E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Diagrama</a:t>
            </a:r>
            <a:r>
              <a:rPr lang="en-US" baseline="0"/>
              <a:t> acumulativo de frecuencias relativas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5835956770690581E-2"/>
          <c:y val="0.16750512001831758"/>
          <c:w val="0.85862729658792647"/>
          <c:h val="0.73785186173742867"/>
        </c:manualLayout>
      </c:layout>
      <c:lineChart>
        <c:grouping val="standard"/>
        <c:varyColors val="0"/>
        <c:ser>
          <c:idx val="0"/>
          <c:order val="0"/>
          <c:tx>
            <c:strRef>
              <c:f>Hoja1!$B$15:$B$21</c:f>
              <c:strCache>
                <c:ptCount val="7"/>
                <c:pt idx="0">
                  <c:v>86</c:v>
                </c:pt>
                <c:pt idx="1">
                  <c:v>96</c:v>
                </c:pt>
                <c:pt idx="2">
                  <c:v>106</c:v>
                </c:pt>
                <c:pt idx="3">
                  <c:v>116</c:v>
                </c:pt>
                <c:pt idx="4">
                  <c:v>126</c:v>
                </c:pt>
                <c:pt idx="5">
                  <c:v>136</c:v>
                </c:pt>
                <c:pt idx="6">
                  <c:v>146</c:v>
                </c:pt>
              </c:strCache>
            </c:strRef>
          </c:tx>
          <c:spPr>
            <a:ln w="28575" cap="rnd">
              <a:solidFill>
                <a:schemeClr val="accent1"/>
              </a:solidFill>
              <a:round/>
            </a:ln>
            <a:effectLst/>
          </c:spPr>
          <c:marker>
            <c:symbol val="none"/>
          </c:marker>
          <c:cat>
            <c:strRef>
              <c:f>Hoja1!$B$14:$B$21</c:f>
              <c:strCache>
                <c:ptCount val="8"/>
                <c:pt idx="0">
                  <c:v>marca clases X</c:v>
                </c:pt>
                <c:pt idx="1">
                  <c:v>86</c:v>
                </c:pt>
                <c:pt idx="2">
                  <c:v>96</c:v>
                </c:pt>
                <c:pt idx="3">
                  <c:v>106</c:v>
                </c:pt>
                <c:pt idx="4">
                  <c:v>116</c:v>
                </c:pt>
                <c:pt idx="5">
                  <c:v>126</c:v>
                </c:pt>
                <c:pt idx="6">
                  <c:v>136</c:v>
                </c:pt>
                <c:pt idx="7">
                  <c:v>146</c:v>
                </c:pt>
              </c:strCache>
            </c:strRef>
          </c:cat>
          <c:val>
            <c:numRef>
              <c:f>Hoja1!$H$15:$H$21</c:f>
              <c:numCache>
                <c:formatCode>0.00</c:formatCode>
                <c:ptCount val="7"/>
                <c:pt idx="0">
                  <c:v>6.6666666666666666E-2</c:v>
                </c:pt>
                <c:pt idx="1">
                  <c:v>0.13333333333333333</c:v>
                </c:pt>
                <c:pt idx="2">
                  <c:v>0.43333333333333335</c:v>
                </c:pt>
                <c:pt idx="3">
                  <c:v>0.65</c:v>
                </c:pt>
                <c:pt idx="4">
                  <c:v>0.83333333333333337</c:v>
                </c:pt>
                <c:pt idx="5">
                  <c:v>0.96666666666666667</c:v>
                </c:pt>
                <c:pt idx="6" formatCode="General">
                  <c:v>1</c:v>
                </c:pt>
              </c:numCache>
            </c:numRef>
          </c:val>
          <c:smooth val="0"/>
          <c:extLst>
            <c:ext xmlns:c16="http://schemas.microsoft.com/office/drawing/2014/chart" uri="{C3380CC4-5D6E-409C-BE32-E72D297353CC}">
              <c16:uniqueId val="{00000000-4FC7-4AD4-9FCD-BDA9D6A4052B}"/>
            </c:ext>
          </c:extLst>
        </c:ser>
        <c:dLbls>
          <c:showLegendKey val="0"/>
          <c:showVal val="0"/>
          <c:showCatName val="0"/>
          <c:showSerName val="0"/>
          <c:showPercent val="0"/>
          <c:showBubbleSize val="0"/>
        </c:dLbls>
        <c:smooth val="0"/>
        <c:axId val="2083319024"/>
        <c:axId val="2083317776"/>
      </c:lineChart>
      <c:catAx>
        <c:axId val="208331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3317776"/>
        <c:crosses val="autoZero"/>
        <c:auto val="1"/>
        <c:lblAlgn val="ctr"/>
        <c:lblOffset val="100"/>
        <c:noMultiLvlLbl val="0"/>
      </c:catAx>
      <c:valAx>
        <c:axId val="2083317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3319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manualLayout>
          <c:layoutTarget val="inner"/>
          <c:xMode val="edge"/>
          <c:yMode val="edge"/>
          <c:x val="8.5097426405514334E-2"/>
          <c:y val="0.12745370370370374"/>
          <c:w val="0.88068008839935474"/>
          <c:h val="0.70959135316418775"/>
        </c:manualLayout>
      </c:layout>
      <c:lineChart>
        <c:grouping val="standard"/>
        <c:varyColors val="0"/>
        <c:ser>
          <c:idx val="0"/>
          <c:order val="0"/>
          <c:tx>
            <c:strRef>
              <c:f>Hoja1!$B$1</c:f>
              <c:strCache>
                <c:ptCount val="1"/>
                <c:pt idx="0">
                  <c:v>visitas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Hoja1!$B$2:$B$46</c:f>
              <c:numCache>
                <c:formatCode>General</c:formatCode>
                <c:ptCount val="45"/>
                <c:pt idx="0">
                  <c:v>39</c:v>
                </c:pt>
                <c:pt idx="1">
                  <c:v>89</c:v>
                </c:pt>
                <c:pt idx="2">
                  <c:v>66</c:v>
                </c:pt>
                <c:pt idx="3">
                  <c:v>74</c:v>
                </c:pt>
                <c:pt idx="4">
                  <c:v>73</c:v>
                </c:pt>
                <c:pt idx="5">
                  <c:v>36</c:v>
                </c:pt>
                <c:pt idx="6">
                  <c:v>57</c:v>
                </c:pt>
                <c:pt idx="7">
                  <c:v>96</c:v>
                </c:pt>
                <c:pt idx="8">
                  <c:v>59</c:v>
                </c:pt>
                <c:pt idx="9">
                  <c:v>39</c:v>
                </c:pt>
                <c:pt idx="10">
                  <c:v>74</c:v>
                </c:pt>
                <c:pt idx="11">
                  <c:v>13</c:v>
                </c:pt>
                <c:pt idx="12">
                  <c:v>16</c:v>
                </c:pt>
                <c:pt idx="13">
                  <c:v>89</c:v>
                </c:pt>
                <c:pt idx="14">
                  <c:v>92</c:v>
                </c:pt>
                <c:pt idx="15">
                  <c:v>50</c:v>
                </c:pt>
                <c:pt idx="16">
                  <c:v>78</c:v>
                </c:pt>
                <c:pt idx="17">
                  <c:v>48</c:v>
                </c:pt>
                <c:pt idx="18">
                  <c:v>15</c:v>
                </c:pt>
                <c:pt idx="19">
                  <c:v>72</c:v>
                </c:pt>
                <c:pt idx="20">
                  <c:v>71</c:v>
                </c:pt>
                <c:pt idx="21">
                  <c:v>92</c:v>
                </c:pt>
                <c:pt idx="22">
                  <c:v>14</c:v>
                </c:pt>
                <c:pt idx="23">
                  <c:v>10</c:v>
                </c:pt>
                <c:pt idx="24">
                  <c:v>39</c:v>
                </c:pt>
                <c:pt idx="25">
                  <c:v>71</c:v>
                </c:pt>
                <c:pt idx="26">
                  <c:v>49</c:v>
                </c:pt>
                <c:pt idx="27">
                  <c:v>49</c:v>
                </c:pt>
                <c:pt idx="28">
                  <c:v>39</c:v>
                </c:pt>
                <c:pt idx="29">
                  <c:v>53</c:v>
                </c:pt>
                <c:pt idx="30">
                  <c:v>94</c:v>
                </c:pt>
                <c:pt idx="31">
                  <c:v>32</c:v>
                </c:pt>
                <c:pt idx="32">
                  <c:v>88</c:v>
                </c:pt>
                <c:pt idx="33">
                  <c:v>25</c:v>
                </c:pt>
                <c:pt idx="34">
                  <c:v>66</c:v>
                </c:pt>
                <c:pt idx="35">
                  <c:v>50</c:v>
                </c:pt>
                <c:pt idx="36">
                  <c:v>38</c:v>
                </c:pt>
                <c:pt idx="37">
                  <c:v>46</c:v>
                </c:pt>
                <c:pt idx="38">
                  <c:v>68</c:v>
                </c:pt>
                <c:pt idx="39">
                  <c:v>42</c:v>
                </c:pt>
                <c:pt idx="40">
                  <c:v>58</c:v>
                </c:pt>
                <c:pt idx="41">
                  <c:v>43</c:v>
                </c:pt>
                <c:pt idx="42">
                  <c:v>21</c:v>
                </c:pt>
                <c:pt idx="43">
                  <c:v>46</c:v>
                </c:pt>
                <c:pt idx="44">
                  <c:v>25</c:v>
                </c:pt>
              </c:numCache>
            </c:numRef>
          </c:val>
          <c:smooth val="0"/>
          <c:extLst>
            <c:ext xmlns:c16="http://schemas.microsoft.com/office/drawing/2014/chart" uri="{C3380CC4-5D6E-409C-BE32-E72D297353CC}">
              <c16:uniqueId val="{00000000-117E-44CB-8DE8-5E11B2115890}"/>
            </c:ext>
          </c:extLst>
        </c:ser>
        <c:dLbls>
          <c:showLegendKey val="0"/>
          <c:showVal val="0"/>
          <c:showCatName val="0"/>
          <c:showSerName val="0"/>
          <c:showPercent val="0"/>
          <c:showBubbleSize val="0"/>
        </c:dLbls>
        <c:smooth val="0"/>
        <c:axId val="790994096"/>
        <c:axId val="790996592"/>
      </c:lineChart>
      <c:catAx>
        <c:axId val="7909940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790996592"/>
        <c:crosses val="autoZero"/>
        <c:auto val="1"/>
        <c:lblAlgn val="ctr"/>
        <c:lblOffset val="100"/>
        <c:tickLblSkip val="5"/>
        <c:tickMarkSkip val="5"/>
        <c:noMultiLvlLbl val="0"/>
      </c:catAx>
      <c:valAx>
        <c:axId val="7909965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7909940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manualLayout>
          <c:layoutTarget val="inner"/>
          <c:xMode val="edge"/>
          <c:yMode val="edge"/>
          <c:x val="8.5097426405514334E-2"/>
          <c:y val="0.12745370370370374"/>
          <c:w val="0.88068008839935474"/>
          <c:h val="0.70959135316418775"/>
        </c:manualLayout>
      </c:layout>
      <c:lineChart>
        <c:grouping val="standard"/>
        <c:varyColors val="0"/>
        <c:ser>
          <c:idx val="0"/>
          <c:order val="0"/>
          <c:tx>
            <c:strRef>
              <c:f>Hoja1!$C$1</c:f>
              <c:strCache>
                <c:ptCount val="1"/>
                <c:pt idx="0">
                  <c:v>visitantes_unicos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Hoja1!$C$2:$C$46</c:f>
              <c:numCache>
                <c:formatCode>General</c:formatCode>
                <c:ptCount val="45"/>
                <c:pt idx="0">
                  <c:v>17</c:v>
                </c:pt>
                <c:pt idx="1">
                  <c:v>44</c:v>
                </c:pt>
                <c:pt idx="2">
                  <c:v>17</c:v>
                </c:pt>
                <c:pt idx="3">
                  <c:v>30</c:v>
                </c:pt>
                <c:pt idx="4">
                  <c:v>24</c:v>
                </c:pt>
                <c:pt idx="5">
                  <c:v>14</c:v>
                </c:pt>
                <c:pt idx="6">
                  <c:v>16</c:v>
                </c:pt>
                <c:pt idx="7">
                  <c:v>29</c:v>
                </c:pt>
                <c:pt idx="8">
                  <c:v>18</c:v>
                </c:pt>
                <c:pt idx="9">
                  <c:v>16</c:v>
                </c:pt>
                <c:pt idx="10">
                  <c:v>27</c:v>
                </c:pt>
                <c:pt idx="11">
                  <c:v>4</c:v>
                </c:pt>
                <c:pt idx="12">
                  <c:v>4</c:v>
                </c:pt>
                <c:pt idx="13">
                  <c:v>27</c:v>
                </c:pt>
                <c:pt idx="14">
                  <c:v>40</c:v>
                </c:pt>
                <c:pt idx="15">
                  <c:v>15</c:v>
                </c:pt>
                <c:pt idx="16">
                  <c:v>23</c:v>
                </c:pt>
                <c:pt idx="17">
                  <c:v>23</c:v>
                </c:pt>
                <c:pt idx="18">
                  <c:v>4</c:v>
                </c:pt>
                <c:pt idx="19">
                  <c:v>32</c:v>
                </c:pt>
                <c:pt idx="20">
                  <c:v>22</c:v>
                </c:pt>
                <c:pt idx="21">
                  <c:v>32</c:v>
                </c:pt>
                <c:pt idx="22">
                  <c:v>5</c:v>
                </c:pt>
                <c:pt idx="23">
                  <c:v>4</c:v>
                </c:pt>
                <c:pt idx="24">
                  <c:v>10</c:v>
                </c:pt>
                <c:pt idx="25">
                  <c:v>21</c:v>
                </c:pt>
                <c:pt idx="26">
                  <c:v>23</c:v>
                </c:pt>
                <c:pt idx="27">
                  <c:v>15</c:v>
                </c:pt>
                <c:pt idx="28">
                  <c:v>12</c:v>
                </c:pt>
                <c:pt idx="29">
                  <c:v>24</c:v>
                </c:pt>
                <c:pt idx="30">
                  <c:v>37</c:v>
                </c:pt>
                <c:pt idx="31">
                  <c:v>12</c:v>
                </c:pt>
                <c:pt idx="32">
                  <c:v>24</c:v>
                </c:pt>
                <c:pt idx="33">
                  <c:v>9</c:v>
                </c:pt>
                <c:pt idx="34">
                  <c:v>27</c:v>
                </c:pt>
                <c:pt idx="35">
                  <c:v>24</c:v>
                </c:pt>
                <c:pt idx="36">
                  <c:v>15</c:v>
                </c:pt>
                <c:pt idx="37">
                  <c:v>16</c:v>
                </c:pt>
                <c:pt idx="38">
                  <c:v>31</c:v>
                </c:pt>
                <c:pt idx="39">
                  <c:v>12</c:v>
                </c:pt>
                <c:pt idx="40">
                  <c:v>15</c:v>
                </c:pt>
                <c:pt idx="41">
                  <c:v>18</c:v>
                </c:pt>
                <c:pt idx="42">
                  <c:v>10</c:v>
                </c:pt>
                <c:pt idx="43">
                  <c:v>18</c:v>
                </c:pt>
                <c:pt idx="44">
                  <c:v>7</c:v>
                </c:pt>
              </c:numCache>
            </c:numRef>
          </c:val>
          <c:smooth val="0"/>
          <c:extLst>
            <c:ext xmlns:c16="http://schemas.microsoft.com/office/drawing/2014/chart" uri="{C3380CC4-5D6E-409C-BE32-E72D297353CC}">
              <c16:uniqueId val="{00000000-088A-472D-A912-0DBB105DBF32}"/>
            </c:ext>
          </c:extLst>
        </c:ser>
        <c:dLbls>
          <c:showLegendKey val="0"/>
          <c:showVal val="0"/>
          <c:showCatName val="0"/>
          <c:showSerName val="0"/>
          <c:showPercent val="0"/>
          <c:showBubbleSize val="0"/>
        </c:dLbls>
        <c:smooth val="0"/>
        <c:axId val="790994096"/>
        <c:axId val="790996592"/>
      </c:lineChart>
      <c:catAx>
        <c:axId val="7909940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790996592"/>
        <c:crosses val="autoZero"/>
        <c:auto val="1"/>
        <c:lblAlgn val="ctr"/>
        <c:lblOffset val="100"/>
        <c:tickLblSkip val="5"/>
        <c:tickMarkSkip val="5"/>
        <c:noMultiLvlLbl val="0"/>
      </c:catAx>
      <c:valAx>
        <c:axId val="7909965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7909940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tx>
            <c:strRef>
              <c:f>Hoja1!$D$1</c:f>
              <c:strCache>
                <c:ptCount val="1"/>
                <c:pt idx="0">
                  <c:v>número de paginas visitadas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Hoja1!$D$2:$D$46</c:f>
              <c:numCache>
                <c:formatCode>General</c:formatCode>
                <c:ptCount val="45"/>
                <c:pt idx="0">
                  <c:v>44</c:v>
                </c:pt>
                <c:pt idx="1">
                  <c:v>150</c:v>
                </c:pt>
                <c:pt idx="2">
                  <c:v>125</c:v>
                </c:pt>
                <c:pt idx="3">
                  <c:v>119</c:v>
                </c:pt>
                <c:pt idx="4">
                  <c:v>103</c:v>
                </c:pt>
                <c:pt idx="5">
                  <c:v>53</c:v>
                </c:pt>
                <c:pt idx="6">
                  <c:v>95</c:v>
                </c:pt>
                <c:pt idx="7">
                  <c:v>191</c:v>
                </c:pt>
                <c:pt idx="8">
                  <c:v>114</c:v>
                </c:pt>
                <c:pt idx="9">
                  <c:v>61</c:v>
                </c:pt>
                <c:pt idx="10">
                  <c:v>88</c:v>
                </c:pt>
                <c:pt idx="11">
                  <c:v>17</c:v>
                </c:pt>
                <c:pt idx="12">
                  <c:v>30</c:v>
                </c:pt>
                <c:pt idx="13">
                  <c:v>150</c:v>
                </c:pt>
                <c:pt idx="14">
                  <c:v>154</c:v>
                </c:pt>
                <c:pt idx="15">
                  <c:v>85</c:v>
                </c:pt>
                <c:pt idx="16">
                  <c:v>128</c:v>
                </c:pt>
                <c:pt idx="17">
                  <c:v>73</c:v>
                </c:pt>
                <c:pt idx="18">
                  <c:v>26</c:v>
                </c:pt>
                <c:pt idx="19">
                  <c:v>96</c:v>
                </c:pt>
                <c:pt idx="20">
                  <c:v>102</c:v>
                </c:pt>
                <c:pt idx="21">
                  <c:v>163</c:v>
                </c:pt>
                <c:pt idx="22">
                  <c:v>19</c:v>
                </c:pt>
                <c:pt idx="23">
                  <c:v>16</c:v>
                </c:pt>
                <c:pt idx="24">
                  <c:v>69</c:v>
                </c:pt>
                <c:pt idx="25">
                  <c:v>86</c:v>
                </c:pt>
                <c:pt idx="26">
                  <c:v>93</c:v>
                </c:pt>
                <c:pt idx="27">
                  <c:v>64</c:v>
                </c:pt>
                <c:pt idx="28">
                  <c:v>65</c:v>
                </c:pt>
                <c:pt idx="29">
                  <c:v>73</c:v>
                </c:pt>
                <c:pt idx="30">
                  <c:v>116</c:v>
                </c:pt>
                <c:pt idx="31">
                  <c:v>41</c:v>
                </c:pt>
                <c:pt idx="32">
                  <c:v>161</c:v>
                </c:pt>
                <c:pt idx="33">
                  <c:v>26</c:v>
                </c:pt>
                <c:pt idx="34">
                  <c:v>85</c:v>
                </c:pt>
                <c:pt idx="35">
                  <c:v>53</c:v>
                </c:pt>
                <c:pt idx="36">
                  <c:v>56</c:v>
                </c:pt>
                <c:pt idx="37">
                  <c:v>60</c:v>
                </c:pt>
                <c:pt idx="38">
                  <c:v>122</c:v>
                </c:pt>
                <c:pt idx="39">
                  <c:v>48</c:v>
                </c:pt>
                <c:pt idx="40">
                  <c:v>98</c:v>
                </c:pt>
                <c:pt idx="41">
                  <c:v>51</c:v>
                </c:pt>
                <c:pt idx="42">
                  <c:v>24</c:v>
                </c:pt>
                <c:pt idx="43">
                  <c:v>47</c:v>
                </c:pt>
                <c:pt idx="44">
                  <c:v>49</c:v>
                </c:pt>
              </c:numCache>
            </c:numRef>
          </c:val>
          <c:smooth val="0"/>
          <c:extLst>
            <c:ext xmlns:c16="http://schemas.microsoft.com/office/drawing/2014/chart" uri="{C3380CC4-5D6E-409C-BE32-E72D297353CC}">
              <c16:uniqueId val="{00000000-10F3-427B-8567-4907774CFDD4}"/>
            </c:ext>
          </c:extLst>
        </c:ser>
        <c:dLbls>
          <c:showLegendKey val="0"/>
          <c:showVal val="0"/>
          <c:showCatName val="0"/>
          <c:showSerName val="0"/>
          <c:showPercent val="0"/>
          <c:showBubbleSize val="0"/>
        </c:dLbls>
        <c:smooth val="0"/>
        <c:axId val="24172624"/>
        <c:axId val="2111124384"/>
      </c:lineChart>
      <c:catAx>
        <c:axId val="2417262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111124384"/>
        <c:crosses val="autoZero"/>
        <c:auto val="1"/>
        <c:lblAlgn val="ctr"/>
        <c:lblOffset val="100"/>
        <c:tickLblSkip val="5"/>
        <c:tickMarkSkip val="5"/>
        <c:noMultiLvlLbl val="0"/>
      </c:catAx>
      <c:valAx>
        <c:axId val="21111243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2417262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páginas / visitas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Hoja1!$E$2:$E$46</c:f>
              <c:numCache>
                <c:formatCode>0.00</c:formatCode>
                <c:ptCount val="45"/>
                <c:pt idx="0">
                  <c:v>1.1282051282051282</c:v>
                </c:pt>
                <c:pt idx="1">
                  <c:v>1.6853932584269662</c:v>
                </c:pt>
                <c:pt idx="2">
                  <c:v>1.893939393939394</c:v>
                </c:pt>
                <c:pt idx="3">
                  <c:v>1.6081081081081081</c:v>
                </c:pt>
                <c:pt idx="4">
                  <c:v>1.4109589041095891</c:v>
                </c:pt>
                <c:pt idx="5">
                  <c:v>1.4722222222222223</c:v>
                </c:pt>
                <c:pt idx="6">
                  <c:v>1.6666666666666667</c:v>
                </c:pt>
                <c:pt idx="7">
                  <c:v>1.9895833333333333</c:v>
                </c:pt>
                <c:pt idx="8">
                  <c:v>1.9322033898305084</c:v>
                </c:pt>
                <c:pt idx="9">
                  <c:v>1.5641025641025641</c:v>
                </c:pt>
                <c:pt idx="10">
                  <c:v>1.1891891891891893</c:v>
                </c:pt>
                <c:pt idx="11">
                  <c:v>1.3076923076923077</c:v>
                </c:pt>
                <c:pt idx="12">
                  <c:v>1.875</c:v>
                </c:pt>
                <c:pt idx="13">
                  <c:v>1.6853932584269662</c:v>
                </c:pt>
                <c:pt idx="14">
                  <c:v>1.673913043478261</c:v>
                </c:pt>
                <c:pt idx="15">
                  <c:v>1.7</c:v>
                </c:pt>
                <c:pt idx="16">
                  <c:v>1.641025641025641</c:v>
                </c:pt>
                <c:pt idx="17">
                  <c:v>1.5208333333333333</c:v>
                </c:pt>
                <c:pt idx="18">
                  <c:v>1.7333333333333334</c:v>
                </c:pt>
                <c:pt idx="19">
                  <c:v>1.3333333333333333</c:v>
                </c:pt>
                <c:pt idx="20">
                  <c:v>1.4366197183098592</c:v>
                </c:pt>
                <c:pt idx="21">
                  <c:v>1.7717391304347827</c:v>
                </c:pt>
                <c:pt idx="22">
                  <c:v>1.3571428571428572</c:v>
                </c:pt>
                <c:pt idx="23">
                  <c:v>1.6</c:v>
                </c:pt>
                <c:pt idx="24">
                  <c:v>1.7692307692307692</c:v>
                </c:pt>
                <c:pt idx="25">
                  <c:v>1.2112676056338028</c:v>
                </c:pt>
                <c:pt idx="26">
                  <c:v>1.8979591836734695</c:v>
                </c:pt>
                <c:pt idx="27">
                  <c:v>1.3061224489795917</c:v>
                </c:pt>
                <c:pt idx="28">
                  <c:v>1.6666666666666667</c:v>
                </c:pt>
                <c:pt idx="29">
                  <c:v>1.3773584905660377</c:v>
                </c:pt>
                <c:pt idx="30">
                  <c:v>1.2340425531914894</c:v>
                </c:pt>
                <c:pt idx="31">
                  <c:v>1.28125</c:v>
                </c:pt>
                <c:pt idx="32">
                  <c:v>1.8295454545454546</c:v>
                </c:pt>
                <c:pt idx="33">
                  <c:v>1.04</c:v>
                </c:pt>
                <c:pt idx="34">
                  <c:v>1.2878787878787878</c:v>
                </c:pt>
                <c:pt idx="35">
                  <c:v>1.06</c:v>
                </c:pt>
                <c:pt idx="36">
                  <c:v>1.4736842105263157</c:v>
                </c:pt>
                <c:pt idx="37">
                  <c:v>1.3043478260869565</c:v>
                </c:pt>
                <c:pt idx="38">
                  <c:v>1.7941176470588236</c:v>
                </c:pt>
                <c:pt idx="39">
                  <c:v>1.1428571428571428</c:v>
                </c:pt>
                <c:pt idx="40">
                  <c:v>1.6896551724137931</c:v>
                </c:pt>
                <c:pt idx="41">
                  <c:v>1.1860465116279071</c:v>
                </c:pt>
                <c:pt idx="42">
                  <c:v>1.1428571428571428</c:v>
                </c:pt>
                <c:pt idx="43">
                  <c:v>1.0217391304347827</c:v>
                </c:pt>
                <c:pt idx="44">
                  <c:v>1.96</c:v>
                </c:pt>
              </c:numCache>
            </c:numRef>
          </c:val>
          <c:smooth val="0"/>
          <c:extLst>
            <c:ext xmlns:c16="http://schemas.microsoft.com/office/drawing/2014/chart" uri="{C3380CC4-5D6E-409C-BE32-E72D297353CC}">
              <c16:uniqueId val="{00000000-6C13-4D59-A078-EB824A14222C}"/>
            </c:ext>
          </c:extLst>
        </c:ser>
        <c:dLbls>
          <c:showLegendKey val="0"/>
          <c:showVal val="0"/>
          <c:showCatName val="0"/>
          <c:showSerName val="0"/>
          <c:showPercent val="0"/>
          <c:showBubbleSize val="0"/>
        </c:dLbls>
        <c:smooth val="0"/>
        <c:axId val="153076864"/>
        <c:axId val="153073536"/>
      </c:lineChart>
      <c:catAx>
        <c:axId val="1530768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3073536"/>
        <c:crosses val="autoZero"/>
        <c:auto val="1"/>
        <c:lblAlgn val="ctr"/>
        <c:lblOffset val="100"/>
        <c:tickLblSkip val="5"/>
        <c:tickMarkSkip val="5"/>
        <c:noMultiLvlLbl val="0"/>
      </c:catAx>
      <c:valAx>
        <c:axId val="15307353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30768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Duración media  de la visita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Hoja1!$F$2:$F$46</c:f>
              <c:numCache>
                <c:formatCode>h:mm:ss;@</c:formatCode>
                <c:ptCount val="45"/>
                <c:pt idx="0">
                  <c:v>5.3125000000000004E-3</c:v>
                </c:pt>
                <c:pt idx="1">
                  <c:v>4.7685185185185183E-3</c:v>
                </c:pt>
                <c:pt idx="2">
                  <c:v>4.8842592592592592E-3</c:v>
                </c:pt>
                <c:pt idx="3">
                  <c:v>4.5138888888888887E-4</c:v>
                </c:pt>
                <c:pt idx="4">
                  <c:v>5.4282407407407404E-3</c:v>
                </c:pt>
                <c:pt idx="5">
                  <c:v>5.4282407407407404E-3</c:v>
                </c:pt>
                <c:pt idx="6">
                  <c:v>2.0023148148148148E-3</c:v>
                </c:pt>
                <c:pt idx="7">
                  <c:v>4.31712962962963E-3</c:v>
                </c:pt>
                <c:pt idx="8">
                  <c:v>6.5277777777777782E-3</c:v>
                </c:pt>
                <c:pt idx="9">
                  <c:v>6.6319444444444446E-3</c:v>
                </c:pt>
                <c:pt idx="10">
                  <c:v>4.2592592592592595E-3</c:v>
                </c:pt>
                <c:pt idx="11">
                  <c:v>6.9444444444444444E-5</c:v>
                </c:pt>
                <c:pt idx="12">
                  <c:v>2.8124999999999999E-3</c:v>
                </c:pt>
                <c:pt idx="13">
                  <c:v>7.5231481481481477E-3</c:v>
                </c:pt>
                <c:pt idx="14">
                  <c:v>5.2083333333333333E-4</c:v>
                </c:pt>
                <c:pt idx="15">
                  <c:v>1.3078703703703703E-3</c:v>
                </c:pt>
                <c:pt idx="16">
                  <c:v>8.0092592592592594E-3</c:v>
                </c:pt>
                <c:pt idx="17">
                  <c:v>1.9328703703703704E-3</c:v>
                </c:pt>
                <c:pt idx="18">
                  <c:v>8.6921296296296295E-3</c:v>
                </c:pt>
                <c:pt idx="19">
                  <c:v>8.3333333333333332E-3</c:v>
                </c:pt>
                <c:pt idx="20">
                  <c:v>4.861111111111111E-4</c:v>
                </c:pt>
                <c:pt idx="21">
                  <c:v>6.5277777777777782E-3</c:v>
                </c:pt>
                <c:pt idx="22">
                  <c:v>6.8171296296296296E-3</c:v>
                </c:pt>
                <c:pt idx="23">
                  <c:v>8.9120370370370373E-4</c:v>
                </c:pt>
                <c:pt idx="24">
                  <c:v>1.2847222222222223E-3</c:v>
                </c:pt>
                <c:pt idx="25">
                  <c:v>4.0162037037037041E-3</c:v>
                </c:pt>
                <c:pt idx="26">
                  <c:v>5.6597222222222222E-3</c:v>
                </c:pt>
                <c:pt idx="27">
                  <c:v>6.0069444444444441E-3</c:v>
                </c:pt>
                <c:pt idx="28">
                  <c:v>3.7037037037037038E-3</c:v>
                </c:pt>
                <c:pt idx="29">
                  <c:v>4.4444444444444444E-3</c:v>
                </c:pt>
                <c:pt idx="30">
                  <c:v>6.5509259259259262E-3</c:v>
                </c:pt>
                <c:pt idx="31">
                  <c:v>8.4143518518518517E-3</c:v>
                </c:pt>
                <c:pt idx="32">
                  <c:v>1.1574074074074073E-5</c:v>
                </c:pt>
                <c:pt idx="33">
                  <c:v>3.5300925925925925E-3</c:v>
                </c:pt>
                <c:pt idx="34">
                  <c:v>6.9212962962962961E-3</c:v>
                </c:pt>
                <c:pt idx="35">
                  <c:v>2.9166666666666668E-3</c:v>
                </c:pt>
                <c:pt idx="36">
                  <c:v>2.7083333333333334E-3</c:v>
                </c:pt>
                <c:pt idx="37">
                  <c:v>8.2986111111111108E-3</c:v>
                </c:pt>
                <c:pt idx="38">
                  <c:v>6.0416666666666665E-3</c:v>
                </c:pt>
                <c:pt idx="39">
                  <c:v>8.7962962962962962E-4</c:v>
                </c:pt>
                <c:pt idx="40">
                  <c:v>4.6874999999999998E-3</c:v>
                </c:pt>
                <c:pt idx="41">
                  <c:v>5.5208333333333333E-3</c:v>
                </c:pt>
                <c:pt idx="42">
                  <c:v>6.3310185185185188E-3</c:v>
                </c:pt>
                <c:pt idx="43">
                  <c:v>4.7800925925925927E-3</c:v>
                </c:pt>
                <c:pt idx="44">
                  <c:v>3.9814814814814817E-3</c:v>
                </c:pt>
              </c:numCache>
            </c:numRef>
          </c:val>
          <c:smooth val="0"/>
          <c:extLst>
            <c:ext xmlns:c16="http://schemas.microsoft.com/office/drawing/2014/chart" uri="{C3380CC4-5D6E-409C-BE32-E72D297353CC}">
              <c16:uniqueId val="{00000000-7D32-44DC-808F-0D2933D15D33}"/>
            </c:ext>
          </c:extLst>
        </c:ser>
        <c:dLbls>
          <c:showLegendKey val="0"/>
          <c:showVal val="0"/>
          <c:showCatName val="0"/>
          <c:showSerName val="0"/>
          <c:showPercent val="0"/>
          <c:showBubbleSize val="0"/>
        </c:dLbls>
        <c:smooth val="0"/>
        <c:axId val="153335104"/>
        <c:axId val="153330944"/>
      </c:lineChart>
      <c:catAx>
        <c:axId val="15333510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3330944"/>
        <c:crosses val="autoZero"/>
        <c:auto val="1"/>
        <c:lblAlgn val="ctr"/>
        <c:lblOffset val="100"/>
        <c:tickLblSkip val="5"/>
        <c:tickMarkSkip val="5"/>
        <c:noMultiLvlLbl val="0"/>
      </c:catAx>
      <c:valAx>
        <c:axId val="153330944"/>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33351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Porcentaje de rebote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Hoja1!$H$2:$H$46</c:f>
              <c:numCache>
                <c:formatCode>0%</c:formatCode>
                <c:ptCount val="45"/>
                <c:pt idx="0">
                  <c:v>0.25641025641025639</c:v>
                </c:pt>
                <c:pt idx="1">
                  <c:v>0.11235955056179775</c:v>
                </c:pt>
                <c:pt idx="2">
                  <c:v>0.13636363636363635</c:v>
                </c:pt>
                <c:pt idx="3">
                  <c:v>5.4054054054054057E-2</c:v>
                </c:pt>
                <c:pt idx="4">
                  <c:v>0.20547945205479451</c:v>
                </c:pt>
                <c:pt idx="5">
                  <c:v>0.16666666666666666</c:v>
                </c:pt>
                <c:pt idx="6">
                  <c:v>3.5087719298245612E-2</c:v>
                </c:pt>
                <c:pt idx="7">
                  <c:v>0.11458333333333333</c:v>
                </c:pt>
                <c:pt idx="8">
                  <c:v>0.2711864406779661</c:v>
                </c:pt>
                <c:pt idx="9">
                  <c:v>0.28205128205128205</c:v>
                </c:pt>
                <c:pt idx="10">
                  <c:v>0.29729729729729731</c:v>
                </c:pt>
                <c:pt idx="11">
                  <c:v>7.6923076923076927E-2</c:v>
                </c:pt>
                <c:pt idx="12">
                  <c:v>0.25</c:v>
                </c:pt>
                <c:pt idx="13">
                  <c:v>8.98876404494382E-2</c:v>
                </c:pt>
                <c:pt idx="14">
                  <c:v>0.36956521739130432</c:v>
                </c:pt>
                <c:pt idx="15">
                  <c:v>0.14000000000000001</c:v>
                </c:pt>
                <c:pt idx="16">
                  <c:v>5.128205128205128E-2</c:v>
                </c:pt>
                <c:pt idx="17">
                  <c:v>0.1875</c:v>
                </c:pt>
                <c:pt idx="18">
                  <c:v>0.26666666666666666</c:v>
                </c:pt>
                <c:pt idx="19">
                  <c:v>0.2638888888888889</c:v>
                </c:pt>
                <c:pt idx="20">
                  <c:v>0.25352112676056338</c:v>
                </c:pt>
                <c:pt idx="21">
                  <c:v>0.28260869565217389</c:v>
                </c:pt>
                <c:pt idx="22">
                  <c:v>0.21428571428571427</c:v>
                </c:pt>
                <c:pt idx="23">
                  <c:v>0.4</c:v>
                </c:pt>
                <c:pt idx="24">
                  <c:v>0.17948717948717949</c:v>
                </c:pt>
                <c:pt idx="25">
                  <c:v>0.14084507042253522</c:v>
                </c:pt>
                <c:pt idx="26">
                  <c:v>0.26530612244897961</c:v>
                </c:pt>
                <c:pt idx="27">
                  <c:v>0.20408163265306123</c:v>
                </c:pt>
                <c:pt idx="28">
                  <c:v>7.6923076923076927E-2</c:v>
                </c:pt>
                <c:pt idx="29">
                  <c:v>0.15094339622641509</c:v>
                </c:pt>
                <c:pt idx="30">
                  <c:v>0.36170212765957449</c:v>
                </c:pt>
                <c:pt idx="31">
                  <c:v>3.125E-2</c:v>
                </c:pt>
                <c:pt idx="32">
                  <c:v>0.17045454545454544</c:v>
                </c:pt>
                <c:pt idx="33">
                  <c:v>0.08</c:v>
                </c:pt>
                <c:pt idx="34">
                  <c:v>0.10606060606060606</c:v>
                </c:pt>
                <c:pt idx="35">
                  <c:v>0.06</c:v>
                </c:pt>
                <c:pt idx="36">
                  <c:v>0.36842105263157893</c:v>
                </c:pt>
                <c:pt idx="37">
                  <c:v>0.15217391304347827</c:v>
                </c:pt>
                <c:pt idx="38">
                  <c:v>0.39705882352941174</c:v>
                </c:pt>
                <c:pt idx="39">
                  <c:v>0.21428571428571427</c:v>
                </c:pt>
                <c:pt idx="40">
                  <c:v>6.8965517241379309E-2</c:v>
                </c:pt>
                <c:pt idx="41">
                  <c:v>0.30232558139534882</c:v>
                </c:pt>
                <c:pt idx="42">
                  <c:v>4.7619047619047616E-2</c:v>
                </c:pt>
                <c:pt idx="43">
                  <c:v>0.34782608695652173</c:v>
                </c:pt>
                <c:pt idx="44">
                  <c:v>0.24</c:v>
                </c:pt>
              </c:numCache>
            </c:numRef>
          </c:val>
          <c:smooth val="0"/>
          <c:extLst>
            <c:ext xmlns:c16="http://schemas.microsoft.com/office/drawing/2014/chart" uri="{C3380CC4-5D6E-409C-BE32-E72D297353CC}">
              <c16:uniqueId val="{00000000-5920-464F-8F50-64C3E5AFA158}"/>
            </c:ext>
          </c:extLst>
        </c:ser>
        <c:dLbls>
          <c:showLegendKey val="0"/>
          <c:showVal val="0"/>
          <c:showCatName val="0"/>
          <c:showSerName val="0"/>
          <c:showPercent val="0"/>
          <c:showBubbleSize val="0"/>
        </c:dLbls>
        <c:smooth val="0"/>
        <c:axId val="153081440"/>
        <c:axId val="153074368"/>
      </c:lineChart>
      <c:catAx>
        <c:axId val="15308144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3074368"/>
        <c:crosses val="autoZero"/>
        <c:auto val="1"/>
        <c:lblAlgn val="ctr"/>
        <c:lblOffset val="100"/>
        <c:tickLblSkip val="5"/>
        <c:tickMarkSkip val="5"/>
        <c:noMultiLvlLbl val="0"/>
      </c:catAx>
      <c:valAx>
        <c:axId val="15307436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5308144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Hoja1!$I$1</c:f>
              <c:strCache>
                <c:ptCount val="1"/>
                <c:pt idx="0">
                  <c:v>% de visitas nuevas</c:v>
                </c:pt>
              </c:strCache>
            </c:strRef>
          </c:tx>
          <c:spPr>
            <a:ln w="28575" cap="rnd">
              <a:solidFill>
                <a:schemeClr val="accent1"/>
              </a:solidFill>
              <a:round/>
            </a:ln>
            <a:effectLst/>
          </c:spPr>
          <c:marker>
            <c:symbol val="none"/>
          </c:marker>
          <c:cat>
            <c:strRef>
              <c:f>Hoja1!$A$2:$A$46</c:f>
              <c:strCache>
                <c:ptCount val="45"/>
                <c:pt idx="0">
                  <c:v>dia 1</c:v>
                </c:pt>
                <c:pt idx="1">
                  <c:v>dia 2</c:v>
                </c:pt>
                <c:pt idx="2">
                  <c:v>dia 3</c:v>
                </c:pt>
                <c:pt idx="3">
                  <c:v>dia 4</c:v>
                </c:pt>
                <c:pt idx="4">
                  <c:v>dia 5</c:v>
                </c:pt>
                <c:pt idx="5">
                  <c:v>dia 6</c:v>
                </c:pt>
                <c:pt idx="6">
                  <c:v>dia 7</c:v>
                </c:pt>
                <c:pt idx="7">
                  <c:v>dia 8</c:v>
                </c:pt>
                <c:pt idx="8">
                  <c:v>dia 9</c:v>
                </c:pt>
                <c:pt idx="9">
                  <c:v>dia 10</c:v>
                </c:pt>
                <c:pt idx="10">
                  <c:v>dia 11</c:v>
                </c:pt>
                <c:pt idx="11">
                  <c:v>dia 12</c:v>
                </c:pt>
                <c:pt idx="12">
                  <c:v>dia 13</c:v>
                </c:pt>
                <c:pt idx="13">
                  <c:v>dia 14</c:v>
                </c:pt>
                <c:pt idx="14">
                  <c:v>dia 15</c:v>
                </c:pt>
                <c:pt idx="15">
                  <c:v>dia 16</c:v>
                </c:pt>
                <c:pt idx="16">
                  <c:v>dia 17</c:v>
                </c:pt>
                <c:pt idx="17">
                  <c:v>dia 18</c:v>
                </c:pt>
                <c:pt idx="18">
                  <c:v>dia 19</c:v>
                </c:pt>
                <c:pt idx="19">
                  <c:v>dia 20</c:v>
                </c:pt>
                <c:pt idx="20">
                  <c:v>dia 21</c:v>
                </c:pt>
                <c:pt idx="21">
                  <c:v>dia 22</c:v>
                </c:pt>
                <c:pt idx="22">
                  <c:v>dia 23</c:v>
                </c:pt>
                <c:pt idx="23">
                  <c:v>dia 24</c:v>
                </c:pt>
                <c:pt idx="24">
                  <c:v>dia 25</c:v>
                </c:pt>
                <c:pt idx="25">
                  <c:v>dia 26</c:v>
                </c:pt>
                <c:pt idx="26">
                  <c:v>dia 27</c:v>
                </c:pt>
                <c:pt idx="27">
                  <c:v>dia 28</c:v>
                </c:pt>
                <c:pt idx="28">
                  <c:v>dia 29</c:v>
                </c:pt>
                <c:pt idx="29">
                  <c:v>dia 30</c:v>
                </c:pt>
                <c:pt idx="30">
                  <c:v>dia 31</c:v>
                </c:pt>
                <c:pt idx="31">
                  <c:v>dia 32</c:v>
                </c:pt>
                <c:pt idx="32">
                  <c:v>dia 33</c:v>
                </c:pt>
                <c:pt idx="33">
                  <c:v>dia 34</c:v>
                </c:pt>
                <c:pt idx="34">
                  <c:v>dia 35</c:v>
                </c:pt>
                <c:pt idx="35">
                  <c:v>dia 36</c:v>
                </c:pt>
                <c:pt idx="36">
                  <c:v>dia 37</c:v>
                </c:pt>
                <c:pt idx="37">
                  <c:v>dia 38</c:v>
                </c:pt>
                <c:pt idx="38">
                  <c:v>dia 39</c:v>
                </c:pt>
                <c:pt idx="39">
                  <c:v>dia 40</c:v>
                </c:pt>
                <c:pt idx="40">
                  <c:v>dia 41</c:v>
                </c:pt>
                <c:pt idx="41">
                  <c:v>dia 42</c:v>
                </c:pt>
                <c:pt idx="42">
                  <c:v>dia 43</c:v>
                </c:pt>
                <c:pt idx="43">
                  <c:v>dia 44</c:v>
                </c:pt>
                <c:pt idx="44">
                  <c:v>dia 45</c:v>
                </c:pt>
              </c:strCache>
            </c:strRef>
          </c:cat>
          <c:val>
            <c:numRef>
              <c:f>Hoja1!$I$2:$I$46</c:f>
              <c:numCache>
                <c:formatCode>0.00</c:formatCode>
                <c:ptCount val="45"/>
                <c:pt idx="0">
                  <c:v>43.589743589743591</c:v>
                </c:pt>
                <c:pt idx="1">
                  <c:v>49.438202247191015</c:v>
                </c:pt>
                <c:pt idx="2">
                  <c:v>25.757575757575758</c:v>
                </c:pt>
                <c:pt idx="3">
                  <c:v>40.54054054054054</c:v>
                </c:pt>
                <c:pt idx="4">
                  <c:v>32.876712328767127</c:v>
                </c:pt>
                <c:pt idx="5">
                  <c:v>38.888888888888886</c:v>
                </c:pt>
                <c:pt idx="6">
                  <c:v>28.07017543859649</c:v>
                </c:pt>
                <c:pt idx="7">
                  <c:v>30.208333333333332</c:v>
                </c:pt>
                <c:pt idx="8">
                  <c:v>30.508474576271187</c:v>
                </c:pt>
                <c:pt idx="9">
                  <c:v>41.025641025641029</c:v>
                </c:pt>
                <c:pt idx="10">
                  <c:v>36.486486486486484</c:v>
                </c:pt>
                <c:pt idx="11">
                  <c:v>30.76923076923077</c:v>
                </c:pt>
                <c:pt idx="12">
                  <c:v>25</c:v>
                </c:pt>
                <c:pt idx="13">
                  <c:v>30.337078651685392</c:v>
                </c:pt>
                <c:pt idx="14">
                  <c:v>43.478260869565219</c:v>
                </c:pt>
                <c:pt idx="15">
                  <c:v>30</c:v>
                </c:pt>
                <c:pt idx="16">
                  <c:v>29.487179487179485</c:v>
                </c:pt>
                <c:pt idx="17">
                  <c:v>47.916666666666664</c:v>
                </c:pt>
                <c:pt idx="18">
                  <c:v>26.666666666666668</c:v>
                </c:pt>
                <c:pt idx="19">
                  <c:v>44.444444444444443</c:v>
                </c:pt>
                <c:pt idx="20">
                  <c:v>30.985915492957748</c:v>
                </c:pt>
                <c:pt idx="21">
                  <c:v>34.782608695652172</c:v>
                </c:pt>
                <c:pt idx="22">
                  <c:v>35.714285714285715</c:v>
                </c:pt>
                <c:pt idx="23">
                  <c:v>40</c:v>
                </c:pt>
                <c:pt idx="24">
                  <c:v>25.641025641025642</c:v>
                </c:pt>
                <c:pt idx="25">
                  <c:v>29.577464788732396</c:v>
                </c:pt>
                <c:pt idx="26">
                  <c:v>46.938775510204081</c:v>
                </c:pt>
                <c:pt idx="27">
                  <c:v>30.612244897959183</c:v>
                </c:pt>
                <c:pt idx="28">
                  <c:v>30.76923076923077</c:v>
                </c:pt>
                <c:pt idx="29">
                  <c:v>45.283018867924525</c:v>
                </c:pt>
                <c:pt idx="30">
                  <c:v>39.361702127659576</c:v>
                </c:pt>
                <c:pt idx="31">
                  <c:v>37.5</c:v>
                </c:pt>
                <c:pt idx="32">
                  <c:v>27.272727272727273</c:v>
                </c:pt>
                <c:pt idx="33">
                  <c:v>36</c:v>
                </c:pt>
                <c:pt idx="34">
                  <c:v>40.909090909090907</c:v>
                </c:pt>
                <c:pt idx="35">
                  <c:v>48</c:v>
                </c:pt>
                <c:pt idx="36">
                  <c:v>39.473684210526315</c:v>
                </c:pt>
                <c:pt idx="37">
                  <c:v>34.782608695652172</c:v>
                </c:pt>
                <c:pt idx="38">
                  <c:v>45.588235294117645</c:v>
                </c:pt>
                <c:pt idx="39">
                  <c:v>28.571428571428573</c:v>
                </c:pt>
                <c:pt idx="40">
                  <c:v>25.862068965517242</c:v>
                </c:pt>
                <c:pt idx="41">
                  <c:v>41.860465116279073</c:v>
                </c:pt>
                <c:pt idx="42">
                  <c:v>47.61904761904762</c:v>
                </c:pt>
                <c:pt idx="43">
                  <c:v>39.130434782608695</c:v>
                </c:pt>
                <c:pt idx="44">
                  <c:v>28</c:v>
                </c:pt>
              </c:numCache>
            </c:numRef>
          </c:val>
          <c:smooth val="0"/>
          <c:extLst>
            <c:ext xmlns:c16="http://schemas.microsoft.com/office/drawing/2014/chart" uri="{C3380CC4-5D6E-409C-BE32-E72D297353CC}">
              <c16:uniqueId val="{00000000-E1C0-4090-9CAD-65E21E4A42E1}"/>
            </c:ext>
          </c:extLst>
        </c:ser>
        <c:dLbls>
          <c:showLegendKey val="0"/>
          <c:showVal val="0"/>
          <c:showCatName val="0"/>
          <c:showSerName val="0"/>
          <c:showPercent val="0"/>
          <c:showBubbleSize val="0"/>
        </c:dLbls>
        <c:smooth val="0"/>
        <c:axId val="2077650928"/>
        <c:axId val="2077656752"/>
      </c:lineChart>
      <c:catAx>
        <c:axId val="207765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7656752"/>
        <c:crosses val="autoZero"/>
        <c:auto val="1"/>
        <c:lblAlgn val="ctr"/>
        <c:lblOffset val="100"/>
        <c:noMultiLvlLbl val="0"/>
      </c:catAx>
      <c:valAx>
        <c:axId val="20776567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765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6A1F0-F279-46A0-89A8-7446BF46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5656</TotalTime>
  <Pages>7</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Medina</dc:creator>
  <cp:keywords/>
  <dc:description/>
  <cp:lastModifiedBy>Leo Medina</cp:lastModifiedBy>
  <cp:revision>7</cp:revision>
  <dcterms:created xsi:type="dcterms:W3CDTF">2018-12-04T10:42:00Z</dcterms:created>
  <dcterms:modified xsi:type="dcterms:W3CDTF">2018-12-11T11:35:00Z</dcterms:modified>
</cp:coreProperties>
</file>