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FA7C" w14:textId="4F235EF0" w:rsidR="00362D33" w:rsidRDefault="00362D33" w:rsidP="00362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Tabela_8"/>
      <w:r>
        <w:rPr>
          <w:rFonts w:ascii="Times New Roman" w:hAnsi="Times New Roman" w:cs="Times New Roman"/>
          <w:sz w:val="24"/>
          <w:szCs w:val="24"/>
        </w:rPr>
        <w:t>DETALHAMENTO METODOLÓGICO</w:t>
      </w:r>
    </w:p>
    <w:p w14:paraId="4AF6F97B" w14:textId="7F81954B" w:rsidR="002A42AD" w:rsidRDefault="002A42AD" w:rsidP="002A42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primeira </w:t>
      </w:r>
      <w:r>
        <w:rPr>
          <w:rFonts w:ascii="Times New Roman" w:hAnsi="Times New Roman" w:cs="Times New Roman"/>
          <w:sz w:val="24"/>
          <w:szCs w:val="24"/>
        </w:rPr>
        <w:t xml:space="preserve">etapa </w:t>
      </w:r>
      <w:r>
        <w:rPr>
          <w:rFonts w:ascii="Times New Roman" w:hAnsi="Times New Roman" w:cs="Times New Roman"/>
          <w:sz w:val="24"/>
          <w:szCs w:val="24"/>
        </w:rPr>
        <w:t xml:space="preserve">utilizou-se a CFA e AMI para validar o modelo teórico de mensuração dos fatores determinantes, impactando no desempenho em inovação e a segunda etapa utilizou-se a </w:t>
      </w:r>
      <w:r w:rsidRPr="00024425">
        <w:rPr>
          <w:rFonts w:ascii="Times New Roman" w:hAnsi="Times New Roman" w:cs="Times New Roman"/>
          <w:sz w:val="24"/>
          <w:szCs w:val="24"/>
        </w:rPr>
        <w:t>SEM e AMI para identificar os fatores que refletem o desempenho em inovação na pesquisa</w:t>
      </w:r>
      <w:r>
        <w:rPr>
          <w:rFonts w:ascii="Times New Roman" w:hAnsi="Times New Roman" w:cs="Times New Roman"/>
          <w:sz w:val="24"/>
          <w:szCs w:val="24"/>
        </w:rPr>
        <w:t xml:space="preserve"> e a analisar a diferente entre os hospitais pesquisados.</w:t>
      </w:r>
    </w:p>
    <w:p w14:paraId="1AFE09C3" w14:textId="5D811EA9" w:rsidR="00362D33" w:rsidRDefault="00362D33" w:rsidP="00362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4C17D" w14:textId="77777777" w:rsidR="00362D33" w:rsidRPr="00565C04" w:rsidRDefault="00362D33" w:rsidP="00362D33">
      <w:pPr>
        <w:pStyle w:val="Ttulo2"/>
        <w:spacing w:before="0" w:line="240" w:lineRule="auto"/>
        <w:jc w:val="both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565C04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3.1 ETAPA 1: ANÁLISE CFA E AMI</w:t>
      </w:r>
    </w:p>
    <w:p w14:paraId="239FA151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A primeira etapa busca validar o modelo teórico de mensuração dos fatores determinantes impactando no desempenho em inovação a partir das concepções da capacidade de inovação em organizações prestadoras de serviços de saúde por meio da CFA e AMI visando, respectivamente, validar o modelo teórico de mensuração ajustado na amostra sob estudo. O desdobramento dessa etapa visa cumprir os seguintes estágios para sua consecução: definição dos constructos, especificação do modelo proposto, amostra e coleta de dados; verificar a qualidade de ajustamento do modelo teórico; avaliar a confiabilidade e validade dos constructos; e validar o instrumento psicométrico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3DFC702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Estágio inicial envolve a revisão teórica para a definição e adaptação dos constructos formados pelas variáveis latentes e itens manifestos. A partir disso, adota-se a escala psicométrica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Likert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24425">
        <w:rPr>
          <w:rFonts w:ascii="Times New Roman" w:hAnsi="Times New Roman" w:cs="Times New Roman"/>
          <w:sz w:val="24"/>
          <w:szCs w:val="24"/>
        </w:rPr>
        <w:t xml:space="preserve"> de reação do tipo discordo-concordo. Em seguida, formata-se um instrumento de coleta de dados do tipo questionário para submetê-lo à validade de conteúdo por julgamento qualitativo de especialistas da área de saúde e, na sequência, realizar um pré-teste para purificar as medidas antes de sua aplicação do Instrumento propriamente dito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186745D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Para o segundo </w:t>
      </w:r>
      <w:r>
        <w:rPr>
          <w:rFonts w:ascii="Times New Roman" w:hAnsi="Times New Roman" w:cs="Times New Roman"/>
          <w:sz w:val="24"/>
          <w:szCs w:val="24"/>
        </w:rPr>
        <w:t>estágio</w:t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apresentação de um</w:t>
      </w:r>
      <w:r w:rsidRPr="00024425">
        <w:rPr>
          <w:rFonts w:ascii="Times New Roman" w:hAnsi="Times New Roman" w:cs="Times New Roman"/>
          <w:sz w:val="24"/>
          <w:szCs w:val="24"/>
        </w:rPr>
        <w:t xml:space="preserve"> diagrama visual do modelo para demonstrar os itens, variáveis latentes e a relação entre essas construções para verificar o atendimento aos pressupostos da CFA</w:t>
      </w:r>
      <w:r>
        <w:rPr>
          <w:rFonts w:ascii="Times New Roman" w:hAnsi="Times New Roman" w:cs="Times New Roman"/>
          <w:sz w:val="24"/>
          <w:szCs w:val="24"/>
        </w:rPr>
        <w:t>. Com isso, visa</w:t>
      </w:r>
      <w:r w:rsidRPr="00024425">
        <w:rPr>
          <w:rFonts w:ascii="Times New Roman" w:hAnsi="Times New Roman" w:cs="Times New Roman"/>
          <w:sz w:val="24"/>
          <w:szCs w:val="24"/>
        </w:rPr>
        <w:t xml:space="preserve"> alcançar a melhor qualidade de ajustamento possível na avaliação do modelo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4CEEE90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 terceiro estágio refere-se à produção de resultados empíricos para testar o modelo teórico de mensuração. A princípio calculam-se os parâmetros da dimensão da amostra necessária para realizar a CFA e SEM, considerando a recomendação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e as informações do modelo teórico ajustado nessa pesquisa para adoção da equação (1):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024425">
        <w:rPr>
          <w:rFonts w:ascii="Times New Roman" w:hAnsi="Times New Roman" w:cs="Times New Roman"/>
          <w:sz w:val="24"/>
          <w:szCs w:val="24"/>
        </w:rPr>
        <w:t xml:space="preserve"> 50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24425">
        <w:rPr>
          <w:rFonts w:ascii="Times New Roman" w:hAnsi="Times New Roman" w:cs="Times New Roman"/>
          <w:sz w:val="24"/>
          <w:szCs w:val="24"/>
        </w:rPr>
        <w:t xml:space="preserve"> – 450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</w:rPr>
        <w:t xml:space="preserve"> + 1100, onde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</w:rPr>
        <w:t xml:space="preserve"> =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>/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24425">
        <w:rPr>
          <w:rFonts w:ascii="Times New Roman" w:hAnsi="Times New Roman" w:cs="Times New Roman"/>
          <w:sz w:val="24"/>
          <w:szCs w:val="24"/>
        </w:rPr>
        <w:t xml:space="preserve">; na sequência realiza lançamento e tabulação dos dados para descrição do perfil da amostra e medidas estatísticas descritivas. </w:t>
      </w:r>
    </w:p>
    <w:p w14:paraId="046E738F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As principais medidas estatísticas descritivas para sumarizar dados obtidos por meio de escalas psicométricas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Likert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são as de posição e ordenamento. Nesses tipos de escalas as medidas de posição central para análise descritiva dos dados gerados são a média, mediana, desvio padrão e a moda, enquanto nas medidas de ordenamento são a Curtose e a Assimetria, com essa medidas, pode-se medir a distribuição assimétrica positiva ou negativa, quanto à escala (Discordo) 1 – 5 (Concordo) nessa pesquisa, ou seja, quanto maior o grau de assimetria negativa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&lt; 0), maior é a frequência em torno da escala de concordância com as práticas de gestão (itens medidos), que indicam fatores que predispõem a organização inovar. No entanto, se apresentar um grau de assimetria positivo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&gt; 0), significa que o item medido não corresponde a uma prática de gestão percebida ou adotada no hospital pesquisado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{"citationItems":[{"id":"ITEM-1","itemData":{"ISBN":"852245485X","author":[{"dropping-particle":"","family":"Bruni","given":"Adriano Leal","non-dropping-particle":"","parse-names":false,"suffix":""}],"id":"ITEM-1","issued":{"date-parts":[["2009"]]},"publisher":"Atlas","title":"SPSS aplicado à pesquisa acadêmica","type":"book"},"uris":["http://www.mendeley.com/documents/?uuid=85a435d6-86b9-4067-9f50-5f23bbf26a2e"]}],"mendeley":{"formattedCitation":"Bruni (2009)","manualFormatting":"BRUNI, 2009;","plainTextFormattedCitation":"Bruni (2009)","previouslyFormattedCitation":"Bruni (2009)"},"properties":{"noteIndex":0},"schema":"https://github.com/citation-style-language/schema/raw/master/csl-citation.json"}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BRUNI, 2009;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{"citationItems":[{"id":"ITEM-1","itemData":{"ISBN":"8582605102","author":[{"dropping-particle":"","family":"Malhotra","given":"Naresh K","non-dropping-particle":"","parse-names":false,"suffix":""}],"id":"ITEM-1","issued":{"date-parts":[["2001"]]},"publisher":"Bookman Editora","title":"Pesquisa de Marketing-: Uma Orientação Aplicada","type":"book"},"uris":["http://www.mendeley.com/documents/?uuid=caba1388-10e3-46db-83b2-93917e7d69df"]}],"mendeley":{"formattedCitation":"Malhotra (2001)","manualFormatting":"MALHOTRA, 2001)","plainTextFormattedCitation":"Malhotra (2001)","previouslyFormattedCitation":"Malhotra (2001)"},"properties":{"noteIndex":0},"schema":"https://github.com/citation-style-language/schema/raw/master/csl-citation.json"}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MALHOTRA, 2001)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1C53E967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quarto estágio compreende verificar a qualidade de ajustamento do modelo teórico de mensuração na amostra da pesquisa. Inicia-se pela verificação da normalidade e da significância estatística dos pesos fatorais, na sequência, realizam-se ajustes no modelo para alcançar uma melhor qualidade do modelo.</w:t>
      </w:r>
    </w:p>
    <w:p w14:paraId="5A2DCD9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 verificação da normalidade, significância estatística e dos pesos fatoriais atenderam aos critérios teóricos de aceitação do CFA e SEM para essa pesquisa. Adotando a recomendação de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Marôco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(2010), a normalidade das variáveis é avaliada pelos coeficientes de assimetria e </w:t>
      </w:r>
      <w:r w:rsidRPr="00024425">
        <w:rPr>
          <w:rFonts w:ascii="Times New Roman" w:hAnsi="Times New Roman" w:cs="Times New Roman"/>
          <w:sz w:val="24"/>
          <w:szCs w:val="24"/>
        </w:rPr>
        <w:lastRenderedPageBreak/>
        <w:t>curtose, os quais são considerados aceitáveis com valores de |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| &lt; 3 e |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| &lt; 10; avaliar a significância estatísticas dos itens medidos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&lt; 0,05) e eliminação desses que não apresentarem significância estatística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&gt;0,05), assim como, os pesos fatoriais padronizados considerados ideais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B3"/>
      </w:r>
      <w:r w:rsidRPr="00024425">
        <w:rPr>
          <w:rFonts w:ascii="Times New Roman" w:hAnsi="Times New Roman" w:cs="Times New Roman"/>
          <w:sz w:val="24"/>
          <w:szCs w:val="24"/>
        </w:rPr>
        <w:t xml:space="preserve"> 0,70) e aceitáveis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B3"/>
      </w:r>
      <w:r w:rsidRPr="00024425">
        <w:rPr>
          <w:rFonts w:ascii="Times New Roman" w:hAnsi="Times New Roman" w:cs="Times New Roman"/>
          <w:sz w:val="24"/>
          <w:szCs w:val="24"/>
        </w:rPr>
        <w:t xml:space="preserve"> 0,68), absorvendo que o quadrado desse valor (0,46) é aceitável, o arredondamento para 0,50 e a eliminação dos valores inferiores aos valores minimamente aceitáveis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&lt; 0,68)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2A34E409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A qualidade do ajustamento foi avaliada por meio das principais medidas estatísticas de ajustes para o CFA. Os ajustes necessários para o modelo foram realizados por meio dos índices de modificação e concepções teóricas para obtenção de uma qualidade de ajustamento aceitável para o modelo; e a validade do modelo teórico de mensuração e da adaptação da escala psicométrica da capacidade de inovação em serviços de saúde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D005D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Para avaliar a qualidade de ajustamento do modelo, analisaram-se as estatísticas de ajustes obtidas, a partir da saída CFA. Estas são classificadas em medidas absolutas, incrementais e de parcimônia. As medidas absolutas têm como índices o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-quadrado (X²), Graus de liberdade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) e o P-</w:t>
      </w:r>
      <w:proofErr w:type="spellStart"/>
      <w:r w:rsidRPr="00024425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0244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24425">
        <w:rPr>
          <w:rFonts w:ascii="Times New Roman" w:hAnsi="Times New Roman" w:cs="Times New Roman"/>
          <w:sz w:val="24"/>
          <w:szCs w:val="24"/>
        </w:rPr>
        <w:t xml:space="preserve">As medidas absolutas são compostas pelos índices do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-quadrado normalizado – X²/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, RMSEA e o CFI; já as medidas incrementais ou relativas são compostas pelos CFI, TLI e NFI; as medidas de parcimônia referem-se aos índices de parcimônia AGFI, PCFI e PNFI, além das medidas de comparação ECVI e MECVI para comparar a validade do modelo com os constructos ajustados nessa pesquisa, em amostras de possíveis estudos futuros sobre a capacidade de inovação em serviços de saúde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55A3DA7B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Tais medidas e indicadores estão listados na Tabela 8, com os valores dos níveis de aceitação da qualidade de ajustamento do modelo teórico de mensuração. Para análise dos valores de ajustamento, adotou-se nessa pesquisa a regra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 (2014)","plainTextFormattedCitation":"Hair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(2014)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, a qual considera aceitável o ajuste do modelo teórico de mensuração com, pelos menos, um índice das medidas absolutas, incrementais e, de forma complementar nessa pesquisa, os índices de parcimônia. </w:t>
      </w:r>
    </w:p>
    <w:p w14:paraId="0A0193B4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 partir da aceitação da qualidade do ajustamento do modelo, segue para o quinto estágio que compreende avaliar a confiabilidade e validade dos constructos. A medida de confiabilidade adotada nessa pesquisa foi 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Composite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ou termo traduzido para Confiabilidade Composta dos Constructos (CR); enquanto a validade do modelo teórico pode ser realizada por meio da validade de conteúdo operacionalizado no primeiro estágio na pesquisa e da validade dos constructos dos modelo teórico formado pelo componente da validade convergente, medidos por meio da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Average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Variance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Extracted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ou termo traduzido para Variância Extraída Média (AVE) e da validade discriminante obtida pela avaliação do AVE de cada fator com a correlação quadrada, entre os fatores determinantes do modelo, assim como, comparar o modelo livre com correlações livres entre os fatores sob estudo com o modelo restrito de correlação entre os fatores fixados em 1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8C0CE5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Os valores de CR, AVE, SIC e da diferença dos X² dos modelos livres e restritos são obtidos calculando-os, a partir das seguintes equações e valores de referência: </w:t>
      </w:r>
    </w:p>
    <w:p w14:paraId="0CD7A95A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sexto e último estágio dessa etapa, consiste em validar o instrumento psicométrico ajustado para a realidade serviços de saúde, por meio da AMI. Essa análise visa verificar se a estrutura fatorial do instrumento psicométrico do modelo de mensuração, ajustado para aplicação nas organizações prestadoras de serviços de saúde objeto dessa pesquisa, apresenta invariância entre dois grupos de observações distintas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2014)","plainTextFormattedCitation":"Hair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et al., </w:t>
      </w:r>
      <w:r w:rsidRPr="00024425">
        <w:rPr>
          <w:rFonts w:ascii="Times New Roman" w:hAnsi="Times New Roman" w:cs="Times New Roman"/>
          <w:noProof/>
          <w:sz w:val="24"/>
          <w:szCs w:val="24"/>
        </w:rPr>
        <w:t>2014)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4888946C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Nesse sentido, verifica-se se o modelo conscrito com pesos fatoriais, interceptos variâncias/covariâncias fixas para os grupos 1 e 2 não diferem significativamente, quando comparados com o modelo com parâmetros livres, conforme descrito por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287-305)","plainTextFormattedCitation":"Marôco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 Para isso, deve-se verificar a aceitabilidade do modelo ajustado para os dois grupos, de acordo com os índices da Tabela 10, assim como, demonstrar os critérios de aceitabilidade da invariância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&gt; 0,05 nos três modelos conscritos) da estrutura fatorial do modelo teórico da capacidade de inovação ajustada para os serviços hospitalares nessa pesquisa. </w:t>
      </w:r>
    </w:p>
    <w:p w14:paraId="3AB2CBF3" w14:textId="77777777" w:rsidR="00362D33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lastRenderedPageBreak/>
        <w:t xml:space="preserve">Para a realização dessa análise, adotou-se a descrição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289-305)","plainTextFormattedCitation":"Marôco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(2010, p. 289-305)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para a definição dos grupos e do formato da estrutura fatorial do modelo. Os grupos dessa análise representam a subdivisão da amostra geral em duas aleatórias (Grupo 1 e 2) e, para confirmar a consistência desses resultados, repetiu-se a análise em três pares de amostras aleatórias distintas criadas por meio do SPSS. O formato do modelo teórico de mensuração, objeto dessa pesquisa, apresenta fatores determinantes de efeito diretos, indiretos e moderados no desempenho em inovação de serviço e de processo, sendo os dois primeiros impactando nos fatores e no desempenho em inovação, enquanto fatores de efeitos moderadores (OR e GP), apenas na relação entre os fatores CP e GT com o desempenho em inovação, por isso, são analisados na AMI e na SEM separadamente para minimizar os efeitos da complexidade dos efeitos moderadores nessas análises.</w:t>
      </w:r>
    </w:p>
    <w:p w14:paraId="78470583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AB636E" w14:textId="77777777" w:rsidR="00362D33" w:rsidRPr="00565C04" w:rsidRDefault="00362D33" w:rsidP="00362D33">
      <w:pPr>
        <w:pStyle w:val="Ttulo2"/>
        <w:spacing w:before="0" w:line="240" w:lineRule="auto"/>
        <w:jc w:val="both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565C04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3.2 ETAPA 2: ANÁLISE SEM E AMI</w:t>
      </w:r>
    </w:p>
    <w:p w14:paraId="65126214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Essa etapa visa o cumprimento do segundo objetivo por meio da SEM e AMI para identificar os fatores que refletem o desempenho em inovação na pesquisa. Para o desenvolvimento dessa etapa, seguem-se os seguintes estágios: avaliar a qualidade de ajustamento do modelo estrutural; testar as hipóteses das relações entre os fatores de efeito direto, indireto e de moderação do modelo estrutural; e avaliar a invariância estrutural do modelo teórico e respectivos fatores determinantes e resultantes.</w:t>
      </w:r>
    </w:p>
    <w:p w14:paraId="0D49816B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 primeiro estágio dessa etapa consistiu em avaliar se a qualidade de ajustamento do modelo estrutural foi verificada pelos índices da </w:t>
      </w:r>
      <w:hyperlink w:anchor="Tabela_8" w:history="1">
        <w:r w:rsidRPr="00024425">
          <w:rPr>
            <w:rStyle w:val="Hyperlink"/>
            <w:rFonts w:ascii="Times New Roman" w:hAnsi="Times New Roman" w:cs="Times New Roman"/>
            <w:sz w:val="24"/>
            <w:szCs w:val="24"/>
          </w:rPr>
          <w:t>Tabela 8</w:t>
        </w:r>
      </w:hyperlink>
      <w:r w:rsidRPr="00024425">
        <w:rPr>
          <w:rFonts w:ascii="Times New Roman" w:hAnsi="Times New Roman" w:cs="Times New Roman"/>
          <w:sz w:val="24"/>
          <w:szCs w:val="24"/>
        </w:rPr>
        <w:t xml:space="preserve">. Em princípio, avaliou-se a amostra geral do modelo estrutural SEM de efeito direto, indireto e, em seguida, o modelo estrutura com fatores de efeito moderador com o desempenho em inovação, conforme descrito por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306-313)","plainTextFormattedCitation":"Marôco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57F6ABC7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No segundo estágio avaliam-se as hipóteses das relações entre os fatores por meio da significância estatística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24425">
        <w:rPr>
          <w:rFonts w:ascii="Times New Roman" w:hAnsi="Times New Roman" w:cs="Times New Roman"/>
          <w:sz w:val="24"/>
          <w:szCs w:val="24"/>
        </w:rPr>
        <w:t>&lt; 0,005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24425">
        <w:rPr>
          <w:rFonts w:ascii="Times New Roman" w:hAnsi="Times New Roman" w:cs="Times New Roman"/>
          <w:sz w:val="24"/>
          <w:szCs w:val="24"/>
        </w:rPr>
        <w:t>.  Os resultados dos pesos padronizados e da significância estatísticas foram tabulados para verificar se as hipóteses teóricas são suportadas na amostra sob estudo, assim como, a análise dos efeitos diretos e indiretos e o percentual da força de explicação (R²) do modelo estrutural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</w:t>
      </w:r>
      <w:r w:rsidRPr="00024425">
        <w:rPr>
          <w:rFonts w:ascii="Times New Roman" w:hAnsi="Times New Roman" w:cs="Times New Roman"/>
          <w:noProof/>
          <w:sz w:val="24"/>
          <w:szCs w:val="24"/>
        </w:rPr>
        <w:t>l.,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D28DD31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No terceiro estágio buscou-se avaliar a invariância do modelo estrutural nos modelos de gestão do tipo APD, OSS e PPP, assim como, simulou-se essa análise para verificar a invariância fora da amostra. A princípio, verificou-se a qualidade de ajustamento configurado aos três tipos de modelos de gestão e, na sequência, avaliou-se o modelo estrutural não conscrito (pesos fatoriais e variâncias/covariâncias livres dos fatores livres) com modelos conscritos fixados pelo sistema AMOS e, por fim, avaliou-se o modelo com os coeficientes estruturais livres com fixos e iguais aos três modelos de gestão e fora da amostra considerou dois grupos (1 e 2), desenvolvidos para três amostras aleatórias, criadas no subitem 4.1.6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3BA69DC" w14:textId="751E4A79" w:rsidR="00362D33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quarto estágio consistiu em verificar a diferença significativa nas relações estruturais entre os modelos de gestão. Isso foi avaliado por meio do teste Z (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crítical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ratio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), conforme valores dispostos na </w:t>
      </w:r>
      <w:hyperlink w:anchor="Tabela_34" w:history="1">
        <w:r w:rsidRPr="00024425">
          <w:rPr>
            <w:rStyle w:val="ABNT-LeoneChar"/>
            <w:rFonts w:cs="Times New Roman"/>
          </w:rPr>
          <w:t>Tabela 34 do Apêndice F</w:t>
        </w:r>
      </w:hyperlink>
      <w:r w:rsidRPr="00024425">
        <w:rPr>
          <w:rFonts w:ascii="Times New Roman" w:hAnsi="Times New Roman" w:cs="Times New Roman"/>
          <w:sz w:val="24"/>
          <w:szCs w:val="24"/>
        </w:rPr>
        <w:t>, calculado diretamente pelo Amos para comparação dois a dois, considerando significativamente diferente (p &lt; 0,05), quando |Z| &gt; 2,170, para nível de confiança de 97% e alfa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02442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t>&lt; 0,03).</w:t>
      </w:r>
    </w:p>
    <w:p w14:paraId="6CB1D9BE" w14:textId="4C9A1B8D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FCC75" w14:textId="11F39559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53FF0" w14:textId="77777777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D5D79" w14:textId="4647C64B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8F1532" w14:textId="6C62B466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FA192" w14:textId="69D622E5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5A89F" w14:textId="0F22B827" w:rsidR="00006222" w:rsidRDefault="00006222" w:rsidP="00006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98250" w14:textId="322B04A4" w:rsidR="00E10F96" w:rsidRPr="00E10F96" w:rsidRDefault="00E10F96" w:rsidP="00E10F96">
      <w:pPr>
        <w:pStyle w:val="ABNT-Leone"/>
        <w:spacing w:after="0" w:line="240" w:lineRule="auto"/>
        <w:rPr>
          <w:rFonts w:cs="Times New Roman"/>
          <w:sz w:val="20"/>
          <w:szCs w:val="20"/>
        </w:rPr>
      </w:pPr>
      <w:r w:rsidRPr="00E10F96">
        <w:rPr>
          <w:rFonts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9819A" wp14:editId="7D9BECF6">
                <wp:simplePos x="0" y="0"/>
                <wp:positionH relativeFrom="column">
                  <wp:posOffset>1233170</wp:posOffset>
                </wp:positionH>
                <wp:positionV relativeFrom="paragraph">
                  <wp:posOffset>82296</wp:posOffset>
                </wp:positionV>
                <wp:extent cx="3550285" cy="583565"/>
                <wp:effectExtent l="0" t="0" r="0" b="0"/>
                <wp:wrapNone/>
                <wp:docPr id="542" name="Retângulo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0285" cy="58356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8AC67A" w14:textId="77777777" w:rsidR="00E10F96" w:rsidRPr="00E10F96" w:rsidRDefault="00E10F96" w:rsidP="00E10F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F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UNIVERSIDADE FEDERAL DA BAHIA</w:t>
                            </w:r>
                          </w:p>
                          <w:p w14:paraId="55ED0A77" w14:textId="77777777" w:rsidR="00E10F96" w:rsidRPr="00E10F96" w:rsidRDefault="00E10F96" w:rsidP="00E10F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F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ESCOLA DE ADMINISTRAÇÃO</w:t>
                            </w:r>
                          </w:p>
                          <w:p w14:paraId="01B75066" w14:textId="77777777" w:rsidR="00E10F96" w:rsidRPr="001544BA" w:rsidRDefault="00E10F96" w:rsidP="00E10F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3526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NÚCLEO DE PÓS-GRADUAÇÃO EM ADMINISTRAÇÃO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9819A" id="Retângulo 542" o:spid="_x0000_s1026" style="position:absolute;left:0;text-align:left;margin-left:97.1pt;margin-top:6.5pt;width:279.5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" filled="f" stroked="f" strokeweight=".5pt">
                <v:textbox>
                  <w:txbxContent>
                    <w:p w14:paraId="3B8AC67A" w14:textId="77777777" w:rsidR="00E10F96" w:rsidRPr="00E10F96" w:rsidRDefault="00E10F96" w:rsidP="00E10F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F9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UNIVERSIDADE FEDERAL DA BAHIA</w:t>
                      </w:r>
                    </w:p>
                    <w:p w14:paraId="55ED0A77" w14:textId="77777777" w:rsidR="00E10F96" w:rsidRPr="00E10F96" w:rsidRDefault="00E10F96" w:rsidP="00E10F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F9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ESCOLA DE ADMINISTRAÇÃO</w:t>
                      </w:r>
                    </w:p>
                    <w:p w14:paraId="01B75066" w14:textId="77777777" w:rsidR="00E10F96" w:rsidRPr="001544BA" w:rsidRDefault="00E10F96" w:rsidP="00E10F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3526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NÚCLEO DE PÓS-GRADUAÇÃO EM ADMINISTRAÇÃO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B39945" wp14:editId="4B0BDD48">
            <wp:simplePos x="0" y="0"/>
            <wp:positionH relativeFrom="column">
              <wp:posOffset>5232823</wp:posOffset>
            </wp:positionH>
            <wp:positionV relativeFrom="paragraph">
              <wp:posOffset>163830</wp:posOffset>
            </wp:positionV>
            <wp:extent cx="534670" cy="459105"/>
            <wp:effectExtent l="0" t="0" r="0" b="0"/>
            <wp:wrapNone/>
            <wp:docPr id="11" name="Imagem 543" descr="logo_ufba_ad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3" descr="logo_ufba_adm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8273" r="74515" b="5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34FEAE" wp14:editId="091B25CB">
            <wp:simplePos x="0" y="0"/>
            <wp:positionH relativeFrom="column">
              <wp:posOffset>614892</wp:posOffset>
            </wp:positionH>
            <wp:positionV relativeFrom="paragraph">
              <wp:posOffset>80010</wp:posOffset>
            </wp:positionV>
            <wp:extent cx="693420" cy="584200"/>
            <wp:effectExtent l="0" t="0" r="5080" b="0"/>
            <wp:wrapNone/>
            <wp:docPr id="10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13226" r="8731" b="1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8248" wp14:editId="29E4046F">
            <wp:simplePos x="0" y="0"/>
            <wp:positionH relativeFrom="column">
              <wp:posOffset>-5080</wp:posOffset>
            </wp:positionH>
            <wp:positionV relativeFrom="paragraph">
              <wp:posOffset>88265</wp:posOffset>
            </wp:positionV>
            <wp:extent cx="635000" cy="573405"/>
            <wp:effectExtent l="0" t="0" r="0" b="0"/>
            <wp:wrapNone/>
            <wp:docPr id="9" name="Imagem 541" descr="InÃ­ci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1" descr="InÃ­cio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24" r="5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B8AEEF7" wp14:editId="0BFE4F01">
            <wp:simplePos x="0" y="0"/>
            <wp:positionH relativeFrom="column">
              <wp:posOffset>4664287</wp:posOffset>
            </wp:positionH>
            <wp:positionV relativeFrom="paragraph">
              <wp:posOffset>20955</wp:posOffset>
            </wp:positionV>
            <wp:extent cx="590550" cy="486410"/>
            <wp:effectExtent l="0" t="0" r="6350" b="0"/>
            <wp:wrapNone/>
            <wp:docPr id="12" name="Imagem 544" descr="logo_ufba_ad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4" descr="logo_ufba_adm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9" t="7561" r="6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26B4" w14:textId="77777777" w:rsidR="00E10F96" w:rsidRPr="00E10F96" w:rsidRDefault="00E10F96" w:rsidP="00E10F96">
      <w:pPr>
        <w:pStyle w:val="ABNT-Leone"/>
        <w:spacing w:after="0" w:line="240" w:lineRule="auto"/>
        <w:rPr>
          <w:rFonts w:cs="Times New Roman"/>
          <w:sz w:val="20"/>
          <w:szCs w:val="20"/>
        </w:rPr>
      </w:pPr>
    </w:p>
    <w:p w14:paraId="514EBA1B" w14:textId="5EB141B7" w:rsidR="00E10F96" w:rsidRPr="00E10F96" w:rsidRDefault="00E10F96" w:rsidP="00E10F9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06A8A67" w14:textId="77777777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6A7C0079" w14:textId="77777777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4467B2B" w14:textId="224C76F3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QUESTIONÁRIO</w:t>
      </w:r>
    </w:p>
    <w:p w14:paraId="577D0886" w14:textId="77777777" w:rsidR="00E10F96" w:rsidRP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2EF006E6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Prezado (a) participante:</w:t>
      </w:r>
    </w:p>
    <w:p w14:paraId="49457D12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 xml:space="preserve">Este questionário tem como objetivo medir a capacidade de inovação em hospitais que adotam os modelos de gestão do tipo: Organização Social de Saúde, Parceria Público-Privada e Administração Pública Direta. As informações disponibilizadas pelos respondentes estão sob sigilo e serão tratadas de forma confidencial para não haver quaisquer identificações de respondentes e de hospitais. As informações serão utilizadas para fins científicos, no desenvolvimento de tese de doutorado de Leone Coelho Bagagi, sob orientação da </w:t>
      </w:r>
      <w:proofErr w:type="spellStart"/>
      <w:r w:rsidRPr="00E10F96">
        <w:rPr>
          <w:rFonts w:ascii="Times New Roman" w:hAnsi="Times New Roman" w:cs="Times New Roman"/>
          <w:iCs/>
          <w:sz w:val="20"/>
          <w:szCs w:val="20"/>
        </w:rPr>
        <w:t>Profª</w:t>
      </w:r>
      <w:proofErr w:type="spellEnd"/>
      <w:r w:rsidRPr="00E10F96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E10F96">
        <w:rPr>
          <w:rFonts w:ascii="Times New Roman" w:hAnsi="Times New Roman" w:cs="Times New Roman"/>
          <w:iCs/>
          <w:sz w:val="20"/>
          <w:szCs w:val="20"/>
        </w:rPr>
        <w:t>Dr</w:t>
      </w:r>
      <w:proofErr w:type="spellEnd"/>
      <w:r w:rsidRPr="00E10F96">
        <w:rPr>
          <w:rFonts w:ascii="Times New Roman" w:hAnsi="Times New Roman" w:cs="Times New Roman"/>
          <w:iCs/>
          <w:sz w:val="20"/>
          <w:szCs w:val="20"/>
        </w:rPr>
        <w:t>ª Vera Mendes.</w:t>
      </w:r>
    </w:p>
    <w:p w14:paraId="09DBFB60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 xml:space="preserve">Agradecemos antecipadamente pela gentileza de participar e disponibilizamos os contatos para possíveis esclarecimentos: Leone Coelho Bagagi (87) 98814-3940, e-mail: leone.bagagi@gmail.com; </w:t>
      </w:r>
      <w:hyperlink r:id="rId9" w:history="1">
        <w:r w:rsidRPr="00E10F96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vmendes@ufba.br</w:t>
        </w:r>
      </w:hyperlink>
      <w:r w:rsidRPr="00E10F96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57475190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Nas afirmativas seguintes, marque o ponto da escala que melhor representa a sua resposta</w:t>
      </w:r>
      <w:r w:rsidRPr="00E10F96">
        <w:rPr>
          <w:rFonts w:ascii="Times New Roman" w:hAnsi="Times New Roman" w:cs="Times New Roman"/>
          <w:iCs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618"/>
        <w:gridCol w:w="1829"/>
        <w:gridCol w:w="2079"/>
        <w:gridCol w:w="1875"/>
        <w:gridCol w:w="1664"/>
      </w:tblGrid>
      <w:tr w:rsidR="00E10F96" w:rsidRPr="00E10F96" w14:paraId="381A4736" w14:textId="77777777" w:rsidTr="00947E7C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0EA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Discordo totalmente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8DE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Discordo parcialmente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4F7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Nem discordo e nem concordo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444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Concordo parcialmente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DDB1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Concordo totalmente</w:t>
            </w:r>
          </w:p>
        </w:tc>
      </w:tr>
      <w:tr w:rsidR="00E10F96" w:rsidRPr="00E10F96" w14:paraId="12B7E8D7" w14:textId="77777777" w:rsidTr="00947E7C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32ABE4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1A31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9D31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4D6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24E0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</w:tbl>
    <w:p w14:paraId="346C3D79" w14:textId="77777777" w:rsidR="00E10F96" w:rsidRPr="00E10F96" w:rsidRDefault="00E10F96" w:rsidP="00E10F96">
      <w:pPr>
        <w:spacing w:after="0" w:line="240" w:lineRule="auto"/>
        <w:ind w:left="-993" w:right="-858"/>
        <w:jc w:val="both"/>
        <w:rPr>
          <w:rFonts w:ascii="Times New Roman" w:hAnsi="Times New Roman" w:cs="Times New Roman"/>
          <w:iCs/>
          <w:sz w:val="20"/>
          <w:szCs w:val="20"/>
        </w:rPr>
      </w:pP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716"/>
        <w:gridCol w:w="6703"/>
        <w:gridCol w:w="18"/>
        <w:gridCol w:w="308"/>
        <w:gridCol w:w="18"/>
        <w:gridCol w:w="308"/>
        <w:gridCol w:w="18"/>
        <w:gridCol w:w="308"/>
        <w:gridCol w:w="18"/>
        <w:gridCol w:w="308"/>
        <w:gridCol w:w="18"/>
        <w:gridCol w:w="308"/>
        <w:gridCol w:w="16"/>
      </w:tblGrid>
      <w:tr w:rsidR="00E10F96" w:rsidRPr="00E10F96" w14:paraId="66508D7A" w14:textId="77777777" w:rsidTr="00947E7C">
        <w:tc>
          <w:tcPr>
            <w:tcW w:w="4154" w:type="pct"/>
            <w:gridSpan w:val="3"/>
            <w:shd w:val="clear" w:color="auto" w:fill="00B0F0"/>
            <w:vAlign w:val="center"/>
          </w:tcPr>
          <w:p w14:paraId="377F1BB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Você concorda que essas práticas ocorrem neste hospital?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2257A7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7BF00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57A6B0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469A19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336936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E10F96" w:rsidRPr="00E10F96" w14:paraId="67F064D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B506A72" w14:textId="77777777" w:rsidR="00E10F96" w:rsidRPr="00E10F96" w:rsidRDefault="00E10F96" w:rsidP="00E10F96">
            <w:pPr>
              <w:spacing w:after="0" w:line="240" w:lineRule="auto"/>
              <w:ind w:right="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7106B3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Tentam enfatizar a Pesquisa e Desenvolvimento (P&amp;D), alcançar a liderança tecnológica e desenvolver inovações</w:t>
            </w:r>
            <w:r w:rsidRPr="00E10F96">
              <w:rPr>
                <w:rStyle w:val="Refdenotaderodap"/>
                <w:rFonts w:ascii="Times New Roman" w:hAnsi="Times New Roman" w:cs="Times New Roman"/>
                <w:color w:val="000000"/>
                <w:sz w:val="20"/>
                <w:szCs w:val="20"/>
              </w:rPr>
              <w:footnoteReference w:id="1"/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BECC6C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91F4C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67D97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A0DC6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D963EB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71DD77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C598A1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62124840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Dispõem de variedade de produtos e serviços suficientes no atendimento dos usuários.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26AA12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FB64B0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F6A67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008C6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BE1A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FECB19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EE0C8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0852E95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Buscam criar soluções por meio de mudanças nos processos e serviços existentes, sendo capazes de impactar a atenção à saúde deste hospital.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058BB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70FD9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60E342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9F4B0F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34B41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903BD8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665B7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7382588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Introduzem novas técnicas administrativas.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004957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E6E5E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0D8E9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2393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5D286F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4E9762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054BB5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IE05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DA2D0D7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Introduzem   novas tecnologias assistenciais nos processos de produção dos serviços deste hospital.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A32AD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3EDE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E24E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F2A5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ABCB7F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8AF3A1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B65F1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IE06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0EFDFEC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postura proativa para explorar potenciais oportunidades.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D6E41C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9DDDEA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FB3C6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EDE4B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14092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69674C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05553F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IE07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26F3115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Priorizam a oferta de novos serviços de saúde à sociedade.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EBACF7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B5E4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FFC3A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A6B41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C7FF3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62E259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50A34E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39B85F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Inspiram os colaboradores (funcionários/empregados) a construírem com o futuro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07004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45AB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56C3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6A6165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B3BB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F1FD69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3654C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4037961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Tratam os colaboradores como “gente”, apoiam e incentivam o desenvolvimento pleno dessas pessoas em todos os aspectos.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F86DA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6FFC4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A2D212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05CCE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77345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F3EB648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377D7F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7A4DD4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Instilam nos outros: orgulho, respeito e competência.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CA79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4AEF14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66C1CA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C93C19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762A3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2E7D0F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3E3BF7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33469B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 hospital pratica os valores que prega.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CC810C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3996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56AE5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66AEF4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F69A4E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56859B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24768A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8874E0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Encorajam e apoiam os esforços dos colaboradores (funcionários/empregados).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9C9173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8C8D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1D05F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7BDEB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C1B7BC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F7DB6A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F465B7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93058A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Estimulam o envolvimento, a confiança e a cooperação entre as pessoas.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C59F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8167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6A54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B2F4B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0754F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3F1F88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4D4D7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45256B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Encorajam a pensar diferente e com base em novos pressupostos.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D67C1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6403C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F1DF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1EEFC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EE074E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A1AB325" w14:textId="77777777" w:rsidTr="00947E7C">
        <w:trPr>
          <w:gridAfter w:val="1"/>
          <w:wAfter w:w="8" w:type="pct"/>
          <w:trHeight w:val="318"/>
        </w:trPr>
        <w:tc>
          <w:tcPr>
            <w:tcW w:w="369" w:type="pct"/>
            <w:shd w:val="clear" w:color="auto" w:fill="auto"/>
            <w:vAlign w:val="center"/>
          </w:tcPr>
          <w:p w14:paraId="14D7D30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6C826D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Possuem estrutura organizacional (organograma) flexível e com poucos níveis hierárquicos.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86B16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55108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CF2DC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1C1D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CA1111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72D51E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D5766F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D15C10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Possui estrutura organizacional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setores e chefias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que permite a tomada rápida de decisões.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69A5B2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AA85A9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7A8F2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63854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FFDD0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0CBB91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0ACA1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9C811D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Existem trocas intensas (maior volume e frequência) e fluidas (espontânea e corrente) de informações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horizontal)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entre as várias áreas do hospital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61FD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94392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06518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17AE9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697C2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CFC772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28926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29EEF2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Existem trocas intensas (maior volume e frequência) e fluida (espontânea e corrente) de informações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vertical)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entre os vários níveis hierárquicos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6499F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17FC1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29B6A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451AC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C5611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C2725BB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C7379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OR05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501FF2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comunicação interna aberta (para ouvir, pedir e expor ideias) e transparente (clara, objetiva, direta e sem segredos).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8A6563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45FD6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81743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87E1C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AED497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A3DFD2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4DF3AD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OR06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E0537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 hospital é muito hierarquizado e burocrático.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EFF4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7EB4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9CE6B3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F490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60DE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2A8FF9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7269E2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OR07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F8F4E0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processo decisório que envolve várias instâncias hierárquicas, qualquer que seja o assunto.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B27F4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5C8800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E3AA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417F33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5DB21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C0E21F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861E7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OR08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6EF6051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Estabelecem que a implementação de quaisquer ações depende da aprovação das chefias.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F2E64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1E1BD1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C1F3C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5638F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84C88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26F759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2539AD5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OR09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0BAB2D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Ocorre que, mesmo pequenos problemas, têm que ser levados à chefia para uma resposta final.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6B1D8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95955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3445B0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064AAC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F783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04F4C3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8FEF67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841766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São oferecidas oportunidades de treinamento e desenvolvimento a todos os colaboradores (funcionários/empregados).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267A14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A347F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F0C65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98DE63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3C67A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4AF8A6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D2ADA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019C77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cultura organizacional (valores e crenças difundidos no hospital) do hospital valoriza a capacidade de inovação e a criatividade dos colaboradores. (funcionários/empregados).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806E36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B4E83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173E8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CC6C5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08E787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91FC2B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D5D54E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08FFB3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Orientam-se por critérios de avaliação do desempenho dos colaboradores que valorizam a iniciativa e o empreendedorismo.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EA43A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D5C877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C5C52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2813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B7741A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48D449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27D04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12A1F4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Reconhece e recompensa formalmente seus colaboradores pelos seus desempenhos.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7FF59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A0791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64BB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680CB4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02CD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E2801C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A8C82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PEP5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B74BDA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Disponibilizam condições de trabalho (p. 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flexibilidade de horário) e os serviços de apoio (p. 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transporte) que facilitam a vida pessoal dos colaboradores.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9CAE0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CBF2E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432EE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FC0DE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0AD948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EF034A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FD9A12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B08941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partir de objetivos negociados com as chefias, os colaboradores têm autonomia para realizar as suas tarefas e tomar decisões rotineiras.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32752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A772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0E81F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40405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960BA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FADEEF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020854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AA56E2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Promovem os colaboradores (funcionários /empregados) com base em critérios que valorizam a competência, a iniciativa e o empreendedorismo.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7E95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2AA0E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46B4F9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3D99BB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E36998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895F32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EB683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AE48CF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Valorizam e estimulam os colaboradores a fazerem uma carreira dentro do hospital.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D015CC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8508E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65F05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2C3451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83DDE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7C1ADC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B9D6B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PE09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13F071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práticas de avaliação de desempenho de pessoas e equipes que estimulam a inovação e a criatividade.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A011F4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81AD4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857BC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8E447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92833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19E9882" w14:textId="77777777" w:rsidTr="00947E7C">
        <w:trPr>
          <w:gridAfter w:val="1"/>
          <w:wAfter w:w="8" w:type="pct"/>
          <w:trHeight w:val="288"/>
        </w:trPr>
        <w:tc>
          <w:tcPr>
            <w:tcW w:w="369" w:type="pct"/>
            <w:shd w:val="clear" w:color="auto" w:fill="auto"/>
            <w:vAlign w:val="center"/>
          </w:tcPr>
          <w:p w14:paraId="7C3567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PE10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7DE73A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Reconhecem e recompensam formalmente as equipes pelos seus desempenhos.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08D7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A486A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73768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9F08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710FBF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1F6925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C4D770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2DC7CE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Identifica regularmente os requisitos e as necessidades dos pacientes.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FAF4B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2FCF5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645A5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DEB9A9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295A56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70F62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B59097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1CD0FB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Analisam como os pacientes acessam e usam os serviços do hospital para descobrir novas necessidades.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2E0EF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A5372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E69111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C1BD0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67CAF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75ED45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0A131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E4BB7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Descobrem necessidades dos pacientes, as quais eles próprios desconhecem.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BF8669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385D56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57A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DD9D52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8D3FB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F167EAF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C05A26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F33AF6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Analisam requisitos e necessidades dos pacientes para ofertar novos serviços de saúde.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DD74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6CE7AB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A4722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0005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9D6C37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AC57B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D06C51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7C48C3A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Envolvem os pacientes em projetos e testes de novos processos e novos serviços.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A446AC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DC243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A7E1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37490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9E2B0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A76605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6AEBD3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89E7CE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Avaliam regularmente, junto aos pacientes, a qualidade dos processos e a satisfação com os serviços utilizados.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2A055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1C35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B366CA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1F2D8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C61AE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3EECB0B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A59A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D15A14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Recebem </w:t>
            </w:r>
            <w:r w:rsidRPr="00E10F9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feedback 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pacientes sobre o desempenho dos processos e a satisfação com os serviços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1D7D3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FE7A74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509B23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006331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8E27D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7C6512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AF0426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E31633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Pesquisam regularmente a satisfação dos pacientes.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7B7BB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AC6F4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834EAE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2475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AAC14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CA3339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E244F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0A2DBA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Buscam permanecer na vanguarda (liderança) em novas tecnologias no hospital.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B88FE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1A019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60BBD1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B613A7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C0D13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F68E70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0BFF5C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E841EF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Desenvolvem capacitação tecnológica à frente das necessidades atuais (pensando em necessidades futuras).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DA561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98193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0C6C2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19D38A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944D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17C3C6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67452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78BBF79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Pensam constantemente sobre a próxima geração de tecnologia.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73D598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7A152D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F3A2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B5876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17E3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5AC688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267F5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DF09F8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Estudam, em profundidade, as tecnologias emergentes (novas) que podem influenciar nos processos e serviços de saúde agora ou num futuro mais distante.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324ACE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108D5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AE359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FE98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82DF2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27501E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23270D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41F965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Buscam identificar quais são as tecnologias que poderão oportunizar ao hospital vantagens competitivas.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D73DE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E6FA16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B8F293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E2CB2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3D0F5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99287F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DD663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4A72C3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Buscam alcançar ou superar tecnologicamente outros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57D7F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04784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87A8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6495C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77B8B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FA59B5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5767CC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D9C94D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Fazem esforço para explorar todo o potencial das novas tecnologias aplicadas.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05B8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9102A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204F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DA945A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E2AA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0DC4A3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F44386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734E0A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Acompanham, de perto, as ações de outros hospitais de referência no Brasil, para identificar mudanças tecnológicas e outras que possam impactar na assistência ao usuário.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9B053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024D33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FC6FD6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F53DC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E4ED20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D3F49A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E18A4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271981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 os projetos de inovação e melhorias, por meio de cronograma que definem prazos e responsabilidades para cada atividade.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AE4D3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7917B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32BC25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0CAC0F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D5ABE3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95EC04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FF8413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1EA966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Realizam projetos de inovação e melhorias com base em processos preestabelecidos.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98A27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D9DA02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15B86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4F54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56E73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47C112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303D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58776D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Monitoram o progresso dos projetos de inovação e de melhorias.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8E7759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29801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8C88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69E5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856B8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5387B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AA2A9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93058D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Dedicam tempo e recursos financeiros para a realização de inovações e melhorias.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CC16B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90BE6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9E45C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8C88B2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08EF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4B0273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178B2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GP05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1110FDD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Avaliam os resultados dos projetos de inovação e melhorias.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9A71D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E0F30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7CA83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F1685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E0B5B0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4C56DD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4DD0C4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6F2CA21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alcançado melhor desempenho em produtividade e competitividade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53ED5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4C586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8B8C56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792F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B1D0E9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EB3378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5142A7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1AE3B7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 a velocidade em que são adotadas as últimas inovações tecnológicas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42C70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EFDB8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C4FA2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ABE2B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CA4F0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927236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C6625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5C65CE2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Atualizam as tecnologias utilizadas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5E611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31E66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361B3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2934D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5DC22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0DBE2B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D86745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A294D5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novas tecnologia para redução dos custos nos processos de oferta dos serviços de saúde (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compra de equipamentos de diagnóstico e terapia).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D8833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D2616F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94C39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C3980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4F75D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4CBF17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E9512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IP05 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7FDE14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novas tecnologias de Informação e Comunicação para agilizar atendimentos e reduzir custos nos processos de oferta dos serviços de saúde.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1B99A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865EB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907F4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3AAC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2F9D0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6BB01A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EFAFD2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DCDBCEC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alcançado melhor nível de inovação e criatividade dos novos produtos e serviços.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D56CB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EB8B7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F6539A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96117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CD447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DF7703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F3A629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DE42FD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aplicado as últimas inovações tecnológicas em novos produtos e serviços.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0D0D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DC6D87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06C31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1B7433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99D1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984CCA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897E5E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65BFAE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sz w:val="20"/>
                <w:szCs w:val="20"/>
              </w:rPr>
              <w:t>Têm alcançado maior velocidade de desenvolvimento de novos produtos e serviços em relação aos principais hospitais de referência no Brasil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1B45E6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F969F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6C75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BE92F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BD01A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BA2617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AAF6C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7CA3CA2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aumentado o número de novos produtos e/ou serviços desenvolvidos pelo hospital em relação a outros de referência.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484F4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B265D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FB26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1149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53635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1C5196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F8166C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250864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Vêm desenvolvendo novos produtos e/ou serviços que são pioneiros no setor.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3C55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3A98F6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EE61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6269AE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21103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454933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16D074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EBDB7E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Disponibilizam novos serviços alternativos para redução dos custos com tratamentos de alta complexidade (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continuação do tratamento em casa com suporte dos profissionais de saúde).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F44720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FD76C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63C1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BF14D1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28190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</w:tbl>
    <w:p w14:paraId="0BA1240A" w14:textId="77777777" w:rsidR="00E10F96" w:rsidRPr="00E10F96" w:rsidRDefault="00E10F96" w:rsidP="00E10F96">
      <w:pPr>
        <w:spacing w:after="0" w:line="240" w:lineRule="auto"/>
        <w:ind w:left="-992" w:right="-856" w:firstLine="992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Marque abaixo o ponto da escala que melhor representa sua resposta: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523"/>
        <w:gridCol w:w="220"/>
        <w:gridCol w:w="877"/>
        <w:gridCol w:w="221"/>
        <w:gridCol w:w="816"/>
        <w:gridCol w:w="221"/>
        <w:gridCol w:w="867"/>
        <w:gridCol w:w="221"/>
        <w:gridCol w:w="1189"/>
        <w:gridCol w:w="221"/>
        <w:gridCol w:w="1142"/>
        <w:gridCol w:w="379"/>
        <w:gridCol w:w="964"/>
        <w:gridCol w:w="363"/>
        <w:gridCol w:w="841"/>
      </w:tblGrid>
      <w:tr w:rsidR="00E10F96" w:rsidRPr="00E10F96" w14:paraId="01A53AAC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3FF052C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GÊNERO</w:t>
            </w:r>
          </w:p>
        </w:tc>
      </w:tr>
      <w:tr w:rsidR="00E10F96" w:rsidRPr="00E10F96" w14:paraId="6AFF9286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3AC894CD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DSC1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C015EC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B9DE99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Masculino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1416EB8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4E571B5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Feminino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EC0F5B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263" w:type="pct"/>
            <w:gridSpan w:val="6"/>
            <w:shd w:val="clear" w:color="auto" w:fill="auto"/>
            <w:vAlign w:val="center"/>
          </w:tcPr>
          <w:p w14:paraId="4B9FDCF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Outros:_______________________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EEC443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59011DE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</w:tcPr>
          <w:p w14:paraId="1AE55521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E10F96" w:rsidRPr="00E10F96" w14:paraId="7ECC93C7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69A52014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IDADE</w:t>
            </w:r>
          </w:p>
        </w:tc>
      </w:tr>
      <w:tr w:rsidR="00E10F96" w:rsidRPr="00E10F96" w14:paraId="6ED689BE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094E2472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DSC2</w:t>
            </w:r>
          </w:p>
        </w:tc>
        <w:tc>
          <w:tcPr>
            <w:tcW w:w="129" w:type="pct"/>
            <w:shd w:val="clear" w:color="auto" w:fill="auto"/>
          </w:tcPr>
          <w:p w14:paraId="15D8D34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3A2EF90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18 a 30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7155DE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49BF921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31 a 39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554B19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2D2E700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41 a 49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698DC6B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7F0E31F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51 a 59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E9F29B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B0F533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61 a 69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5F8AF7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206F2D9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70 a 75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64349B6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513B6675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E10F96" w:rsidRPr="00E10F96" w14:paraId="3E09F2FA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376F25C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GRAU DE INSTRUÇÃO</w:t>
            </w:r>
          </w:p>
        </w:tc>
      </w:tr>
      <w:tr w:rsidR="00E10F96" w:rsidRPr="00E10F96" w14:paraId="0BF2E8FE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1EBB41E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DSC3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10DD0A86" w14:textId="77777777" w:rsidR="00E10F96" w:rsidRPr="00E10F96" w:rsidRDefault="00E10F96" w:rsidP="00E10F96">
            <w:pPr>
              <w:spacing w:after="0" w:line="240" w:lineRule="auto"/>
              <w:ind w:right="-856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0AE97FF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o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Grau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ADECC9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105ACC7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2º Grau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0662B96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146EE1BC" w14:textId="77777777" w:rsidR="00E10F96" w:rsidRPr="00E10F96" w:rsidRDefault="00E10F96" w:rsidP="00E10F96">
            <w:pPr>
              <w:spacing w:after="0" w:line="240" w:lineRule="auto"/>
              <w:ind w:left="-35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Graduação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CD6A9C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523D531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Especialização/</w:t>
            </w:r>
          </w:p>
          <w:p w14:paraId="15A9CB5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Residência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2DE97EC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71B0588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/>
                <w:sz w:val="20"/>
                <w:szCs w:val="20"/>
              </w:rPr>
              <w:t>MBA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14:paraId="1541FA0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Executivo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F21D27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6F93AC4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Mestrado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0F449DC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56656C27" w14:textId="77777777" w:rsidR="00E10F96" w:rsidRPr="00E10F96" w:rsidRDefault="00E10F96" w:rsidP="00E10F96">
            <w:pPr>
              <w:spacing w:after="0" w:line="240" w:lineRule="auto"/>
              <w:ind w:left="-70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Doutorado</w:t>
            </w:r>
          </w:p>
        </w:tc>
      </w:tr>
      <w:tr w:rsidR="00E10F96" w:rsidRPr="00E10F96" w14:paraId="52592FC5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00E0FD11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ORGANIZAÇÃO PERTENCENTE</w:t>
            </w:r>
          </w:p>
        </w:tc>
      </w:tr>
      <w:tr w:rsidR="00E10F96" w:rsidRPr="00E10F96" w14:paraId="675C3BD2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428A740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DSC4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4931A1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2A5C0E5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ICOM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289EE55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72D1FEB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HGESF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D26B6A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513B348F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OSID</w:t>
            </w:r>
          </w:p>
        </w:tc>
      </w:tr>
      <w:tr w:rsidR="00E10F96" w:rsidRPr="00E10F96" w14:paraId="56199514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586FDA6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ÁREA DE ATUAÇÃO</w:t>
            </w:r>
          </w:p>
        </w:tc>
      </w:tr>
      <w:tr w:rsidR="00E10F96" w:rsidRPr="00E10F96" w14:paraId="01F9B18C" w14:textId="77777777" w:rsidTr="00947E7C">
        <w:trPr>
          <w:trHeight w:val="2551"/>
        </w:trPr>
        <w:tc>
          <w:tcPr>
            <w:tcW w:w="195" w:type="pct"/>
            <w:shd w:val="clear" w:color="auto" w:fill="auto"/>
            <w:vAlign w:val="center"/>
          </w:tcPr>
          <w:p w14:paraId="2E78F1F0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DSC5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E65D9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50A0C4F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Profissional de saúde:</w:t>
            </w:r>
          </w:p>
          <w:p w14:paraId="42B2100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441DA885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Biomédico</w:t>
            </w:r>
          </w:p>
          <w:p w14:paraId="40D6D733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Enfermeiro</w:t>
            </w:r>
          </w:p>
          <w:p w14:paraId="0D0A940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Médico</w:t>
            </w:r>
          </w:p>
          <w:p w14:paraId="69DE6600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Psicólogo</w:t>
            </w:r>
          </w:p>
          <w:p w14:paraId="13FBFF72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Fisioterapeuta</w:t>
            </w:r>
          </w:p>
          <w:p w14:paraId="45836C0A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Farmacêutico</w:t>
            </w:r>
          </w:p>
          <w:p w14:paraId="5DD49B3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Nutricionista</w:t>
            </w:r>
          </w:p>
          <w:p w14:paraId="40546AAC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Odontólogo</w:t>
            </w:r>
          </w:p>
          <w:p w14:paraId="018D1777" w14:textId="77777777" w:rsidR="00E10F96" w:rsidRPr="00E10F96" w:rsidRDefault="00E10F96" w:rsidP="00E10F96">
            <w:pPr>
              <w:spacing w:after="0" w:line="240" w:lineRule="auto"/>
              <w:ind w:right="319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Técnico de Enfermagem</w:t>
            </w:r>
          </w:p>
          <w:p w14:paraId="1CC9CE94" w14:textId="77777777" w:rsidR="00E10F96" w:rsidRPr="00E10F96" w:rsidRDefault="00E10F96" w:rsidP="00E10F96">
            <w:pPr>
              <w:spacing w:after="0" w:line="240" w:lineRule="auto"/>
              <w:ind w:right="319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(___) Técnico de Radiologia </w:t>
            </w:r>
          </w:p>
          <w:p w14:paraId="0506CCE7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Outro: ______________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EF5D5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</w:tcPr>
          <w:p w14:paraId="29DBF91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Função Administrativa:</w:t>
            </w:r>
          </w:p>
          <w:p w14:paraId="76F048A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B20830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Administrador</w:t>
            </w:r>
          </w:p>
          <w:p w14:paraId="294F019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Advogado</w:t>
            </w:r>
          </w:p>
          <w:p w14:paraId="56FD3FF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Analista de Informação</w:t>
            </w:r>
          </w:p>
          <w:p w14:paraId="4C8CE55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Assistente Social</w:t>
            </w:r>
          </w:p>
          <w:p w14:paraId="5446196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Contador</w:t>
            </w:r>
          </w:p>
          <w:p w14:paraId="204A9C5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Economista</w:t>
            </w:r>
          </w:p>
          <w:p w14:paraId="695C16A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Tecnólogo:______________</w:t>
            </w:r>
          </w:p>
          <w:p w14:paraId="0CDE2A9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Outro: __________________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42138FA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</w:tcPr>
          <w:p w14:paraId="037A11F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Outros (especificar):</w:t>
            </w:r>
          </w:p>
          <w:p w14:paraId="7D1021F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6EF32C5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__________________________________________</w:t>
            </w:r>
          </w:p>
        </w:tc>
      </w:tr>
      <w:tr w:rsidR="00E10F96" w:rsidRPr="00E10F96" w14:paraId="6A83DCAC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631CFF8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CONTRATO</w:t>
            </w:r>
          </w:p>
        </w:tc>
      </w:tr>
      <w:tr w:rsidR="00E10F96" w:rsidRPr="00E10F96" w14:paraId="05CC0F77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5FB5A247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DSC6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61F57E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0B7D330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Carteira de Trabalho </w:t>
            </w:r>
          </w:p>
          <w:p w14:paraId="5D1A9CA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(CLT)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60F7C29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1BF0656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Contrato Pessoa Jurídica (PJ)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70199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179337B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Contrato de Trabalho Temporário </w:t>
            </w:r>
          </w:p>
        </w:tc>
      </w:tr>
      <w:tr w:rsidR="00E10F96" w:rsidRPr="00E10F96" w14:paraId="6E8179C6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007A086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14:paraId="649FEA9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65F6B68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Contrato de Trabalho </w:t>
            </w:r>
          </w:p>
          <w:p w14:paraId="44C48BD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P. Física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43369A0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20C05C0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Servidor Estatutário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0E97760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63988DB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Outro:_______________________________</w:t>
            </w:r>
          </w:p>
        </w:tc>
      </w:tr>
    </w:tbl>
    <w:p w14:paraId="78298807" w14:textId="77777777" w:rsidR="00E10F96" w:rsidRPr="00E10F96" w:rsidRDefault="00E10F96" w:rsidP="00E10F96">
      <w:pPr>
        <w:spacing w:after="0" w:line="240" w:lineRule="auto"/>
        <w:ind w:left="-992" w:right="-856" w:firstLine="992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>Obrigado!</w:t>
      </w:r>
    </w:p>
    <w:p w14:paraId="6C547258" w14:textId="77777777" w:rsidR="00E10F96" w:rsidRPr="00E10F96" w:rsidRDefault="00E10F96" w:rsidP="00E10F96">
      <w:pPr>
        <w:spacing w:after="0" w:line="240" w:lineRule="auto"/>
        <w:ind w:left="-992" w:right="-856" w:firstLine="992"/>
        <w:rPr>
          <w:rFonts w:ascii="Times New Roman" w:hAnsi="Times New Roman" w:cs="Times New Roman"/>
          <w:iCs/>
          <w:sz w:val="20"/>
          <w:szCs w:val="20"/>
        </w:rPr>
      </w:pPr>
    </w:p>
    <w:p w14:paraId="41FF6238" w14:textId="77777777" w:rsidR="00006222" w:rsidRPr="00E10F96" w:rsidRDefault="00006222" w:rsidP="00E10F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DB7A4" w14:textId="052AE0A1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58F82FFE" w14:textId="44560342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32C7C89A" w14:textId="35679CAE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62F285CB" w14:textId="0D039AA2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5E50032E" w14:textId="3E96DCBE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3C9F477B" w14:textId="45860716" w:rsidR="00006222" w:rsidRPr="00E10F96" w:rsidRDefault="00006222" w:rsidP="00E10F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1CAA2D2" w14:textId="15D5253D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024B8F" w14:textId="4C1981D8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970D98" w14:textId="02F136B2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CC0029" w14:textId="7F2F1942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E8ED31" w14:textId="1EE04027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09D95C" w14:textId="40E452F2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4EF46B" w14:textId="7A0372ED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5CE7EE" w14:textId="143A7CCA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D21771" w14:textId="70DA1D85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AB5E7D" w14:textId="1B54E643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124DC4" w14:textId="103E1F3D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412221" w14:textId="6FC723F4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BB2AEC" w14:textId="386A6D23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E9A38A" w14:textId="4F33DE71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E971D1" w14:textId="7DC00D74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D113A0" w14:textId="2EEABDF6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86623A" w14:textId="04733F70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55629C" w14:textId="6AB4D9FA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1B4DD2" w14:textId="2D8550C0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7798F5" w14:textId="7D33EC95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07FA74" w14:textId="69200463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55386A" w14:textId="3C61E3F2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727F8D" w14:textId="4D940662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5C65A" w14:textId="385741FD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8B51D8" w14:textId="29CF7129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34F362" w14:textId="0869C701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042104" w14:textId="02738461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AA1C43" w14:textId="2D0AF176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DE126A" w14:textId="3D75181E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2B05CC" w14:textId="1D8A4737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DAD63B" w14:textId="525979B0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9E3020" w14:textId="48A917A3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FCA428" w14:textId="0C324124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F9B4CD" w14:textId="77777777" w:rsidR="00006222" w:rsidRDefault="00006222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82212C" w14:textId="77777777" w:rsidR="00362D33" w:rsidRPr="00024425" w:rsidRDefault="00362D33" w:rsidP="00362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3E324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6814158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8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Índices de qualidade de ajustamento do modelo</w:t>
      </w:r>
      <w:bookmarkEnd w:id="0"/>
      <w:bookmarkEnd w:id="1"/>
    </w:p>
    <w:tbl>
      <w:tblPr>
        <w:tblW w:w="445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2"/>
        <w:gridCol w:w="3992"/>
        <w:gridCol w:w="1876"/>
      </w:tblGrid>
      <w:tr w:rsidR="006C3606" w:rsidRPr="00712502" w14:paraId="41114EB8" w14:textId="77777777" w:rsidTr="00947E7C">
        <w:trPr>
          <w:trHeight w:val="230"/>
        </w:trPr>
        <w:tc>
          <w:tcPr>
            <w:tcW w:w="1369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7FED9193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Categorias</w:t>
            </w:r>
          </w:p>
        </w:tc>
        <w:tc>
          <w:tcPr>
            <w:tcW w:w="2470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57F6A8C4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Índices de ajustes</w:t>
            </w:r>
          </w:p>
        </w:tc>
        <w:tc>
          <w:tcPr>
            <w:tcW w:w="1161" w:type="pct"/>
            <w:vMerge w:val="restart"/>
            <w:tcBorders>
              <w:top w:val="single" w:sz="8" w:space="0" w:color="000000"/>
              <w:left w:val="nil"/>
            </w:tcBorders>
            <w:shd w:val="clear" w:color="000000" w:fill="FFFFFF"/>
            <w:vAlign w:val="center"/>
          </w:tcPr>
          <w:p w14:paraId="2CB5447E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Nível de aceitação</w:t>
            </w:r>
          </w:p>
        </w:tc>
      </w:tr>
      <w:tr w:rsidR="006C3606" w:rsidRPr="00712502" w14:paraId="5FC745E2" w14:textId="77777777" w:rsidTr="00947E7C">
        <w:trPr>
          <w:trHeight w:val="230"/>
        </w:trPr>
        <w:tc>
          <w:tcPr>
            <w:tcW w:w="1369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005C47B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84F8225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vMerge/>
            <w:tcBorders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D4088A6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C3606" w:rsidRPr="00712502" w14:paraId="197B1CA9" w14:textId="77777777" w:rsidTr="00947E7C">
        <w:trPr>
          <w:trHeight w:val="20"/>
        </w:trPr>
        <w:tc>
          <w:tcPr>
            <w:tcW w:w="1369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7AD0D96C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Absolutas</w:t>
            </w: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931FAC6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</w:t>
            </w:r>
            <w:proofErr w:type="spellEnd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-quadrado (X</w:t>
            </w: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4D6E3F31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6C3606" w:rsidRPr="00712502" w14:paraId="7ED82911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23073B6A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77F17F0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Graus de liberdade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1C64881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1</w:t>
            </w:r>
          </w:p>
        </w:tc>
      </w:tr>
      <w:tr w:rsidR="006C3606" w:rsidRPr="00712502" w14:paraId="73FB95D2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45AC77D2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47D9CDE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P-</w:t>
            </w:r>
            <w:proofErr w:type="spellStart"/>
            <w:proofErr w:type="gramStart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value</w:t>
            </w:r>
            <w:proofErr w:type="spellEnd"/>
            <w:proofErr w:type="gramEnd"/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1F7A180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0,01</w:t>
            </w:r>
          </w:p>
        </w:tc>
      </w:tr>
      <w:tr w:rsidR="006C3606" w:rsidRPr="00712502" w14:paraId="107814B0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15AF8FD4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B2D7948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</w:t>
            </w:r>
            <w:proofErr w:type="spellEnd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-quadrado normalizado - X2/</w:t>
            </w:r>
            <w:proofErr w:type="spellStart"/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A927AA6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entre 0 e 3</w:t>
            </w:r>
          </w:p>
        </w:tc>
      </w:tr>
      <w:tr w:rsidR="006C3606" w:rsidRPr="00712502" w14:paraId="61F903F8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right w:val="nil"/>
            </w:tcBorders>
            <w:vAlign w:val="center"/>
            <w:hideMark/>
          </w:tcPr>
          <w:p w14:paraId="69BE6A5E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9038E76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Raiz do erro quadrático médio aproximado – RMSEA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87D1771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0,08</w:t>
            </w:r>
          </w:p>
        </w:tc>
      </w:tr>
      <w:tr w:rsidR="006C3606" w:rsidRPr="00712502" w14:paraId="2104F4CC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1A2A98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BE0D977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da qualidade de ajuste – GFI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C0398AD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712502" w14:paraId="5AF1FFAD" w14:textId="77777777" w:rsidTr="00947E7C">
        <w:trPr>
          <w:trHeight w:val="20"/>
        </w:trPr>
        <w:tc>
          <w:tcPr>
            <w:tcW w:w="136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63008AE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Incrementais</w:t>
            </w: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BC9DB7F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comparativo – CFI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9F65A45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712502" w14:paraId="345CF3CD" w14:textId="77777777" w:rsidTr="00947E7C">
        <w:trPr>
          <w:trHeight w:val="20"/>
        </w:trPr>
        <w:tc>
          <w:tcPr>
            <w:tcW w:w="136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0EA7E4C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EFBD30C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Tucker-Lewis – TLI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DDC37FE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712502" w14:paraId="40F0FAB7" w14:textId="77777777" w:rsidTr="00947E7C">
        <w:trPr>
          <w:trHeight w:val="20"/>
        </w:trPr>
        <w:tc>
          <w:tcPr>
            <w:tcW w:w="136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D01C1EE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779CC15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normalizado – NFI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6972EF4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712502" w14:paraId="717C2E03" w14:textId="77777777" w:rsidTr="00947E7C">
        <w:trPr>
          <w:trHeight w:val="20"/>
        </w:trPr>
        <w:tc>
          <w:tcPr>
            <w:tcW w:w="136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7CF2188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de Parcimônia</w:t>
            </w:r>
          </w:p>
        </w:tc>
        <w:tc>
          <w:tcPr>
            <w:tcW w:w="247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046638D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adequação ajustado – AGFI</w:t>
            </w:r>
          </w:p>
        </w:tc>
        <w:tc>
          <w:tcPr>
            <w:tcW w:w="116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7660FE3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712502" w14:paraId="28A33C79" w14:textId="77777777" w:rsidTr="00947E7C">
        <w:trPr>
          <w:trHeight w:val="20"/>
        </w:trPr>
        <w:tc>
          <w:tcPr>
            <w:tcW w:w="1369" w:type="pct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3FE0BEC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41C26B1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parcimônia comparativo – PCFI</w:t>
            </w:r>
          </w:p>
        </w:tc>
        <w:tc>
          <w:tcPr>
            <w:tcW w:w="1161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705127E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712502" w14:paraId="101BABDC" w14:textId="77777777" w:rsidTr="00947E7C">
        <w:trPr>
          <w:trHeight w:val="20"/>
        </w:trPr>
        <w:tc>
          <w:tcPr>
            <w:tcW w:w="1369" w:type="pct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53B97D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BFFA77C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parcimônia normalizado – PNFI</w:t>
            </w:r>
          </w:p>
        </w:tc>
        <w:tc>
          <w:tcPr>
            <w:tcW w:w="1161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C906EE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712502" w14:paraId="59C580FA" w14:textId="77777777" w:rsidTr="00947E7C">
        <w:trPr>
          <w:trHeight w:val="20"/>
        </w:trPr>
        <w:tc>
          <w:tcPr>
            <w:tcW w:w="136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09CD0C5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Medidas de comparação</w:t>
            </w:r>
          </w:p>
        </w:tc>
        <w:tc>
          <w:tcPr>
            <w:tcW w:w="2470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B01D1BB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Índice de validação cruzada esperada - ECVI</w:t>
            </w:r>
          </w:p>
        </w:tc>
        <w:tc>
          <w:tcPr>
            <w:tcW w:w="1161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3FD7EDAB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Quanto menor, melhor</w:t>
            </w:r>
          </w:p>
        </w:tc>
      </w:tr>
      <w:tr w:rsidR="006C3606" w:rsidRPr="00712502" w14:paraId="1BB85AFA" w14:textId="77777777" w:rsidTr="00947E7C">
        <w:trPr>
          <w:trHeight w:val="20"/>
        </w:trPr>
        <w:tc>
          <w:tcPr>
            <w:tcW w:w="136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F1D815" w14:textId="77777777" w:rsidR="006C3606" w:rsidRPr="00712502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0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0FB4843" w14:textId="77777777" w:rsidR="006C3606" w:rsidRPr="00712502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12502">
              <w:rPr>
                <w:rFonts w:ascii="Times New Roman" w:hAnsi="Times New Roman" w:cs="Times New Roman"/>
                <w:sz w:val="20"/>
                <w:szCs w:val="20"/>
              </w:rPr>
              <w:t>Índices de validação cruzada esperada modificada – MECVI</w:t>
            </w:r>
          </w:p>
        </w:tc>
        <w:tc>
          <w:tcPr>
            <w:tcW w:w="116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31019BF" w14:textId="77777777" w:rsidR="006C3606" w:rsidRPr="00712502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86F135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Fonte: Informações consolidadas, a partir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Marôco.(2010)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 (2014). 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(2014). 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24A22D5" w14:textId="33E812EB" w:rsidR="00C4470D" w:rsidRDefault="00C4470D"/>
    <w:p w14:paraId="66C7C1D0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632421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6814159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9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Valores de referência para avaliar a confiabilidade e a validade do modelo</w:t>
      </w:r>
      <w:bookmarkEnd w:id="2"/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648"/>
        <w:gridCol w:w="2089"/>
        <w:gridCol w:w="2190"/>
        <w:gridCol w:w="1816"/>
      </w:tblGrid>
      <w:tr w:rsidR="006C3606" w:rsidRPr="001E4844" w14:paraId="1BD557DC" w14:textId="77777777" w:rsidTr="00947E7C">
        <w:trPr>
          <w:trHeight w:val="20"/>
        </w:trPr>
        <w:tc>
          <w:tcPr>
            <w:tcW w:w="132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E6DB81E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Categorias</w:t>
            </w:r>
          </w:p>
        </w:tc>
        <w:tc>
          <w:tcPr>
            <w:tcW w:w="1648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23D1E3B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Medidas</w:t>
            </w:r>
          </w:p>
        </w:tc>
        <w:tc>
          <w:tcPr>
            <w:tcW w:w="208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DBD9447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Equações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2CEE2F47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Valores de referência</w:t>
            </w:r>
          </w:p>
        </w:tc>
        <w:tc>
          <w:tcPr>
            <w:tcW w:w="1816" w:type="dxa"/>
            <w:tcBorders>
              <w:top w:val="single" w:sz="8" w:space="0" w:color="000000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48987535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Legendas</w:t>
            </w:r>
          </w:p>
        </w:tc>
      </w:tr>
      <w:tr w:rsidR="006C3606" w:rsidRPr="001E4844" w14:paraId="55ACCED7" w14:textId="77777777" w:rsidTr="00947E7C">
        <w:trPr>
          <w:trHeight w:val="20"/>
        </w:trPr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2985216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Confiabilidade 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891F48E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Confiabilidade composta dos constructos (CR)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25FA7E7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CR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box>
                </m:den>
              </m:f>
            </m:oMath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0AB92B3A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CR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0,7 – Boa confiabilidade</w:t>
            </w:r>
          </w:p>
        </w:tc>
        <w:tc>
          <w:tcPr>
            <w:tcW w:w="1816" w:type="dxa"/>
            <w:vMerge w:val="restart"/>
            <w:tcBorders>
              <w:top w:val="single" w:sz="4" w:space="0" w:color="auto"/>
              <w:left w:val="nil"/>
            </w:tcBorders>
            <w:shd w:val="clear" w:color="000000" w:fill="FFFFFF"/>
            <w:vAlign w:val="center"/>
          </w:tcPr>
          <w:p w14:paraId="7CBC0F88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O “n” refere-se ao número de itens medidos, enquanto o “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” são os pe</w:t>
            </w: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sos</w:t>
            </w:r>
            <w:proofErr w:type="spellEnd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fatoriais padronizados e “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” os erros de cada item.</w:t>
            </w:r>
          </w:p>
        </w:tc>
      </w:tr>
      <w:tr w:rsidR="006C3606" w:rsidRPr="001E4844" w14:paraId="470D4566" w14:textId="77777777" w:rsidTr="00947E7C">
        <w:trPr>
          <w:trHeight w:val="20"/>
        </w:trPr>
        <w:tc>
          <w:tcPr>
            <w:tcW w:w="1329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187E073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Validade convergente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4BA8D85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Variância extraída média (AVE)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3D3F6D0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AVE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5B07F0D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AVE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0,5 - Adequada</w:t>
            </w:r>
          </w:p>
        </w:tc>
        <w:tc>
          <w:tcPr>
            <w:tcW w:w="1816" w:type="dxa"/>
            <w:vMerge/>
            <w:tcBorders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F06E85D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1E4844" w14:paraId="37EC41B4" w14:textId="77777777" w:rsidTr="00947E7C">
        <w:trPr>
          <w:trHeight w:val="20"/>
        </w:trPr>
        <w:tc>
          <w:tcPr>
            <w:tcW w:w="132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32C3F95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Validade discriminante</w:t>
            </w:r>
          </w:p>
        </w:tc>
        <w:tc>
          <w:tcPr>
            <w:tcW w:w="16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39015B1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Quadrado da correlação entre fatores (</w:t>
            </w: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SIC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Fator</w:t>
            </w:r>
            <w:proofErr w:type="spellEnd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99CE39E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SIC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Fator</w:t>
            </w:r>
            <w:proofErr w:type="spellEnd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2D506B4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AVE &gt; </w:t>
            </w: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SIC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Fator</w:t>
            </w:r>
            <w:proofErr w:type="spellEnd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- Possui </w:t>
            </w:r>
          </w:p>
          <w:p w14:paraId="516F0D38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validade discriminante </w:t>
            </w:r>
          </w:p>
        </w:tc>
        <w:tc>
          <w:tcPr>
            <w:tcW w:w="18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C5AF16A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“r” = correlação estandardizada entre os fatores.</w:t>
            </w:r>
          </w:p>
        </w:tc>
      </w:tr>
      <w:tr w:rsidR="006C3606" w:rsidRPr="001E4844" w14:paraId="51DBB0ED" w14:textId="77777777" w:rsidTr="00947E7C">
        <w:trPr>
          <w:trHeight w:val="20"/>
        </w:trPr>
        <w:tc>
          <w:tcPr>
            <w:tcW w:w="132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A17A31" w14:textId="77777777" w:rsidR="006C3606" w:rsidRPr="001E4844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6D9A7E8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Diferença significativa do X²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Livre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sym w:font="Symbol" w:char="F0B9"/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X</w:t>
            </w:r>
            <w:proofErr w:type="gram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²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Restrito</w:t>
            </w:r>
            <w:proofErr w:type="gramEnd"/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 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</w:t>
            </w:r>
          </w:p>
        </w:tc>
        <w:tc>
          <w:tcPr>
            <w:tcW w:w="20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570B3DBB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gl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R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 gl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  <w:p w14:paraId="654C0F97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1FEF9D6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X²</w:t>
            </w:r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Livre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sym w:font="Symbol" w:char="F0B9"/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X²</w:t>
            </w:r>
            <w:proofErr w:type="gramStart"/>
            <w:r w:rsidRPr="001E484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Restrito  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End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Possui </w:t>
            </w:r>
          </w:p>
          <w:p w14:paraId="1DC34263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validade discriminante                                                                              </w:t>
            </w:r>
          </w:p>
        </w:tc>
        <w:tc>
          <w:tcPr>
            <w:tcW w:w="18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6D699EB" w14:textId="77777777" w:rsidR="006C3606" w:rsidRPr="001E4844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“L” refere-se ao modelo Livre e “R” ao modelo Restrito.</w:t>
            </w:r>
          </w:p>
        </w:tc>
      </w:tr>
    </w:tbl>
    <w:p w14:paraId="741F44CB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Fonte: informações consolidadas a partir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 (2014). 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al. 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(2014). 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2A864E" w14:textId="15F2A277" w:rsidR="006C3606" w:rsidRDefault="006C3606"/>
    <w:p w14:paraId="3ADAB0C9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BCE376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6814160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10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Critérios de aceitabilidade da invariância</w:t>
      </w:r>
      <w:bookmarkEnd w:id="3"/>
    </w:p>
    <w:tbl>
      <w:tblPr>
        <w:tblW w:w="40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0"/>
        <w:gridCol w:w="991"/>
        <w:gridCol w:w="987"/>
        <w:gridCol w:w="1002"/>
        <w:gridCol w:w="1196"/>
      </w:tblGrid>
      <w:tr w:rsidR="006C3606" w:rsidRPr="001E4844" w14:paraId="1733094C" w14:textId="77777777" w:rsidTr="00947E7C">
        <w:trPr>
          <w:trHeight w:val="20"/>
        </w:trPr>
        <w:tc>
          <w:tcPr>
            <w:tcW w:w="2312" w:type="pct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6F1AE8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Modelos conscritos</w:t>
            </w:r>
          </w:p>
        </w:tc>
        <w:tc>
          <w:tcPr>
            <w:tcW w:w="858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86805A1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∆X²</w:t>
            </w:r>
          </w:p>
        </w:tc>
        <w:tc>
          <w:tcPr>
            <w:tcW w:w="855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9ACD909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865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70F2F85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X²/</w:t>
            </w:r>
            <w:proofErr w:type="spellStart"/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10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C9EE7E5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Significância estatística</w:t>
            </w:r>
          </w:p>
        </w:tc>
      </w:tr>
      <w:tr w:rsidR="006C3606" w:rsidRPr="001E4844" w14:paraId="081714C6" w14:textId="77777777" w:rsidTr="00947E7C">
        <w:trPr>
          <w:trHeight w:val="20"/>
        </w:trPr>
        <w:tc>
          <w:tcPr>
            <w:tcW w:w="2312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BF85891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Pesos fatoriais</w:t>
            </w:r>
          </w:p>
        </w:tc>
        <w:tc>
          <w:tcPr>
            <w:tcW w:w="858" w:type="pct"/>
            <w:vMerge w:val="restart"/>
            <w:tcBorders>
              <w:top w:val="single" w:sz="4" w:space="0" w:color="auto"/>
              <w:left w:val="nil"/>
            </w:tcBorders>
            <w:shd w:val="clear" w:color="000000" w:fill="FFFFFF"/>
            <w:vAlign w:val="center"/>
          </w:tcPr>
          <w:p w14:paraId="216A6FBF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0B4DA74A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&gt; 1</w:t>
            </w:r>
          </w:p>
        </w:tc>
        <w:tc>
          <w:tcPr>
            <w:tcW w:w="865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3D177E80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0 a 3</w:t>
            </w:r>
          </w:p>
        </w:tc>
        <w:tc>
          <w:tcPr>
            <w:tcW w:w="110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495CCC51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 xml:space="preserve"> &gt; 0,05</w:t>
            </w:r>
          </w:p>
        </w:tc>
      </w:tr>
      <w:tr w:rsidR="006C3606" w:rsidRPr="001E4844" w14:paraId="355F06D3" w14:textId="77777777" w:rsidTr="00947E7C">
        <w:trPr>
          <w:trHeight w:val="20"/>
        </w:trPr>
        <w:tc>
          <w:tcPr>
            <w:tcW w:w="2312" w:type="pct"/>
            <w:shd w:val="clear" w:color="000000" w:fill="FFFFFF"/>
            <w:vAlign w:val="center"/>
          </w:tcPr>
          <w:p w14:paraId="78849F22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Interceptos</w:t>
            </w:r>
          </w:p>
        </w:tc>
        <w:tc>
          <w:tcPr>
            <w:tcW w:w="858" w:type="pct"/>
            <w:vMerge/>
            <w:tcBorders>
              <w:left w:val="nil"/>
            </w:tcBorders>
            <w:shd w:val="clear" w:color="000000" w:fill="FFFFFF"/>
            <w:vAlign w:val="center"/>
          </w:tcPr>
          <w:p w14:paraId="12D9C5D4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pct"/>
            <w:vMerge/>
            <w:shd w:val="clear" w:color="000000" w:fill="FFFFFF"/>
            <w:vAlign w:val="center"/>
          </w:tcPr>
          <w:p w14:paraId="47870DD6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pct"/>
            <w:vMerge/>
            <w:shd w:val="clear" w:color="000000" w:fill="FFFFFF"/>
            <w:vAlign w:val="center"/>
          </w:tcPr>
          <w:p w14:paraId="232AB0F2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pct"/>
            <w:vMerge/>
            <w:shd w:val="clear" w:color="000000" w:fill="FFFFFF"/>
            <w:vAlign w:val="center"/>
          </w:tcPr>
          <w:p w14:paraId="37D30476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1E4844" w14:paraId="7D671AC5" w14:textId="77777777" w:rsidTr="00947E7C">
        <w:trPr>
          <w:trHeight w:val="20"/>
        </w:trPr>
        <w:tc>
          <w:tcPr>
            <w:tcW w:w="2312" w:type="pct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9958BF8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4844">
              <w:rPr>
                <w:rFonts w:ascii="Times New Roman" w:hAnsi="Times New Roman" w:cs="Times New Roman"/>
                <w:sz w:val="20"/>
                <w:szCs w:val="20"/>
              </w:rPr>
              <w:t>Variância/covariância</w:t>
            </w:r>
          </w:p>
        </w:tc>
        <w:tc>
          <w:tcPr>
            <w:tcW w:w="858" w:type="pct"/>
            <w:vMerge/>
            <w:tcBorders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19276F3B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pct"/>
            <w:vMerge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8E2DE83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527F0448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" w:type="pct"/>
            <w:vMerge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DD41CF0" w14:textId="77777777" w:rsidR="006C3606" w:rsidRPr="001E4844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7AF3DF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Fonte: Adaptado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4F7225" w14:textId="42EA990A" w:rsidR="006C3606" w:rsidRDefault="006C3606"/>
    <w:p w14:paraId="532826FB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6C4805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6814161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11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dos índices de qualidade do ajuste do modelo I a IV</w:t>
      </w:r>
      <w:bookmarkEnd w:id="4"/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878"/>
        <w:gridCol w:w="947"/>
        <w:gridCol w:w="1007"/>
        <w:gridCol w:w="947"/>
        <w:gridCol w:w="947"/>
        <w:gridCol w:w="1258"/>
      </w:tblGrid>
      <w:tr w:rsidR="006C3606" w:rsidRPr="00024425" w14:paraId="0B8BDF35" w14:textId="77777777" w:rsidTr="00947E7C">
        <w:trPr>
          <w:trHeight w:val="335"/>
        </w:trPr>
        <w:tc>
          <w:tcPr>
            <w:tcW w:w="1249" w:type="dxa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4313C3AE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Categorias</w:t>
            </w:r>
          </w:p>
        </w:tc>
        <w:tc>
          <w:tcPr>
            <w:tcW w:w="2005" w:type="dxa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6846B836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Índices de ajustes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</w:tcPr>
          <w:p w14:paraId="7C15CCD3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B5FB95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Modelos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256B7E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3D98BF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  <w:tcBorders>
              <w:top w:val="single" w:sz="8" w:space="0" w:color="000000"/>
              <w:left w:val="nil"/>
            </w:tcBorders>
            <w:shd w:val="clear" w:color="000000" w:fill="FFFFFF"/>
            <w:vAlign w:val="center"/>
          </w:tcPr>
          <w:p w14:paraId="2BDAFF9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Nível de aceitação</w:t>
            </w:r>
          </w:p>
        </w:tc>
      </w:tr>
      <w:tr w:rsidR="006C3606" w:rsidRPr="00024425" w14:paraId="6C77DDEC" w14:textId="77777777" w:rsidTr="00947E7C">
        <w:trPr>
          <w:trHeight w:val="335"/>
        </w:trPr>
        <w:tc>
          <w:tcPr>
            <w:tcW w:w="1249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FFEB332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92D4ED2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A3596F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4ED894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90-30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7B832D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29-15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0828DC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 14-11</w:t>
            </w:r>
          </w:p>
        </w:tc>
        <w:tc>
          <w:tcPr>
            <w:tcW w:w="1298" w:type="dxa"/>
            <w:vMerge/>
            <w:tcBorders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B873136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606" w:rsidRPr="00024425" w14:paraId="7E4BC766" w14:textId="77777777" w:rsidTr="00947E7C">
        <w:trPr>
          <w:trHeight w:val="335"/>
        </w:trPr>
        <w:tc>
          <w:tcPr>
            <w:tcW w:w="1249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4D89A9DC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Absolutas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54631F7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Qui</w:t>
            </w:r>
            <w:proofErr w:type="spellEnd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-quadrado (X</w:t>
            </w:r>
            <w:r w:rsidRPr="000244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0F7B0C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2660,93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94609F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2137,37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EF9986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1960,74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859A14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1915,03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18D218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C3606" w:rsidRPr="00024425" w14:paraId="07D67085" w14:textId="77777777" w:rsidTr="00947E7C">
        <w:trPr>
          <w:trHeight w:val="335"/>
        </w:trPr>
        <w:tc>
          <w:tcPr>
            <w:tcW w:w="1249" w:type="dxa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3C2D9D5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CF94A00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Graus de liberdade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298BB7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85C996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376B23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BA04DC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FD4F56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</w:p>
        </w:tc>
      </w:tr>
      <w:tr w:rsidR="006C3606" w:rsidRPr="00024425" w14:paraId="453AD38E" w14:textId="77777777" w:rsidTr="00947E7C">
        <w:trPr>
          <w:trHeight w:val="335"/>
        </w:trPr>
        <w:tc>
          <w:tcPr>
            <w:tcW w:w="1249" w:type="dxa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48A74F78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5A08E6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P-</w:t>
            </w:r>
            <w:proofErr w:type="spellStart"/>
            <w:proofErr w:type="gramStart"/>
            <w:r w:rsidRPr="00024425">
              <w:rPr>
                <w:rFonts w:ascii="Times New Roman" w:hAnsi="Times New Roman" w:cs="Times New Roman"/>
                <w:i/>
                <w:sz w:val="24"/>
                <w:szCs w:val="24"/>
              </w:rPr>
              <w:t>value</w:t>
            </w:r>
            <w:proofErr w:type="spellEnd"/>
            <w:proofErr w:type="gramEnd"/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B84D1A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16BB64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C3CADF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EEBA7D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192BBC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0,01</w:t>
            </w:r>
          </w:p>
        </w:tc>
      </w:tr>
      <w:tr w:rsidR="006C3606" w:rsidRPr="00024425" w14:paraId="31A97863" w14:textId="77777777" w:rsidTr="00947E7C">
        <w:trPr>
          <w:trHeight w:val="335"/>
        </w:trPr>
        <w:tc>
          <w:tcPr>
            <w:tcW w:w="1249" w:type="dxa"/>
            <w:vMerge/>
            <w:tcBorders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7CD2B7A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ADBEC3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Qui</w:t>
            </w:r>
            <w:proofErr w:type="spellEnd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-quadrado normalizado – X²/</w:t>
            </w: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202BC1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2,549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DF6E00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2,252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2FE2BD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2,08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BE3A34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2,039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6FBB70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entre 0 e 3</w:t>
            </w:r>
          </w:p>
        </w:tc>
      </w:tr>
      <w:tr w:rsidR="006C3606" w:rsidRPr="00024425" w14:paraId="1A54A0EA" w14:textId="77777777" w:rsidTr="00947E7C">
        <w:trPr>
          <w:trHeight w:val="315"/>
        </w:trPr>
        <w:tc>
          <w:tcPr>
            <w:tcW w:w="1249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D7C36B8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14C18FF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Raiz do erro quadrático médio aproximado – RMSEA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F67B48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886246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D2EFFB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F16200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ED8482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&lt; 0,08</w:t>
            </w:r>
          </w:p>
        </w:tc>
      </w:tr>
      <w:tr w:rsidR="006C3606" w:rsidRPr="00024425" w14:paraId="19878DBD" w14:textId="77777777" w:rsidTr="00947E7C">
        <w:trPr>
          <w:trHeight w:val="611"/>
        </w:trPr>
        <w:tc>
          <w:tcPr>
            <w:tcW w:w="1249" w:type="dxa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ADF2F2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B4E01C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da qualidade de ajuste - GFI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AA6532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9D0092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0,837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CFC1A2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E83FCB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883F62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0,9</w:t>
            </w:r>
          </w:p>
        </w:tc>
      </w:tr>
      <w:tr w:rsidR="006C3606" w:rsidRPr="00024425" w14:paraId="69BB4D49" w14:textId="77777777" w:rsidTr="00947E7C">
        <w:trPr>
          <w:trHeight w:val="611"/>
        </w:trPr>
        <w:tc>
          <w:tcPr>
            <w:tcW w:w="124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0555565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Incrementais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4B9ACFA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comparativo - CFI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22DCFE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0,907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28CE9E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2F5B30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6E226A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0,941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CF0B77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0,9</w:t>
            </w:r>
          </w:p>
        </w:tc>
      </w:tr>
      <w:tr w:rsidR="006C3606" w:rsidRPr="00024425" w14:paraId="2C1EFBA6" w14:textId="77777777" w:rsidTr="00947E7C">
        <w:trPr>
          <w:trHeight w:val="611"/>
        </w:trPr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190C980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A8F277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Tucker-Lewis - TLI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0EAC72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9E69D0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F22CD1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521CF8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D2268E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0,9</w:t>
            </w:r>
          </w:p>
        </w:tc>
      </w:tr>
      <w:tr w:rsidR="006C3606" w:rsidRPr="00024425" w14:paraId="4832F10D" w14:textId="77777777" w:rsidTr="00947E7C">
        <w:trPr>
          <w:trHeight w:val="611"/>
        </w:trPr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BA8DCDB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82D9752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normalizado - NFI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81315D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F3A501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0,879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B1E906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0,889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E961B9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FADC38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0,9</w:t>
            </w:r>
          </w:p>
        </w:tc>
      </w:tr>
      <w:tr w:rsidR="006C3606" w:rsidRPr="00024425" w14:paraId="2BFA2780" w14:textId="77777777" w:rsidTr="00947E7C">
        <w:trPr>
          <w:trHeight w:val="631"/>
        </w:trPr>
        <w:tc>
          <w:tcPr>
            <w:tcW w:w="12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55665D9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de Parcimônia</w:t>
            </w: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E8E25C6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adequação ajustado – AGFI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4C050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0,782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568DCA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0,814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2E655C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0,826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9757C0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0,828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B24C08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0,6</w:t>
            </w:r>
          </w:p>
        </w:tc>
      </w:tr>
      <w:tr w:rsidR="006C3606" w:rsidRPr="00024425" w14:paraId="57D01C72" w14:textId="77777777" w:rsidTr="00947E7C">
        <w:trPr>
          <w:trHeight w:val="611"/>
        </w:trPr>
        <w:tc>
          <w:tcPr>
            <w:tcW w:w="124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6CA1F09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3156554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parcimônia comparativo – PCFI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6DCFED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7284D5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0,851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02C53B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F95053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2F54E7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0,6</w:t>
            </w:r>
          </w:p>
        </w:tc>
      </w:tr>
      <w:tr w:rsidR="006C3606" w:rsidRPr="00024425" w14:paraId="2B2C0973" w14:textId="77777777" w:rsidTr="00947E7C">
        <w:trPr>
          <w:trHeight w:val="611"/>
        </w:trPr>
        <w:tc>
          <w:tcPr>
            <w:tcW w:w="124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E02CDC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425DFE4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parcimônia normalizado – PNFI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C0B243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0,792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2792B8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0,806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D87697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EE6575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5B1A5A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&gt; 0,6</w:t>
            </w:r>
          </w:p>
        </w:tc>
      </w:tr>
      <w:tr w:rsidR="006C3606" w:rsidRPr="00024425" w14:paraId="614D7EFA" w14:textId="77777777" w:rsidTr="00947E7C">
        <w:trPr>
          <w:trHeight w:val="611"/>
        </w:trPr>
        <w:tc>
          <w:tcPr>
            <w:tcW w:w="124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73533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de comparação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A4B9DE1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validação cruzada esperada – ECVI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1F465C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6,250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7F06C9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5,131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D83922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4,784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B8B018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4,699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6EC6F26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Quanto menor, melhor</w:t>
            </w:r>
          </w:p>
        </w:tc>
      </w:tr>
      <w:tr w:rsidR="006C3606" w:rsidRPr="00024425" w14:paraId="2BA90A2C" w14:textId="77777777" w:rsidTr="00947E7C">
        <w:trPr>
          <w:trHeight w:val="611"/>
        </w:trPr>
        <w:tc>
          <w:tcPr>
            <w:tcW w:w="124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D33E1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68C30A2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Índices de validação cruzada esperada modificada - MECVI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B326DE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6,316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8AFE3F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5,194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EC9E79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4,850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2C5F90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4,767</w:t>
            </w:r>
          </w:p>
        </w:tc>
        <w:tc>
          <w:tcPr>
            <w:tcW w:w="129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FF02AD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F80212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Fonte: Dados da pesquisa (2020) </w:t>
      </w:r>
    </w:p>
    <w:p w14:paraId="3CFDE52E" w14:textId="435E68EE" w:rsidR="006C3606" w:rsidRDefault="006C3606"/>
    <w:p w14:paraId="5D214FB3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FB5EAA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Tabela_12"/>
      <w:bookmarkStart w:id="6" w:name="_Toc106814162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12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dos valores de AVE e SIC</w:t>
      </w:r>
      <w:bookmarkEnd w:id="5"/>
      <w:bookmarkEnd w:id="6"/>
    </w:p>
    <w:tbl>
      <w:tblPr>
        <w:tblW w:w="8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6C3606" w:rsidRPr="00024425" w14:paraId="2DFA8F07" w14:textId="77777777" w:rsidTr="00947E7C">
        <w:trPr>
          <w:trHeight w:val="320"/>
        </w:trPr>
        <w:tc>
          <w:tcPr>
            <w:tcW w:w="326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9B65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determinantes</w:t>
            </w:r>
          </w:p>
          <w:p w14:paraId="523519ED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 resultantes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87B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26F0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Quadrado das correlações (SIC)</w:t>
            </w:r>
          </w:p>
        </w:tc>
      </w:tr>
      <w:tr w:rsidR="006C3606" w:rsidRPr="00024425" w14:paraId="3AE6CA1D" w14:textId="77777777" w:rsidTr="00947E7C">
        <w:trPr>
          <w:trHeight w:val="340"/>
        </w:trPr>
        <w:tc>
          <w:tcPr>
            <w:tcW w:w="3261" w:type="dxa"/>
            <w:vMerge/>
            <w:tcBorders>
              <w:top w:val="single" w:sz="8" w:space="0" w:color="auto"/>
              <w:left w:val="nil"/>
              <w:bottom w:val="single" w:sz="8" w:space="0" w:color="000000"/>
            </w:tcBorders>
            <w:vAlign w:val="center"/>
            <w:hideMark/>
          </w:tcPr>
          <w:p w14:paraId="004DC275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DD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5024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53AD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FADF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19E7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83A5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37EB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0FB2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353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IP</w:t>
            </w:r>
          </w:p>
        </w:tc>
      </w:tr>
      <w:tr w:rsidR="006C3606" w:rsidRPr="00024425" w14:paraId="1B8B2792" w14:textId="77777777" w:rsidTr="00947E7C">
        <w:trPr>
          <w:trHeight w:val="340"/>
        </w:trPr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E47E6C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Conhecimento do paciente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BE7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0BA4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561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920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1E2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024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5F0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E96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032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768B4508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9C030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Gestão de projetos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DB7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6188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EB0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57C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8C5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BD8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B38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AA9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686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2AFDD49D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E4296F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Gestão estratégica da tecnologia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65F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251A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51D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FE6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5F9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7AE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AF3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56E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C2E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783A39F8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D24374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Intenção estratégica de inovar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B0B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2A58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798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930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481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1D3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501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DB7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5A0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5396C2F7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CEDC39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Liderança transformadora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5DB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FC5D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D36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BC1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785E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8014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6A46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E4E3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BB9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797F3F0E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C24F7A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Organicidade da estrutura org.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DBA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B6C5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2B8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AF0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E054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D24D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A76B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8151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839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11AC250E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A2E330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Gestão de pessoas para inovação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7FE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0B39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051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441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DDBE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954A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1658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1DF1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3B6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24425" w14:paraId="05AFAFD8" w14:textId="77777777" w:rsidTr="00947E7C">
        <w:trPr>
          <w:trHeight w:val="34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1651DF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Inovação de processo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8BF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84B4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D65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7E4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99DF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DED7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BB4D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6D7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79F1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C3606" w:rsidRPr="00024425" w14:paraId="428DFCF5" w14:textId="77777777" w:rsidTr="00947E7C">
        <w:trPr>
          <w:trHeight w:val="360"/>
        </w:trPr>
        <w:tc>
          <w:tcPr>
            <w:tcW w:w="3261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FF9ADA3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Inovação de serviço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1A9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13B43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4DBD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2ED1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6DB23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59D5C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6BBE5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71D12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7235F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0,780</w:t>
            </w:r>
          </w:p>
        </w:tc>
      </w:tr>
    </w:tbl>
    <w:p w14:paraId="5C2E18DF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Fonte: Dados da pesquisa (2020)</w:t>
      </w:r>
    </w:p>
    <w:p w14:paraId="17EC3E5E" w14:textId="0470C722" w:rsidR="006C3606" w:rsidRDefault="006C3606"/>
    <w:p w14:paraId="4BC405A1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18CDBA" w14:textId="77777777" w:rsidR="006C3606" w:rsidRPr="00024425" w:rsidRDefault="006C3606" w:rsidP="006C36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99230C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106814163"/>
      <w:bookmarkStart w:id="8" w:name="Tabela_13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13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dos índices de qualidade de ajustamento dos modelos</w:t>
      </w:r>
      <w:bookmarkEnd w:id="7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424"/>
        <w:gridCol w:w="1040"/>
        <w:gridCol w:w="1042"/>
        <w:gridCol w:w="1044"/>
        <w:gridCol w:w="1038"/>
        <w:gridCol w:w="1040"/>
        <w:gridCol w:w="1042"/>
      </w:tblGrid>
      <w:tr w:rsidR="006C3606" w:rsidRPr="00024425" w14:paraId="72AF2863" w14:textId="77777777" w:rsidTr="00947E7C">
        <w:trPr>
          <w:trHeight w:val="335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bookmarkEnd w:id="8"/>
          <w:p w14:paraId="61E27254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4748DAB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Índices de ajustes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0FC061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– Fatores de efeito Direto/Indireto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6F823EC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– Fatores de efeito Moderador</w:t>
            </w:r>
          </w:p>
        </w:tc>
      </w:tr>
      <w:tr w:rsidR="006C3606" w:rsidRPr="00024425" w14:paraId="3432BC45" w14:textId="77777777" w:rsidTr="00947E7C">
        <w:trPr>
          <w:trHeight w:val="335"/>
        </w:trPr>
        <w:tc>
          <w:tcPr>
            <w:tcW w:w="0" w:type="auto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4AD64E9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B051DBA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E5255A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7AD469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D79843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III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9D213C3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B4CFB4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34FB72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Amostra III</w:t>
            </w:r>
          </w:p>
        </w:tc>
      </w:tr>
      <w:tr w:rsidR="006C3606" w:rsidRPr="00024425" w14:paraId="698CABA3" w14:textId="77777777" w:rsidTr="00947E7C">
        <w:trPr>
          <w:trHeight w:val="335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196D8021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Absolutas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8D93C65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Qui</w:t>
            </w:r>
            <w:proofErr w:type="spellEnd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-quadrado (X</w:t>
            </w:r>
            <w:r w:rsidRPr="000244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0EEB05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2212,64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FEF64D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2234,25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DFCCCF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2250,18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65034C3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47,659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0E05018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62,005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119102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53,642</w:t>
            </w:r>
          </w:p>
        </w:tc>
      </w:tr>
      <w:tr w:rsidR="006C3606" w:rsidRPr="00024425" w14:paraId="384B9F19" w14:textId="77777777" w:rsidTr="00947E7C">
        <w:trPr>
          <w:trHeight w:val="335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54A16A8C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F8170FF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Graus de liberdade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3D8D54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07BF60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E9ABC4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135665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8A468E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65865F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C3606" w:rsidRPr="00024425" w14:paraId="1F8ED84C" w14:textId="77777777" w:rsidTr="00947E7C">
        <w:trPr>
          <w:trHeight w:val="335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4823661C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1112CD2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P-</w:t>
            </w:r>
            <w:proofErr w:type="spellStart"/>
            <w:proofErr w:type="gram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AF1364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2BD02C8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820B88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A54E9D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269BB72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3ECED35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</w:tr>
      <w:tr w:rsidR="006C3606" w:rsidRPr="00024425" w14:paraId="34CAC333" w14:textId="77777777" w:rsidTr="00947E7C">
        <w:trPr>
          <w:trHeight w:val="335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460CA2B7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DCB2EC7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Qui</w:t>
            </w:r>
            <w:proofErr w:type="spellEnd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-quadrado normalizado – X²/</w:t>
            </w:r>
            <w:proofErr w:type="spellStart"/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6CE828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B714C3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486443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DF377C0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045DA1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2CB856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1,578</w:t>
            </w:r>
          </w:p>
        </w:tc>
      </w:tr>
      <w:tr w:rsidR="006C3606" w:rsidRPr="00024425" w14:paraId="481236F4" w14:textId="77777777" w:rsidTr="00947E7C">
        <w:trPr>
          <w:trHeight w:val="315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61AF4721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C48A165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Raiz do erro quadrático médio aproximado - RMSEA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964627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B21CFE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B31FA5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75D5CC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3BE211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007D8B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0,035</w:t>
            </w:r>
          </w:p>
        </w:tc>
      </w:tr>
      <w:tr w:rsidR="006C3606" w:rsidRPr="00024425" w14:paraId="715C9848" w14:textId="77777777" w:rsidTr="00947E7C">
        <w:trPr>
          <w:trHeight w:val="611"/>
        </w:trPr>
        <w:tc>
          <w:tcPr>
            <w:tcW w:w="0" w:type="auto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D3113F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54986D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da qualidade de ajuste - GFI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0C7923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3404DB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4F1951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2F1244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80A06A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3AEBB8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0,973</w:t>
            </w:r>
          </w:p>
        </w:tc>
      </w:tr>
      <w:tr w:rsidR="006C3606" w:rsidRPr="00024425" w14:paraId="0EC1F770" w14:textId="77777777" w:rsidTr="00947E7C">
        <w:trPr>
          <w:trHeight w:val="611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84B007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Incrementais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05E787A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comparativo - CFI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340BB9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569261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DE7D7F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255F14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6153D7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7E45C9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0,991</w:t>
            </w:r>
          </w:p>
        </w:tc>
      </w:tr>
      <w:tr w:rsidR="006C3606" w:rsidRPr="00024425" w14:paraId="720EF1E1" w14:textId="77777777" w:rsidTr="00947E7C">
        <w:trPr>
          <w:trHeight w:val="61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23E35AA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79D9A84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Tucker-Lewis - TLI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43D990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A24DB5D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3006A9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206A4C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3EB8842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DD72763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0,985</w:t>
            </w:r>
          </w:p>
        </w:tc>
      </w:tr>
      <w:tr w:rsidR="006C3606" w:rsidRPr="00024425" w14:paraId="18821069" w14:textId="77777777" w:rsidTr="00947E7C">
        <w:trPr>
          <w:trHeight w:val="61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2623AC0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D74B4E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ajuste normalizado - NFI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14C39D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453AA9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8C5747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A12103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204C1A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B8716C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0,976</w:t>
            </w:r>
          </w:p>
        </w:tc>
      </w:tr>
      <w:tr w:rsidR="006C3606" w:rsidRPr="00024425" w14:paraId="5061DC36" w14:textId="77777777" w:rsidTr="00947E7C">
        <w:trPr>
          <w:trHeight w:val="631"/>
        </w:trPr>
        <w:tc>
          <w:tcPr>
            <w:tcW w:w="0" w:type="auto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0BC5B7E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de Parcimônia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50ED853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adequação ajustado – AGFI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58DC30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0,771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A803D23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0,772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4B62DC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0,768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C06D86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0,948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DA8A83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0,936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A4ABDD7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0,942</w:t>
            </w:r>
          </w:p>
        </w:tc>
      </w:tr>
      <w:tr w:rsidR="006C3606" w:rsidRPr="00024425" w14:paraId="45F2EFEC" w14:textId="77777777" w:rsidTr="00947E7C">
        <w:trPr>
          <w:trHeight w:val="611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549EE2A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042A657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parcimônia comparativo – PCFI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7F40C5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0,837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88AD41B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0,836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0F7C98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CFA2E7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0,603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4D51B1F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0,599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E7E14DA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</w:tr>
      <w:tr w:rsidR="006C3606" w:rsidRPr="00024425" w14:paraId="4B830C46" w14:textId="77777777" w:rsidTr="00947E7C">
        <w:trPr>
          <w:trHeight w:val="611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EB0CF9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B5D76F0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parcimônia normalizado – PNFI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BA89DC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0,767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EBA4EF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0,767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C74018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0,766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96B101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B55858C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0,590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AF1061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0,592</w:t>
            </w:r>
          </w:p>
        </w:tc>
      </w:tr>
      <w:tr w:rsidR="006C3606" w:rsidRPr="00024425" w14:paraId="1F2171F9" w14:textId="77777777" w:rsidTr="00947E7C">
        <w:trPr>
          <w:trHeight w:val="611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7ABF8E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Medidas de comparação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9139A87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 de validação cruzada esperada – ECVI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01C1545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5,672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068C4F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5,718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E58395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5,752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99C14F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0,265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3DC620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0,296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8AA7A44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0,278</w:t>
            </w:r>
          </w:p>
        </w:tc>
      </w:tr>
      <w:tr w:rsidR="006C3606" w:rsidRPr="00024425" w14:paraId="1BC353E3" w14:textId="77777777" w:rsidTr="00947E7C">
        <w:trPr>
          <w:trHeight w:val="611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1E2D2E" w14:textId="77777777" w:rsidR="006C3606" w:rsidRPr="00024425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DB821BD" w14:textId="77777777" w:rsidR="006C3606" w:rsidRPr="00024425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Índices de validação cruzada esperada modificada - MECVI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BF33C4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D5D64B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5,905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2ED7501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5,940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AAE8DDE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58543B6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0,302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4834A39" w14:textId="77777777" w:rsidR="006C3606" w:rsidRPr="00024425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425">
              <w:rPr>
                <w:rFonts w:ascii="Times New Roman" w:hAnsi="Times New Roman" w:cs="Times New Roman"/>
                <w:sz w:val="24"/>
                <w:szCs w:val="24"/>
              </w:rPr>
              <w:t>0,284</w:t>
            </w:r>
          </w:p>
        </w:tc>
      </w:tr>
    </w:tbl>
    <w:p w14:paraId="2F75E383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Fonte: Dados da pesquisa (2020)</w:t>
      </w:r>
    </w:p>
    <w:p w14:paraId="58A5ED55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31821D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597118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548866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01935C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7F1640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106814164"/>
      <w:bookmarkStart w:id="10" w:name="Tabela_14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14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da análise da AMI</w:t>
      </w:r>
      <w:bookmarkEnd w:id="9"/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745"/>
        <w:gridCol w:w="446"/>
        <w:gridCol w:w="1351"/>
        <w:gridCol w:w="745"/>
        <w:gridCol w:w="446"/>
        <w:gridCol w:w="1351"/>
        <w:gridCol w:w="745"/>
        <w:gridCol w:w="446"/>
        <w:gridCol w:w="1316"/>
        <w:gridCol w:w="35"/>
      </w:tblGrid>
      <w:tr w:rsidR="006C3606" w:rsidRPr="00024425" w14:paraId="042920DC" w14:textId="77777777" w:rsidTr="00947E7C">
        <w:trPr>
          <w:trHeight w:val="170"/>
        </w:trPr>
        <w:tc>
          <w:tcPr>
            <w:tcW w:w="8780" w:type="dxa"/>
            <w:gridSpan w:val="11"/>
            <w:tcBorders>
              <w:top w:val="single" w:sz="4" w:space="0" w:color="auto"/>
              <w:left w:val="nil"/>
            </w:tcBorders>
            <w:shd w:val="clear" w:color="000000" w:fill="FFFFFF"/>
            <w:vAlign w:val="center"/>
          </w:tcPr>
          <w:bookmarkEnd w:id="10"/>
          <w:p w14:paraId="67856964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efeito direto/indireto</w:t>
            </w:r>
          </w:p>
        </w:tc>
      </w:tr>
      <w:tr w:rsidR="006C3606" w:rsidRPr="0009647C" w14:paraId="32E785E7" w14:textId="77777777" w:rsidTr="00947E7C">
        <w:trPr>
          <w:gridAfter w:val="1"/>
          <w:wAfter w:w="35" w:type="dxa"/>
          <w:trHeight w:val="170"/>
        </w:trPr>
        <w:tc>
          <w:tcPr>
            <w:tcW w:w="1154" w:type="dxa"/>
            <w:vMerge w:val="restart"/>
            <w:tcBorders>
              <w:top w:val="single" w:sz="8" w:space="0" w:color="000000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8DE513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Modelos conscritos</w:t>
            </w: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F8FA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Amostra I</w:t>
            </w: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6516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Amostra II</w:t>
            </w:r>
          </w:p>
        </w:tc>
        <w:tc>
          <w:tcPr>
            <w:tcW w:w="2507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</w:tcPr>
          <w:p w14:paraId="0BBED46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Amostra III</w:t>
            </w:r>
          </w:p>
        </w:tc>
      </w:tr>
      <w:tr w:rsidR="006C3606" w:rsidRPr="00024425" w14:paraId="6B62CD8A" w14:textId="77777777" w:rsidTr="00947E7C">
        <w:trPr>
          <w:trHeight w:val="170"/>
        </w:trPr>
        <w:tc>
          <w:tcPr>
            <w:tcW w:w="11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08CCE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7A8A50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∆X²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BD0274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</w:t>
            </w:r>
            <w:proofErr w:type="spellStart"/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7ED26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Significância estatística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B5AF24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∆X²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B0CF8A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</w:t>
            </w:r>
            <w:proofErr w:type="spellStart"/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C630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Significância estatística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F60ED0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∆X²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470D57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∆</w:t>
            </w:r>
            <w:proofErr w:type="spellStart"/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7BA267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Significância estatística</w:t>
            </w:r>
          </w:p>
        </w:tc>
      </w:tr>
      <w:tr w:rsidR="006C3606" w:rsidRPr="00024425" w14:paraId="6EE17AF0" w14:textId="77777777" w:rsidTr="00947E7C">
        <w:trPr>
          <w:trHeight w:val="170"/>
        </w:trPr>
        <w:tc>
          <w:tcPr>
            <w:tcW w:w="115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74225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Pesos fatoriais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2A55489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23,569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4CE36B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632B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0,828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CA3A82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30,663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5D7804E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60755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0,483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F838F7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36,311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52456F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7E28661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0,235</w:t>
            </w:r>
          </w:p>
        </w:tc>
      </w:tr>
      <w:tr w:rsidR="006C3606" w:rsidRPr="00024425" w14:paraId="00FF6768" w14:textId="77777777" w:rsidTr="00947E7C">
        <w:trPr>
          <w:trHeight w:val="170"/>
        </w:trPr>
        <w:tc>
          <w:tcPr>
            <w:tcW w:w="115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5B36295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Interceptos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47DC0A6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31,085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5F88D70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FAF1DA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0,779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1C11B39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37,915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6E2451F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026A73D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0,473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48E9B3D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41,466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48A4878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51" w:type="dxa"/>
            <w:gridSpan w:val="2"/>
            <w:shd w:val="clear" w:color="000000" w:fill="FFFFFF"/>
            <w:vAlign w:val="center"/>
          </w:tcPr>
          <w:p w14:paraId="6AEF7F9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0,322</w:t>
            </w:r>
          </w:p>
        </w:tc>
      </w:tr>
      <w:tr w:rsidR="006C3606" w:rsidRPr="00024425" w14:paraId="2CFE6C4B" w14:textId="77777777" w:rsidTr="00947E7C">
        <w:trPr>
          <w:trHeight w:val="170"/>
        </w:trPr>
        <w:tc>
          <w:tcPr>
            <w:tcW w:w="115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EAB4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Variância/</w:t>
            </w:r>
          </w:p>
          <w:p w14:paraId="566D292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Covariância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34D1374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37,862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594284C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5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EC5B9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0,101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7181E05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49,980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E88E79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5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2A42E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0,007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4154B19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22,237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92CDCD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9221EA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0,770</w:t>
            </w:r>
          </w:p>
        </w:tc>
      </w:tr>
      <w:tr w:rsidR="006C3606" w:rsidRPr="00024425" w14:paraId="44433E75" w14:textId="77777777" w:rsidTr="00947E7C">
        <w:trPr>
          <w:trHeight w:val="170"/>
        </w:trPr>
        <w:tc>
          <w:tcPr>
            <w:tcW w:w="878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378D56AF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efeito moderador</w:t>
            </w:r>
          </w:p>
        </w:tc>
      </w:tr>
      <w:tr w:rsidR="006C3606" w:rsidRPr="00024425" w14:paraId="02F4E567" w14:textId="77777777" w:rsidTr="00947E7C">
        <w:trPr>
          <w:trHeight w:val="170"/>
        </w:trPr>
        <w:tc>
          <w:tcPr>
            <w:tcW w:w="115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BFE1E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Pesos fatoriais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764A14C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7,061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30B5F6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693F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0,315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3276ECA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12,149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7629E6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3FBC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0,059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3FBE249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3,556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7C8F340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CCD16E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0,737</w:t>
            </w:r>
          </w:p>
        </w:tc>
      </w:tr>
      <w:tr w:rsidR="006C3606" w:rsidRPr="00024425" w14:paraId="3C28C77C" w14:textId="77777777" w:rsidTr="00947E7C">
        <w:trPr>
          <w:trHeight w:val="170"/>
        </w:trPr>
        <w:tc>
          <w:tcPr>
            <w:tcW w:w="115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0811647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Interceptos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1E478D4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12,274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3A03FD8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4621203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0,139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7FDD676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2,354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6BD56FB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1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762C162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0,968</w:t>
            </w: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145A991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5,021</w:t>
            </w:r>
          </w:p>
        </w:tc>
        <w:tc>
          <w:tcPr>
            <w:tcW w:w="446" w:type="dxa"/>
            <w:shd w:val="clear" w:color="000000" w:fill="FFFFFF"/>
            <w:vAlign w:val="center"/>
          </w:tcPr>
          <w:p w14:paraId="72AF760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1" w:type="dxa"/>
            <w:gridSpan w:val="2"/>
            <w:shd w:val="clear" w:color="000000" w:fill="FFFFFF"/>
            <w:vAlign w:val="center"/>
          </w:tcPr>
          <w:p w14:paraId="505085C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0,755</w:t>
            </w:r>
          </w:p>
        </w:tc>
      </w:tr>
      <w:tr w:rsidR="006C3606" w:rsidRPr="00024425" w14:paraId="2AF49221" w14:textId="77777777" w:rsidTr="00947E7C">
        <w:trPr>
          <w:trHeight w:val="170"/>
        </w:trPr>
        <w:tc>
          <w:tcPr>
            <w:tcW w:w="115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9AFA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Variância/</w:t>
            </w:r>
          </w:p>
          <w:p w14:paraId="6E533CD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Covariância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0A526C1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4,400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709494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4C247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0,221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361FF1F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0,206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292CA4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5EF9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0,977</w:t>
            </w: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5A439E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5,173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84D8A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1C2D86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0,160</w:t>
            </w:r>
          </w:p>
        </w:tc>
      </w:tr>
    </w:tbl>
    <w:p w14:paraId="0396C400" w14:textId="77777777" w:rsidR="006C3606" w:rsidRPr="00024425" w:rsidRDefault="006C3606" w:rsidP="006C3606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Fonte: Dados da pesquisa (2020)</w:t>
      </w:r>
    </w:p>
    <w:p w14:paraId="65114F74" w14:textId="77777777" w:rsidR="006C3606" w:rsidRPr="00024425" w:rsidRDefault="006C3606" w:rsidP="006C36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220CCD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106814165"/>
      <w:bookmarkStart w:id="12" w:name="Tabela_15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15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dos índices de qualidade do ajuste do modelo I a III</w:t>
      </w:r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2538"/>
        <w:gridCol w:w="1206"/>
        <w:gridCol w:w="1206"/>
        <w:gridCol w:w="1206"/>
        <w:gridCol w:w="1332"/>
      </w:tblGrid>
      <w:tr w:rsidR="006C3606" w:rsidRPr="0009647C" w14:paraId="6C571463" w14:textId="77777777" w:rsidTr="00947E7C">
        <w:trPr>
          <w:trHeight w:val="20"/>
        </w:trPr>
        <w:tc>
          <w:tcPr>
            <w:tcW w:w="872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bookmarkEnd w:id="12"/>
          <w:p w14:paraId="0951F163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Categorias</w:t>
            </w:r>
          </w:p>
        </w:tc>
        <w:tc>
          <w:tcPr>
            <w:tcW w:w="1399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27A61F6F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Índices de ajustes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</w:tcPr>
          <w:p w14:paraId="2B10AF3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A1E3B7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Modelos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4DC8C2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4" w:type="pct"/>
            <w:vMerge w:val="restart"/>
            <w:tcBorders>
              <w:top w:val="single" w:sz="8" w:space="0" w:color="000000"/>
              <w:left w:val="nil"/>
            </w:tcBorders>
            <w:shd w:val="clear" w:color="000000" w:fill="FFFFFF"/>
            <w:vAlign w:val="center"/>
          </w:tcPr>
          <w:p w14:paraId="0BF90C3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Nível de aceitação</w:t>
            </w:r>
          </w:p>
        </w:tc>
      </w:tr>
      <w:tr w:rsidR="006C3606" w:rsidRPr="0009647C" w14:paraId="16644CC1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3B61BD0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C55F285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845D11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973A4C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485CB2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III </w:t>
            </w:r>
          </w:p>
        </w:tc>
        <w:tc>
          <w:tcPr>
            <w:tcW w:w="734" w:type="pct"/>
            <w:vMerge/>
            <w:tcBorders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BCE5A1F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9647C" w14:paraId="757A3541" w14:textId="77777777" w:rsidTr="00947E7C">
        <w:trPr>
          <w:trHeight w:val="20"/>
        </w:trPr>
        <w:tc>
          <w:tcPr>
            <w:tcW w:w="872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20E13466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Medidas Absolutas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AA3EDF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Qui</w:t>
            </w:r>
            <w:proofErr w:type="spellEnd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-quadrado (X</w:t>
            </w:r>
            <w:r w:rsidRPr="000964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DEC1BE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1377,97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5F84A2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1347,49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141D28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1332,28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535368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</w:tr>
      <w:tr w:rsidR="006C3606" w:rsidRPr="0009647C" w14:paraId="3B1BC000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6C5A0435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460605C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Graus de liberdade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05D940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105560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4C2BAF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6D8C516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1</w:t>
            </w:r>
          </w:p>
        </w:tc>
      </w:tr>
      <w:tr w:rsidR="006C3606" w:rsidRPr="0009647C" w14:paraId="0FCB7630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32A182E9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9280659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P-</w:t>
            </w:r>
            <w:proofErr w:type="spellStart"/>
            <w:proofErr w:type="gramStart"/>
            <w:r w:rsidRPr="0009647C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value</w:t>
            </w:r>
            <w:proofErr w:type="spellEnd"/>
            <w:proofErr w:type="gramEnd"/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F887F2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28256D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D49D92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51DB59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0,01</w:t>
            </w:r>
          </w:p>
        </w:tc>
      </w:tr>
      <w:tr w:rsidR="006C3606" w:rsidRPr="0009647C" w14:paraId="1CCC0FBC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0B81C251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C085DB8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</w:t>
            </w:r>
            <w:proofErr w:type="spellEnd"/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-quadrado normalizado – X²/</w:t>
            </w:r>
            <w:proofErr w:type="spellStart"/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dfgl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800097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2,146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478588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2,102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7E9DAC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2,082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17B287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entre 0 e 3</w:t>
            </w:r>
          </w:p>
        </w:tc>
      </w:tr>
      <w:tr w:rsidR="006C3606" w:rsidRPr="0009647C" w14:paraId="15C868D6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right w:val="nil"/>
            </w:tcBorders>
            <w:vAlign w:val="center"/>
            <w:hideMark/>
          </w:tcPr>
          <w:p w14:paraId="5B846341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0E0AB27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Raiz do erro quadrático médio aproximado - RMSEA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612B84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734761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2A2ACF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5D349F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0,08</w:t>
            </w:r>
          </w:p>
        </w:tc>
      </w:tr>
      <w:tr w:rsidR="006C3606" w:rsidRPr="0009647C" w14:paraId="30CCD08D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6A9BC1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8E615E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da qualidade de ajuste – GFI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DE404A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F92850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306570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54485C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09647C" w14:paraId="2C2D11FB" w14:textId="77777777" w:rsidTr="00947E7C">
        <w:trPr>
          <w:trHeight w:val="20"/>
        </w:trPr>
        <w:tc>
          <w:tcPr>
            <w:tcW w:w="872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C697FF9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Incrementais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65F49A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comparativo – CFI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098549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F314E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E75C42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0,949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6F2D04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09647C" w14:paraId="13AAE121" w14:textId="77777777" w:rsidTr="00947E7C">
        <w:trPr>
          <w:trHeight w:val="20"/>
        </w:trPr>
        <w:tc>
          <w:tcPr>
            <w:tcW w:w="872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8178A05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A16D8BB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Tucker-Lewis – TLI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9853B8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749695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65BB4A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72D65E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09647C" w14:paraId="6D0A6092" w14:textId="77777777" w:rsidTr="00947E7C">
        <w:trPr>
          <w:trHeight w:val="20"/>
        </w:trPr>
        <w:tc>
          <w:tcPr>
            <w:tcW w:w="872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D8B67C9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81957B9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ajuste normalizado – NFI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F47158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5125E5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CB94E0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BF40FA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0,9</w:t>
            </w:r>
          </w:p>
        </w:tc>
      </w:tr>
      <w:tr w:rsidR="006C3606" w:rsidRPr="0009647C" w14:paraId="5F0878BB" w14:textId="77777777" w:rsidTr="00947E7C">
        <w:trPr>
          <w:trHeight w:val="20"/>
        </w:trPr>
        <w:tc>
          <w:tcPr>
            <w:tcW w:w="87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227C37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de Parcimônia</w:t>
            </w:r>
          </w:p>
        </w:tc>
        <w:tc>
          <w:tcPr>
            <w:tcW w:w="1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A837565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adequação ajustado – AGFI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03B552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0,844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F3E41C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0,846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26E91A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0,848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6D6F1D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09647C" w14:paraId="0BEF6FDC" w14:textId="77777777" w:rsidTr="00947E7C">
        <w:trPr>
          <w:trHeight w:val="20"/>
        </w:trPr>
        <w:tc>
          <w:tcPr>
            <w:tcW w:w="87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30C948B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4AB86F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parcimônia comparativo – PCFI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3649B5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0,863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5A8906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0,864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EB8AEF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0,864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1DE53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09647C" w14:paraId="07329050" w14:textId="77777777" w:rsidTr="00947E7C">
        <w:trPr>
          <w:trHeight w:val="20"/>
        </w:trPr>
        <w:tc>
          <w:tcPr>
            <w:tcW w:w="87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A30E94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97344CB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Índice de parcimônia normalizado – PNFI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622F17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0,824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5974F2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0,825</w:t>
            </w:r>
          </w:p>
        </w:tc>
        <w:tc>
          <w:tcPr>
            <w:tcW w:w="66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8C3957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0,825</w:t>
            </w:r>
          </w:p>
        </w:tc>
        <w:tc>
          <w:tcPr>
            <w:tcW w:w="7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24975A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 0,6</w:t>
            </w:r>
          </w:p>
        </w:tc>
      </w:tr>
      <w:tr w:rsidR="006C3606" w:rsidRPr="0009647C" w14:paraId="375D1A12" w14:textId="77777777" w:rsidTr="00947E7C">
        <w:trPr>
          <w:trHeight w:val="20"/>
        </w:trPr>
        <w:tc>
          <w:tcPr>
            <w:tcW w:w="87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D6F30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Medidas de comparação</w:t>
            </w: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6371716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validação cruzada esperada - ECVI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A7D66E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3,367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7E1A9C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3,307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773BD6F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3,278</w:t>
            </w:r>
          </w:p>
        </w:tc>
        <w:tc>
          <w:tcPr>
            <w:tcW w:w="734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4DB1C19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Quanto menor, melhor</w:t>
            </w:r>
          </w:p>
        </w:tc>
      </w:tr>
      <w:tr w:rsidR="006C3606" w:rsidRPr="0009647C" w14:paraId="00E3E336" w14:textId="77777777" w:rsidTr="00947E7C">
        <w:trPr>
          <w:trHeight w:val="20"/>
        </w:trPr>
        <w:tc>
          <w:tcPr>
            <w:tcW w:w="87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BDF850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7EBCB62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Índices de validação cruzada esperada modificada – MECVI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BE662E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3,406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06C9B1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3,345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185DE0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3,318</w:t>
            </w:r>
          </w:p>
        </w:tc>
        <w:tc>
          <w:tcPr>
            <w:tcW w:w="73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7A285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1904F18" w14:textId="77777777" w:rsidR="006C3606" w:rsidRPr="0009647C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9647C">
        <w:rPr>
          <w:rFonts w:ascii="Times New Roman" w:hAnsi="Times New Roman" w:cs="Times New Roman"/>
          <w:sz w:val="20"/>
          <w:szCs w:val="20"/>
        </w:rPr>
        <w:t>Fonte: Dados da pesquisa (2020)</w:t>
      </w:r>
    </w:p>
    <w:p w14:paraId="75940D02" w14:textId="57E9C0D0" w:rsidR="006C3606" w:rsidRDefault="006C3606"/>
    <w:p w14:paraId="5E8136AC" w14:textId="77777777" w:rsidR="006C3606" w:rsidRPr="00024425" w:rsidRDefault="006C3606" w:rsidP="006C3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1B4691" w14:textId="77777777" w:rsidR="006C3606" w:rsidRPr="0009647C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13" w:name="Tabela_16"/>
      <w:bookmarkStart w:id="14" w:name="_Toc106814166"/>
      <w:r w:rsidRPr="0009647C">
        <w:rPr>
          <w:rFonts w:ascii="Times New Roman" w:hAnsi="Times New Roman" w:cs="Times New Roman"/>
          <w:bCs/>
          <w:sz w:val="20"/>
          <w:szCs w:val="20"/>
        </w:rPr>
        <w:t xml:space="preserve">Tabela </w:t>
      </w:r>
      <w:r w:rsidRPr="0009647C">
        <w:rPr>
          <w:rFonts w:ascii="Times New Roman" w:hAnsi="Times New Roman" w:cs="Times New Roman"/>
          <w:bCs/>
          <w:sz w:val="20"/>
          <w:szCs w:val="20"/>
        </w:rPr>
        <w:fldChar w:fldCharType="begin"/>
      </w:r>
      <w:r w:rsidRPr="0009647C">
        <w:rPr>
          <w:rFonts w:ascii="Times New Roman" w:hAnsi="Times New Roman" w:cs="Times New Roman"/>
          <w:bCs/>
          <w:sz w:val="20"/>
          <w:szCs w:val="20"/>
        </w:rPr>
        <w:instrText xml:space="preserve"> SEQ Tabela \* ARABIC </w:instrText>
      </w:r>
      <w:r w:rsidRPr="0009647C"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 w:rsidRPr="0009647C">
        <w:rPr>
          <w:rFonts w:ascii="Times New Roman" w:hAnsi="Times New Roman" w:cs="Times New Roman"/>
          <w:bCs/>
          <w:noProof/>
          <w:sz w:val="20"/>
          <w:szCs w:val="20"/>
        </w:rPr>
        <w:t>16</w:t>
      </w:r>
      <w:r w:rsidRPr="0009647C">
        <w:rPr>
          <w:rFonts w:ascii="Times New Roman" w:hAnsi="Times New Roman" w:cs="Times New Roman"/>
          <w:bCs/>
          <w:sz w:val="20"/>
          <w:szCs w:val="20"/>
        </w:rPr>
        <w:fldChar w:fldCharType="end"/>
      </w:r>
      <w:r w:rsidRPr="0009647C">
        <w:rPr>
          <w:rFonts w:ascii="Times New Roman" w:hAnsi="Times New Roman" w:cs="Times New Roman"/>
          <w:sz w:val="20"/>
          <w:szCs w:val="20"/>
        </w:rPr>
        <w:t xml:space="preserve"> – Resultados dos índices de qualidade de ajustamento do efeito moderador</w:t>
      </w:r>
      <w:bookmarkEnd w:id="13"/>
      <w:bookmarkEnd w:id="1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2928"/>
        <w:gridCol w:w="1391"/>
        <w:gridCol w:w="1391"/>
        <w:gridCol w:w="1537"/>
      </w:tblGrid>
      <w:tr w:rsidR="006C3606" w:rsidRPr="0009647C" w14:paraId="49B45B8D" w14:textId="77777777" w:rsidTr="00947E7C">
        <w:trPr>
          <w:trHeight w:val="20"/>
        </w:trPr>
        <w:tc>
          <w:tcPr>
            <w:tcW w:w="1005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176EF99A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Categorias</w:t>
            </w:r>
          </w:p>
        </w:tc>
        <w:tc>
          <w:tcPr>
            <w:tcW w:w="1614" w:type="pct"/>
            <w:vMerge w:val="restart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176A4304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Índices de ajustes</w:t>
            </w:r>
          </w:p>
        </w:tc>
        <w:tc>
          <w:tcPr>
            <w:tcW w:w="1534" w:type="pct"/>
            <w:gridSpan w:val="2"/>
            <w:tcBorders>
              <w:top w:val="single" w:sz="8" w:space="0" w:color="000000"/>
              <w:left w:val="nil"/>
              <w:right w:val="nil"/>
            </w:tcBorders>
            <w:shd w:val="clear" w:color="000000" w:fill="FFFFFF"/>
            <w:vAlign w:val="center"/>
          </w:tcPr>
          <w:p w14:paraId="6299C18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Modelos</w:t>
            </w:r>
          </w:p>
        </w:tc>
        <w:tc>
          <w:tcPr>
            <w:tcW w:w="847" w:type="pct"/>
            <w:vMerge w:val="restart"/>
            <w:tcBorders>
              <w:top w:val="single" w:sz="8" w:space="0" w:color="000000"/>
              <w:left w:val="nil"/>
            </w:tcBorders>
            <w:shd w:val="clear" w:color="000000" w:fill="FFFFFF"/>
            <w:vAlign w:val="center"/>
          </w:tcPr>
          <w:p w14:paraId="3FA2200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Nível de aceitação</w:t>
            </w:r>
          </w:p>
        </w:tc>
      </w:tr>
      <w:tr w:rsidR="006C3606" w:rsidRPr="0009647C" w14:paraId="6856A923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7291F58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FA434C1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988BC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CFA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DAFE79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</w:t>
            </w:r>
          </w:p>
        </w:tc>
        <w:tc>
          <w:tcPr>
            <w:tcW w:w="847" w:type="pct"/>
            <w:vMerge/>
            <w:tcBorders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4053C26D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3606" w:rsidRPr="0009647C" w14:paraId="20D47383" w14:textId="77777777" w:rsidTr="00947E7C">
        <w:trPr>
          <w:trHeight w:val="20"/>
        </w:trPr>
        <w:tc>
          <w:tcPr>
            <w:tcW w:w="1005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5FA37FE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Medidas Absolutas</w:t>
            </w: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E6D9E4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Qui</w:t>
            </w:r>
            <w:proofErr w:type="spellEnd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-quadrado (X</w:t>
            </w:r>
            <w:r w:rsidRPr="000964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5CC9F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2057,45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8BD55A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2060,86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28C062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</w:tr>
      <w:tr w:rsidR="006C3606" w:rsidRPr="0009647C" w14:paraId="2249A8CA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116039AA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390F6C4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Graus de liberdade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B57860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7BDD00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857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57E25E5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1</w:t>
            </w:r>
          </w:p>
        </w:tc>
      </w:tr>
      <w:tr w:rsidR="006C3606" w:rsidRPr="0009647C" w14:paraId="3D2315A1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</w:tcPr>
          <w:p w14:paraId="7EDD12EA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22B8A6E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P-</w:t>
            </w:r>
            <w:proofErr w:type="spellStart"/>
            <w:proofErr w:type="gramStart"/>
            <w:r w:rsidRPr="0009647C">
              <w:rPr>
                <w:rFonts w:ascii="Times New Roman" w:hAnsi="Times New Roman" w:cs="Times New Roman"/>
                <w:i/>
                <w:sz w:val="20"/>
                <w:szCs w:val="20"/>
              </w:rPr>
              <w:t>value</w:t>
            </w:r>
            <w:proofErr w:type="spellEnd"/>
            <w:proofErr w:type="gramEnd"/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B6A555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95880A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734BC72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0,01</w:t>
            </w:r>
          </w:p>
        </w:tc>
      </w:tr>
      <w:tr w:rsidR="006C3606" w:rsidRPr="0009647C" w14:paraId="0A0AC363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060196D6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6043EF3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Qui</w:t>
            </w:r>
            <w:proofErr w:type="spellEnd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-quadrado normalizado – X²/</w:t>
            </w:r>
            <w:proofErr w:type="spellStart"/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BEFB4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2,421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5E8181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2,405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</w:tcBorders>
            <w:shd w:val="clear" w:color="000000" w:fill="FFFFFF"/>
            <w:vAlign w:val="center"/>
          </w:tcPr>
          <w:p w14:paraId="13F0702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entre 0 e 3</w:t>
            </w:r>
          </w:p>
        </w:tc>
      </w:tr>
      <w:tr w:rsidR="006C3606" w:rsidRPr="0009647C" w14:paraId="17023375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right w:val="nil"/>
            </w:tcBorders>
            <w:vAlign w:val="center"/>
            <w:hideMark/>
          </w:tcPr>
          <w:p w14:paraId="59F66A2E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D544FE9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Raiz do erro quadrático médio aproximado - RMSEA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68A78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0,055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939202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0,055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F93DFE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&lt; 0,08</w:t>
            </w:r>
          </w:p>
        </w:tc>
      </w:tr>
      <w:tr w:rsidR="006C3606" w:rsidRPr="0009647C" w14:paraId="204DE1EE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7CD75C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25EC5AE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da qualidade de ajuste - GFI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8D2753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0,834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CE759A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0,833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2674EF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0,9</w:t>
            </w:r>
          </w:p>
        </w:tc>
      </w:tr>
      <w:tr w:rsidR="006C3606" w:rsidRPr="0009647C" w14:paraId="79BC58EC" w14:textId="77777777" w:rsidTr="00947E7C">
        <w:trPr>
          <w:trHeight w:val="20"/>
        </w:trPr>
        <w:tc>
          <w:tcPr>
            <w:tcW w:w="1005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6E12CC4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Medidas Incrementais</w:t>
            </w: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77F5C14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ajuste comparativo - CFI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BFC554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0,906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A60D28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0,906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F7A167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0,9</w:t>
            </w:r>
          </w:p>
        </w:tc>
      </w:tr>
      <w:tr w:rsidR="006C3606" w:rsidRPr="0009647C" w14:paraId="155F4CB4" w14:textId="77777777" w:rsidTr="00947E7C">
        <w:trPr>
          <w:trHeight w:val="20"/>
        </w:trPr>
        <w:tc>
          <w:tcPr>
            <w:tcW w:w="1005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9AC4E72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24A36D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ajuste Tucker-Lewis – TLI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427B91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0,895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2F57F0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0,896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F17F6A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0,9</w:t>
            </w:r>
          </w:p>
        </w:tc>
      </w:tr>
      <w:tr w:rsidR="006C3606" w:rsidRPr="0009647C" w14:paraId="1CA84FC9" w14:textId="77777777" w:rsidTr="00947E7C">
        <w:trPr>
          <w:trHeight w:val="20"/>
        </w:trPr>
        <w:tc>
          <w:tcPr>
            <w:tcW w:w="1005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40E408E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1CF2CA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ajuste normalizado - NFI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3F1BF5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0,850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C45516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0,850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2A51BC0F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0,9</w:t>
            </w:r>
          </w:p>
        </w:tc>
      </w:tr>
      <w:tr w:rsidR="006C3606" w:rsidRPr="0009647C" w14:paraId="675FCABF" w14:textId="77777777" w:rsidTr="00947E7C">
        <w:trPr>
          <w:trHeight w:val="20"/>
        </w:trPr>
        <w:tc>
          <w:tcPr>
            <w:tcW w:w="100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0099EA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Medidas de Parcimônia</w:t>
            </w:r>
          </w:p>
        </w:tc>
        <w:tc>
          <w:tcPr>
            <w:tcW w:w="161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C18FF5C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adequação ajustado – AGFI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6091BD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0,806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67E60D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0,808</w:t>
            </w:r>
          </w:p>
        </w:tc>
        <w:tc>
          <w:tcPr>
            <w:tcW w:w="84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956F0C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0,6</w:t>
            </w:r>
          </w:p>
        </w:tc>
      </w:tr>
      <w:tr w:rsidR="006C3606" w:rsidRPr="0009647C" w14:paraId="11E703BC" w14:textId="77777777" w:rsidTr="00947E7C">
        <w:trPr>
          <w:trHeight w:val="20"/>
        </w:trPr>
        <w:tc>
          <w:tcPr>
            <w:tcW w:w="100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0F1F406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D2B86F0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parcimônia comparativo – PCFI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49E4693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0,814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AA586D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0,821</w:t>
            </w:r>
          </w:p>
        </w:tc>
        <w:tc>
          <w:tcPr>
            <w:tcW w:w="84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B33163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0,6</w:t>
            </w:r>
          </w:p>
        </w:tc>
      </w:tr>
      <w:tr w:rsidR="006C3606" w:rsidRPr="0009647C" w14:paraId="74D014BF" w14:textId="77777777" w:rsidTr="00947E7C">
        <w:trPr>
          <w:trHeight w:val="20"/>
        </w:trPr>
        <w:tc>
          <w:tcPr>
            <w:tcW w:w="100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870408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4B2A4B5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parcimônia normalizado – PNFI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465B2F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0,764</w:t>
            </w:r>
          </w:p>
        </w:tc>
        <w:tc>
          <w:tcPr>
            <w:tcW w:w="76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3C90315C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0,770</w:t>
            </w:r>
          </w:p>
        </w:tc>
        <w:tc>
          <w:tcPr>
            <w:tcW w:w="84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2C258A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&gt; 0,6</w:t>
            </w:r>
          </w:p>
        </w:tc>
      </w:tr>
      <w:tr w:rsidR="006C3606" w:rsidRPr="0009647C" w14:paraId="118DB6FB" w14:textId="77777777" w:rsidTr="00947E7C">
        <w:trPr>
          <w:trHeight w:val="20"/>
        </w:trPr>
        <w:tc>
          <w:tcPr>
            <w:tcW w:w="100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B8DCEC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Medidas de comparação</w:t>
            </w:r>
          </w:p>
        </w:tc>
        <w:tc>
          <w:tcPr>
            <w:tcW w:w="1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8002C1D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 de validação cruzada esperada - ECVI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9A9416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4,995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D3F09B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4,972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1663E67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Quanto menor, melhor</w:t>
            </w:r>
          </w:p>
        </w:tc>
      </w:tr>
      <w:tr w:rsidR="006C3606" w:rsidRPr="0009647C" w14:paraId="7377DA4D" w14:textId="77777777" w:rsidTr="00947E7C">
        <w:trPr>
          <w:trHeight w:val="20"/>
        </w:trPr>
        <w:tc>
          <w:tcPr>
            <w:tcW w:w="100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17ACD" w14:textId="77777777" w:rsidR="006C3606" w:rsidRPr="0009647C" w:rsidRDefault="006C3606" w:rsidP="00947E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7C0C61E" w14:textId="77777777" w:rsidR="006C3606" w:rsidRPr="0009647C" w:rsidRDefault="006C3606" w:rsidP="00947E7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Índices de validação cruzada esperada modificada - MECVI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297D36D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5,0586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3AE2DC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5,032</w:t>
            </w:r>
          </w:p>
        </w:tc>
        <w:tc>
          <w:tcPr>
            <w:tcW w:w="84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C1DEF7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FEBFC5" w14:textId="77777777" w:rsidR="006C3606" w:rsidRPr="0009647C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9647C">
        <w:rPr>
          <w:rFonts w:ascii="Times New Roman" w:hAnsi="Times New Roman" w:cs="Times New Roman"/>
          <w:sz w:val="20"/>
          <w:szCs w:val="20"/>
        </w:rPr>
        <w:t>Fonte: Dados da pesquisa (2020)</w:t>
      </w:r>
    </w:p>
    <w:p w14:paraId="3D96D549" w14:textId="397058CE" w:rsidR="006C3606" w:rsidRDefault="006C3606"/>
    <w:p w14:paraId="260B9B79" w14:textId="2658331F" w:rsidR="006C3606" w:rsidRDefault="006C3606"/>
    <w:p w14:paraId="4BA92D99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5" w:name="Tabela_17"/>
    </w:p>
    <w:p w14:paraId="34471183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106814167"/>
      <w:r w:rsidRPr="00024425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24425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bCs/>
          <w:noProof/>
          <w:sz w:val="24"/>
          <w:szCs w:val="24"/>
        </w:rPr>
        <w:t>17</w:t>
      </w:r>
      <w:r w:rsidRPr="00024425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– Resultados do teste das hipóteses do Modelo SEM</w:t>
      </w:r>
      <w:bookmarkEnd w:id="16"/>
    </w:p>
    <w:tbl>
      <w:tblPr>
        <w:tblStyle w:val="Tabelacomgrade"/>
        <w:tblW w:w="9161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3870"/>
        <w:gridCol w:w="1606"/>
        <w:gridCol w:w="1317"/>
        <w:gridCol w:w="1132"/>
      </w:tblGrid>
      <w:tr w:rsidR="006C3606" w:rsidRPr="0009647C" w14:paraId="3A5DFDF2" w14:textId="77777777" w:rsidTr="00947E7C">
        <w:trPr>
          <w:trHeight w:val="227"/>
          <w:tblHeader/>
        </w:trPr>
        <w:tc>
          <w:tcPr>
            <w:tcW w:w="510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bookmarkEnd w:id="15"/>
          <w:p w14:paraId="25779AA5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lastRenderedPageBreak/>
              <w:t>Hipóteses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746D6D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Pesos fatoriais padronizados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6E55C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Significância estatística</w:t>
            </w:r>
          </w:p>
          <w:p w14:paraId="28E9D08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(</w:t>
            </w:r>
            <w:r w:rsidRPr="0009647C">
              <w:rPr>
                <w:rFonts w:ascii="Times New Roman" w:hAnsi="Times New Roman"/>
                <w:b/>
                <w:bCs/>
                <w:i/>
                <w:iCs/>
              </w:rPr>
              <w:t>p</w:t>
            </w:r>
            <w:r w:rsidRPr="0009647C">
              <w:rPr>
                <w:rFonts w:ascii="Times New Roman" w:hAnsi="Times New Roman"/>
                <w:b/>
                <w:bCs/>
              </w:rPr>
              <w:t xml:space="preserve"> &lt; 0,05)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CF1267B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Relação estrutural</w:t>
            </w:r>
          </w:p>
        </w:tc>
      </w:tr>
      <w:tr w:rsidR="006C3606" w:rsidRPr="0009647C" w14:paraId="1A57E8AC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40EC5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1a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77DF3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liderança transformadora e a intenção estratégica estão relacionadas positivamente uma com a outra.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4799B6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0,848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0AB11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10F7DC0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3F51CD31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5D19F" w14:textId="77777777" w:rsidR="006C3606" w:rsidRPr="0009647C" w:rsidRDefault="006C3606" w:rsidP="00947E7C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1b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C79102" w14:textId="77777777" w:rsidR="006C3606" w:rsidRPr="0009647C" w:rsidRDefault="006C3606" w:rsidP="00947E7C">
            <w:pPr>
              <w:pStyle w:val="PargrafodaLista"/>
              <w:ind w:left="0"/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liderança transformadora exerce um efeito positivo significativo sobre a gestão de pessoas para inovação.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2E82C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0,789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1AFC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A176A8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14BE9D5E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39B98D" w14:textId="77777777" w:rsidR="006C3606" w:rsidRPr="0009647C" w:rsidRDefault="006C3606" w:rsidP="00947E7C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2a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02D85" w14:textId="77777777" w:rsidR="006C3606" w:rsidRPr="0009647C" w:rsidRDefault="006C3606" w:rsidP="00947E7C">
            <w:pPr>
              <w:pStyle w:val="PargrafodaLista"/>
              <w:ind w:left="0"/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intenção estratégica de inovar exerce um efeito positivo significativo sobre o conhecimento do paciente.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EEBE2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0,354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C092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98108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582C93A7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A7CF53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2b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C99B7D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intenção estratégica de inovar exerce um efeito positivo significativo sobre a gestão estratégica da tecnologia.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ED976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0,240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C94F8C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AFD72DF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1F16C378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2941D0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3a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CEA1BA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gestão de pessoas para a inovação exerce efeito positivo significativo sobre o conhecimento do paciente.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1F3C42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0,377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5761BA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84D0DC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58E58B07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55983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3b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BCD2EA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gestão de pessoas para a inovação exerce efeito positivo significativo sobre a gestão estratégica da tecnologia.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4348D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0,548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90BB06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6398B2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4C917E75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37C5F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74E8E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o conhecimento do paciente exerce um efeito positivo significativo sobre o desempenho em inovação de processo e de serviço.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D9C23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0,079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4BE2F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0,102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34F58D3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Não</w:t>
            </w:r>
          </w:p>
          <w:p w14:paraId="760F85EB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156E79C1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AD328A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5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78780E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o fator gestão estratégica da tecnologia exerce um efeito positivo significativo sobre o desempenho em inovação de processo e de serviço.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A2731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0,873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2660E5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6010BA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761CAD16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418DD8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6a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EB822A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 xml:space="preserve">a organicidade da estrutura organizacional modera o relacionamento entre o conhecimento do paciente com o desempenho em inovação.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D7847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0,075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2BE84C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0,527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47BA7C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Não</w:t>
            </w:r>
          </w:p>
          <w:p w14:paraId="26DFE338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6AE41D60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292BB7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6b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7ED5BC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organicidade da estrutura organizacional modera o relacionamento entre a gestão estratégica da tecnologia com o desempenho em inovação.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A675D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0,001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BC1AFF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0,998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B649C06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Não</w:t>
            </w:r>
          </w:p>
          <w:p w14:paraId="3DC287E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28961B45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47ED20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7a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0CB33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  <w:i/>
                <w:iCs/>
              </w:rPr>
            </w:pPr>
            <w:r w:rsidRPr="0009647C">
              <w:rPr>
                <w:rFonts w:ascii="Times New Roman" w:hAnsi="Times New Roman"/>
              </w:rPr>
              <w:t>a gestão de projetos modera o relacionamento entre o conhecimento do paciente com o desempenho em inovação.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6056EA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 xml:space="preserve">-0,038           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F344B9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0,697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A02E66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Não</w:t>
            </w:r>
          </w:p>
          <w:p w14:paraId="5320B394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  <w:tr w:rsidR="006C3606" w:rsidRPr="0009647C" w14:paraId="2A9A5D20" w14:textId="77777777" w:rsidTr="00947E7C">
        <w:trPr>
          <w:trHeight w:val="227"/>
        </w:trPr>
        <w:tc>
          <w:tcPr>
            <w:tcW w:w="12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A0EC20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647C">
              <w:rPr>
                <w:rFonts w:ascii="Times New Roman" w:hAnsi="Times New Roman"/>
                <w:b/>
                <w:bCs/>
              </w:rPr>
              <w:t>Hipótese 7b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8F5B19" w14:textId="77777777" w:rsidR="006C3606" w:rsidRPr="0009647C" w:rsidRDefault="006C3606" w:rsidP="00947E7C">
            <w:pPr>
              <w:jc w:val="both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a gestão de projetos modera o relacionamento entre a gestão estratégica da tecnologia com o desempenho em inovação.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A68EE5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0,040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4C59A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0,653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DD79B1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Não</w:t>
            </w:r>
          </w:p>
          <w:p w14:paraId="69923F7C" w14:textId="77777777" w:rsidR="006C3606" w:rsidRPr="0009647C" w:rsidRDefault="006C3606" w:rsidP="00947E7C">
            <w:pPr>
              <w:jc w:val="center"/>
              <w:rPr>
                <w:rFonts w:ascii="Times New Roman" w:hAnsi="Times New Roman"/>
              </w:rPr>
            </w:pPr>
            <w:r w:rsidRPr="0009647C">
              <w:rPr>
                <w:rFonts w:ascii="Times New Roman" w:hAnsi="Times New Roman"/>
              </w:rPr>
              <w:t>Suportada</w:t>
            </w:r>
          </w:p>
        </w:tc>
      </w:tr>
    </w:tbl>
    <w:p w14:paraId="7EF36FBC" w14:textId="77777777" w:rsidR="006C3606" w:rsidRPr="00024425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Fonte: Dados da pesquisa (2020)</w:t>
      </w:r>
    </w:p>
    <w:p w14:paraId="20ADEEA7" w14:textId="27DE90EF" w:rsidR="006C3606" w:rsidRDefault="006C3606"/>
    <w:p w14:paraId="13412C81" w14:textId="77777777" w:rsidR="006C3606" w:rsidRPr="0009647C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106814168"/>
      <w:bookmarkStart w:id="18" w:name="Tabela_18"/>
      <w:r w:rsidRPr="0009647C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Pr="0009647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9647C">
        <w:rPr>
          <w:rFonts w:ascii="Times New Roman" w:hAnsi="Times New Roman" w:cs="Times New Roman"/>
          <w:bCs/>
          <w:sz w:val="24"/>
          <w:szCs w:val="24"/>
        </w:rPr>
        <w:instrText xml:space="preserve"> SEQ Tabela \* ARABIC </w:instrText>
      </w:r>
      <w:r w:rsidRPr="0009647C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9647C">
        <w:rPr>
          <w:rFonts w:ascii="Times New Roman" w:hAnsi="Times New Roman" w:cs="Times New Roman"/>
          <w:bCs/>
          <w:noProof/>
          <w:sz w:val="24"/>
          <w:szCs w:val="24"/>
        </w:rPr>
        <w:t>18</w:t>
      </w:r>
      <w:r w:rsidRPr="0009647C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09647C">
        <w:rPr>
          <w:rFonts w:ascii="Times New Roman" w:hAnsi="Times New Roman" w:cs="Times New Roman"/>
          <w:sz w:val="24"/>
          <w:szCs w:val="24"/>
        </w:rPr>
        <w:t xml:space="preserve"> – Resultados dos efeitos diretos e indiretos do modelo estrutural</w:t>
      </w:r>
      <w:r w:rsidRPr="0009647C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bookmarkEnd w:id="1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872"/>
        <w:gridCol w:w="873"/>
        <w:gridCol w:w="873"/>
        <w:gridCol w:w="873"/>
        <w:gridCol w:w="873"/>
        <w:gridCol w:w="867"/>
      </w:tblGrid>
      <w:tr w:rsidR="006C3606" w:rsidRPr="0009647C" w14:paraId="1F7ADF25" w14:textId="77777777" w:rsidTr="00947E7C">
        <w:trPr>
          <w:trHeight w:val="170"/>
        </w:trPr>
        <w:tc>
          <w:tcPr>
            <w:tcW w:w="2117" w:type="pct"/>
            <w:vMerge w:val="restart"/>
            <w:tcBorders>
              <w:top w:val="single" w:sz="8" w:space="0" w:color="auto"/>
              <w:left w:val="nil"/>
            </w:tcBorders>
            <w:vAlign w:val="center"/>
          </w:tcPr>
          <w:bookmarkEnd w:id="18"/>
          <w:p w14:paraId="4654FAAC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determinantes</w:t>
            </w:r>
          </w:p>
          <w:p w14:paraId="45217FF6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 resultantes</w:t>
            </w:r>
          </w:p>
        </w:tc>
        <w:tc>
          <w:tcPr>
            <w:tcW w:w="28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6D44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Efeitos in(diretos) padronizados</w:t>
            </w:r>
          </w:p>
        </w:tc>
      </w:tr>
      <w:tr w:rsidR="006C3606" w:rsidRPr="0009647C" w14:paraId="0BA93F00" w14:textId="77777777" w:rsidTr="00947E7C">
        <w:trPr>
          <w:trHeight w:val="170"/>
        </w:trPr>
        <w:tc>
          <w:tcPr>
            <w:tcW w:w="2117" w:type="pct"/>
            <w:vMerge/>
            <w:tcBorders>
              <w:left w:val="nil"/>
              <w:bottom w:val="single" w:sz="8" w:space="0" w:color="000000"/>
            </w:tcBorders>
            <w:vAlign w:val="center"/>
            <w:hideMark/>
          </w:tcPr>
          <w:p w14:paraId="47CF5420" w14:textId="77777777" w:rsidR="006C3606" w:rsidRPr="0009647C" w:rsidRDefault="006C3606" w:rsidP="00947E7C">
            <w:pPr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B269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LT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550D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A3E77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B1B3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011D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GT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8CDB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</w:p>
        </w:tc>
      </w:tr>
      <w:tr w:rsidR="006C3606" w:rsidRPr="0009647C" w14:paraId="7F7DBC61" w14:textId="77777777" w:rsidTr="00947E7C">
        <w:trPr>
          <w:trHeight w:val="170"/>
        </w:trPr>
        <w:tc>
          <w:tcPr>
            <w:tcW w:w="21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E2A229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Gestão de pessoas para inovação</w:t>
            </w:r>
          </w:p>
        </w:tc>
        <w:tc>
          <w:tcPr>
            <w:tcW w:w="481" w:type="pc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403D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(0,789)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4BC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1B6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F8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ABC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B0F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C3606" w:rsidRPr="0009647C" w14:paraId="46F992D3" w14:textId="77777777" w:rsidTr="00947E7C">
        <w:trPr>
          <w:trHeight w:val="170"/>
        </w:trPr>
        <w:tc>
          <w:tcPr>
            <w:tcW w:w="21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B0C33C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Conhecimento do paciente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3EA12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0C2B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(0,354)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8D8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(0,377)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984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085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586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C3606" w:rsidRPr="0009647C" w14:paraId="28ACDFDD" w14:textId="77777777" w:rsidTr="00947E7C">
        <w:trPr>
          <w:trHeight w:val="170"/>
        </w:trPr>
        <w:tc>
          <w:tcPr>
            <w:tcW w:w="21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827FB7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Gestão estratégica da tecnologia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6A923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B9E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(0,240)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808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(0,548)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B2AD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5A36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886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C3606" w:rsidRPr="0009647C" w14:paraId="07E1250E" w14:textId="77777777" w:rsidTr="00947E7C">
        <w:trPr>
          <w:trHeight w:val="170"/>
        </w:trPr>
        <w:tc>
          <w:tcPr>
            <w:tcW w:w="21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14F236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Desempenho em inovação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D9CBBB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200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DB18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0,508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16E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(0,079)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D7C4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(0,873)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3C12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C3606" w:rsidRPr="0009647C" w14:paraId="4D7B4DEA" w14:textId="77777777" w:rsidTr="00947E7C">
        <w:trPr>
          <w:trHeight w:val="170"/>
        </w:trPr>
        <w:tc>
          <w:tcPr>
            <w:tcW w:w="21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574B7F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Inovação de processo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6F836EE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0229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C352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EFBE5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0,075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24FE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0A809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(0,944)</w:t>
            </w:r>
          </w:p>
        </w:tc>
      </w:tr>
      <w:tr w:rsidR="006C3606" w:rsidRPr="0009647C" w14:paraId="7CDCB7A7" w14:textId="77777777" w:rsidTr="00947E7C">
        <w:trPr>
          <w:trHeight w:val="170"/>
        </w:trPr>
        <w:tc>
          <w:tcPr>
            <w:tcW w:w="21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68F263" w14:textId="77777777" w:rsidR="006C3606" w:rsidRPr="0009647C" w:rsidRDefault="006C3606" w:rsidP="00947E7C">
            <w:pPr>
              <w:spacing w:after="0" w:line="240" w:lineRule="auto"/>
              <w:ind w:right="-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Inovação de serviço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7746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0,374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9E60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0,222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AFE41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0,474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8B750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0,074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D5EA3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0,815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4869A" w14:textId="77777777" w:rsidR="006C3606" w:rsidRPr="0009647C" w:rsidRDefault="006C3606" w:rsidP="00947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647C">
              <w:rPr>
                <w:rFonts w:ascii="Times New Roman" w:hAnsi="Times New Roman" w:cs="Times New Roman"/>
                <w:sz w:val="20"/>
                <w:szCs w:val="20"/>
              </w:rPr>
              <w:t>(0,933)</w:t>
            </w:r>
          </w:p>
        </w:tc>
      </w:tr>
    </w:tbl>
    <w:p w14:paraId="3A7E8F95" w14:textId="77777777" w:rsidR="006C3606" w:rsidRPr="0009647C" w:rsidRDefault="006C3606" w:rsidP="006C36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47C">
        <w:rPr>
          <w:rFonts w:ascii="Times New Roman" w:hAnsi="Times New Roman" w:cs="Times New Roman"/>
          <w:sz w:val="24"/>
          <w:szCs w:val="24"/>
        </w:rPr>
        <w:t>Fonte: Dados da pesquisa (2020)</w:t>
      </w:r>
    </w:p>
    <w:p w14:paraId="206AE05E" w14:textId="017FC115" w:rsidR="006C3606" w:rsidRDefault="006C3606"/>
    <w:p w14:paraId="1D1EEFAA" w14:textId="46DD069B" w:rsidR="00503572" w:rsidRDefault="00503572"/>
    <w:p w14:paraId="5DEDA023" w14:textId="77777777" w:rsidR="00503572" w:rsidRPr="00BC458D" w:rsidRDefault="00503572" w:rsidP="00503572">
      <w:pPr>
        <w:jc w:val="center"/>
        <w:rPr>
          <w:b/>
          <w:bCs/>
          <w:sz w:val="20"/>
          <w:szCs w:val="20"/>
        </w:rPr>
      </w:pPr>
      <w:bookmarkStart w:id="19" w:name="_Toc58163669"/>
      <w:bookmarkStart w:id="20" w:name="_Toc58164007"/>
      <w:bookmarkStart w:id="21" w:name="_Toc58164612"/>
      <w:bookmarkStart w:id="22" w:name="_Toc58165701"/>
      <w:bookmarkStart w:id="23" w:name="_Toc58236336"/>
      <w:bookmarkStart w:id="24" w:name="_Toc58316667"/>
      <w:bookmarkStart w:id="25" w:name="_Toc106814181"/>
      <w:bookmarkStart w:id="26" w:name="Tabela_31"/>
      <w:r w:rsidRPr="001F0E67">
        <w:rPr>
          <w:bCs/>
          <w:sz w:val="20"/>
          <w:szCs w:val="20"/>
        </w:rPr>
        <w:t xml:space="preserve">Tabela </w:t>
      </w:r>
      <w:r w:rsidRPr="001F0E67">
        <w:rPr>
          <w:bCs/>
          <w:sz w:val="20"/>
          <w:szCs w:val="20"/>
        </w:rPr>
        <w:fldChar w:fldCharType="begin"/>
      </w:r>
      <w:r w:rsidRPr="001F0E67">
        <w:rPr>
          <w:bCs/>
          <w:sz w:val="20"/>
          <w:szCs w:val="20"/>
        </w:rPr>
        <w:instrText xml:space="preserve"> SEQ Tabela \* ARABIC </w:instrText>
      </w:r>
      <w:r w:rsidRPr="001F0E67">
        <w:rPr>
          <w:bCs/>
          <w:sz w:val="20"/>
          <w:szCs w:val="20"/>
        </w:rPr>
        <w:fldChar w:fldCharType="separate"/>
      </w:r>
      <w:r>
        <w:rPr>
          <w:bCs/>
          <w:noProof/>
          <w:sz w:val="20"/>
          <w:szCs w:val="20"/>
        </w:rPr>
        <w:t>31</w:t>
      </w:r>
      <w:r w:rsidRPr="001F0E67">
        <w:rPr>
          <w:bCs/>
          <w:sz w:val="20"/>
          <w:szCs w:val="20"/>
        </w:rPr>
        <w:fldChar w:fldCharType="end"/>
      </w:r>
      <w:r w:rsidRPr="001F0E67">
        <w:rPr>
          <w:sz w:val="20"/>
          <w:szCs w:val="20"/>
        </w:rPr>
        <w:t xml:space="preserve"> –</w:t>
      </w:r>
      <w:r w:rsidRPr="00BC458D">
        <w:rPr>
          <w:sz w:val="20"/>
          <w:szCs w:val="20"/>
        </w:rPr>
        <w:t xml:space="preserve"> Correlações e raiz quadrada das correlações entre os fatores</w:t>
      </w:r>
      <w:bookmarkEnd w:id="19"/>
      <w:bookmarkEnd w:id="20"/>
      <w:bookmarkEnd w:id="21"/>
      <w:bookmarkEnd w:id="22"/>
      <w:bookmarkEnd w:id="23"/>
      <w:bookmarkEnd w:id="24"/>
      <w:bookmarkEnd w:id="25"/>
    </w:p>
    <w:bookmarkEnd w:id="26"/>
    <w:p w14:paraId="00253496" w14:textId="77777777" w:rsidR="00503572" w:rsidRDefault="00503572" w:rsidP="00503572">
      <w:pPr>
        <w:ind w:right="-856"/>
        <w:rPr>
          <w:iCs/>
          <w:sz w:val="20"/>
          <w:szCs w:val="20"/>
        </w:rPr>
      </w:pPr>
      <w:r w:rsidRPr="00B80AE2">
        <w:rPr>
          <w:iCs/>
          <w:noProof/>
          <w:sz w:val="20"/>
          <w:szCs w:val="20"/>
        </w:rPr>
        <w:drawing>
          <wp:inline distT="0" distB="0" distL="0" distR="0" wp14:anchorId="0B52BACC" wp14:editId="7FD4E179">
            <wp:extent cx="5760085" cy="2600325"/>
            <wp:effectExtent l="0" t="0" r="5715" b="3175"/>
            <wp:docPr id="19881" name="Imagem 1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81D" w14:textId="77777777" w:rsidR="00503572" w:rsidRDefault="00503572" w:rsidP="00503572">
      <w:pPr>
        <w:ind w:right="-856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Fonte: Dados da pesquisa (2020)</w:t>
      </w:r>
    </w:p>
    <w:p w14:paraId="112CDE2A" w14:textId="77777777" w:rsidR="00503572" w:rsidRDefault="00503572" w:rsidP="00503572">
      <w:pPr>
        <w:ind w:right="-856"/>
        <w:rPr>
          <w:iCs/>
          <w:sz w:val="20"/>
          <w:szCs w:val="20"/>
        </w:rPr>
      </w:pPr>
    </w:p>
    <w:p w14:paraId="0153BA04" w14:textId="77777777" w:rsidR="00503572" w:rsidRDefault="00503572" w:rsidP="00503572">
      <w:pPr>
        <w:ind w:right="-856"/>
        <w:rPr>
          <w:iCs/>
          <w:sz w:val="20"/>
          <w:szCs w:val="20"/>
        </w:rPr>
      </w:pPr>
    </w:p>
    <w:p w14:paraId="0413ED3F" w14:textId="77777777" w:rsidR="00503572" w:rsidRDefault="00503572" w:rsidP="00503572">
      <w:pPr>
        <w:ind w:right="-856"/>
        <w:rPr>
          <w:iCs/>
          <w:sz w:val="20"/>
          <w:szCs w:val="20"/>
        </w:rPr>
      </w:pPr>
    </w:p>
    <w:p w14:paraId="0B812970" w14:textId="6B35678C" w:rsidR="00503572" w:rsidRDefault="00503572" w:rsidP="00503572">
      <w:pPr>
        <w:ind w:right="-856"/>
        <w:rPr>
          <w:iCs/>
          <w:sz w:val="20"/>
          <w:szCs w:val="20"/>
        </w:rPr>
      </w:pPr>
    </w:p>
    <w:p w14:paraId="7AD24889" w14:textId="77777777" w:rsidR="00503572" w:rsidRDefault="00503572" w:rsidP="00503572">
      <w:pPr>
        <w:ind w:right="-856"/>
        <w:rPr>
          <w:iCs/>
          <w:sz w:val="20"/>
          <w:szCs w:val="20"/>
        </w:rPr>
      </w:pPr>
    </w:p>
    <w:p w14:paraId="751F585A" w14:textId="77777777" w:rsidR="00503572" w:rsidRDefault="00503572" w:rsidP="00503572">
      <w:pPr>
        <w:ind w:right="-856"/>
        <w:rPr>
          <w:iCs/>
          <w:sz w:val="20"/>
          <w:szCs w:val="20"/>
        </w:rPr>
      </w:pPr>
    </w:p>
    <w:p w14:paraId="6FCA97A4" w14:textId="77777777" w:rsidR="00503572" w:rsidRPr="00503572" w:rsidRDefault="00503572" w:rsidP="0050357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27" w:name="_Toc58163670"/>
      <w:bookmarkStart w:id="28" w:name="_Toc58164008"/>
      <w:bookmarkStart w:id="29" w:name="_Toc58164613"/>
      <w:bookmarkStart w:id="30" w:name="_Toc58165702"/>
      <w:bookmarkStart w:id="31" w:name="_Toc58236337"/>
      <w:bookmarkStart w:id="32" w:name="_Toc58316668"/>
      <w:bookmarkStart w:id="33" w:name="_Toc106814182"/>
      <w:bookmarkStart w:id="34" w:name="Tabela_32"/>
      <w:r w:rsidRPr="00503572">
        <w:rPr>
          <w:rFonts w:ascii="Times New Roman" w:hAnsi="Times New Roman" w:cs="Times New Roman"/>
          <w:bCs/>
          <w:sz w:val="20"/>
          <w:szCs w:val="20"/>
        </w:rPr>
        <w:t xml:space="preserve">Tabela </w: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begin"/>
      </w:r>
      <w:r w:rsidRPr="00503572">
        <w:rPr>
          <w:rFonts w:ascii="Times New Roman" w:hAnsi="Times New Roman" w:cs="Times New Roman"/>
          <w:bCs/>
          <w:sz w:val="20"/>
          <w:szCs w:val="20"/>
        </w:rPr>
        <w:instrText xml:space="preserve"> SEQ Tabela \* ARABIC </w:instrTex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 w:rsidRPr="00503572">
        <w:rPr>
          <w:rFonts w:ascii="Times New Roman" w:hAnsi="Times New Roman" w:cs="Times New Roman"/>
          <w:bCs/>
          <w:noProof/>
          <w:sz w:val="20"/>
          <w:szCs w:val="20"/>
        </w:rPr>
        <w:t>32</w: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end"/>
      </w:r>
      <w:r w:rsidRPr="00503572">
        <w:rPr>
          <w:rFonts w:ascii="Times New Roman" w:hAnsi="Times New Roman" w:cs="Times New Roman"/>
          <w:sz w:val="20"/>
          <w:szCs w:val="20"/>
        </w:rPr>
        <w:t xml:space="preserve"> – Resultados do teste da diferença do X² livre e restrito</w:t>
      </w:r>
      <w:bookmarkEnd w:id="27"/>
      <w:bookmarkEnd w:id="28"/>
      <w:bookmarkEnd w:id="29"/>
      <w:bookmarkEnd w:id="30"/>
      <w:bookmarkEnd w:id="31"/>
      <w:bookmarkEnd w:id="32"/>
      <w:bookmarkEnd w:id="33"/>
    </w:p>
    <w:bookmarkEnd w:id="34"/>
    <w:p w14:paraId="2A2597A4" w14:textId="77777777" w:rsidR="00503572" w:rsidRDefault="00503572" w:rsidP="00503572">
      <w:pPr>
        <w:tabs>
          <w:tab w:val="left" w:pos="1418"/>
          <w:tab w:val="left" w:pos="1560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35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DAD618" wp14:editId="7A54295D">
            <wp:extent cx="4874147" cy="8568000"/>
            <wp:effectExtent l="0" t="0" r="3175" b="5080"/>
            <wp:docPr id="19884" name="Imagem 1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147" cy="8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F652" w14:textId="19995383" w:rsidR="00503572" w:rsidRDefault="00503572" w:rsidP="00503572">
      <w:pPr>
        <w:tabs>
          <w:tab w:val="left" w:pos="1418"/>
          <w:tab w:val="left" w:pos="1560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3572">
        <w:rPr>
          <w:rFonts w:ascii="Times New Roman" w:hAnsi="Times New Roman" w:cs="Times New Roman"/>
          <w:iCs/>
          <w:sz w:val="20"/>
          <w:szCs w:val="20"/>
        </w:rPr>
        <w:t>Fonte: Dados da pesquisa (2020)</w:t>
      </w:r>
    </w:p>
    <w:p w14:paraId="0B2167E9" w14:textId="77777777" w:rsidR="00503572" w:rsidRPr="00503572" w:rsidRDefault="00503572" w:rsidP="00503572">
      <w:pPr>
        <w:tabs>
          <w:tab w:val="left" w:pos="1418"/>
          <w:tab w:val="left" w:pos="1560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20C5340" w14:textId="77777777" w:rsidR="00503572" w:rsidRPr="00503572" w:rsidRDefault="00503572" w:rsidP="0050357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35" w:name="_Toc58163671"/>
      <w:bookmarkStart w:id="36" w:name="_Toc58164009"/>
      <w:bookmarkStart w:id="37" w:name="_Toc58164614"/>
      <w:bookmarkStart w:id="38" w:name="_Toc58165703"/>
      <w:bookmarkStart w:id="39" w:name="_Toc58236338"/>
      <w:bookmarkStart w:id="40" w:name="_Toc58316669"/>
      <w:bookmarkStart w:id="41" w:name="_Toc106814183"/>
      <w:bookmarkStart w:id="42" w:name="Tabela_33"/>
      <w:r w:rsidRPr="00503572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Tabela </w: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begin"/>
      </w:r>
      <w:r w:rsidRPr="00503572">
        <w:rPr>
          <w:rFonts w:ascii="Times New Roman" w:hAnsi="Times New Roman" w:cs="Times New Roman"/>
          <w:bCs/>
          <w:sz w:val="20"/>
          <w:szCs w:val="20"/>
        </w:rPr>
        <w:instrText xml:space="preserve"> SEQ Tabela \* ARABIC </w:instrTex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 w:rsidRPr="00503572">
        <w:rPr>
          <w:rFonts w:ascii="Times New Roman" w:hAnsi="Times New Roman" w:cs="Times New Roman"/>
          <w:bCs/>
          <w:noProof/>
          <w:sz w:val="20"/>
          <w:szCs w:val="20"/>
        </w:rPr>
        <w:t>33</w:t>
      </w:r>
      <w:r w:rsidRPr="00503572">
        <w:rPr>
          <w:rFonts w:ascii="Times New Roman" w:hAnsi="Times New Roman" w:cs="Times New Roman"/>
          <w:bCs/>
          <w:sz w:val="20"/>
          <w:szCs w:val="20"/>
        </w:rPr>
        <w:fldChar w:fldCharType="end"/>
      </w:r>
      <w:r w:rsidRPr="00503572">
        <w:rPr>
          <w:rFonts w:ascii="Times New Roman" w:hAnsi="Times New Roman" w:cs="Times New Roman"/>
          <w:sz w:val="20"/>
          <w:szCs w:val="20"/>
        </w:rPr>
        <w:t xml:space="preserve"> – Resultados dos índices de qualidade do ajuste dos grupos na AMI</w:t>
      </w:r>
      <w:bookmarkEnd w:id="35"/>
      <w:bookmarkEnd w:id="36"/>
      <w:bookmarkEnd w:id="37"/>
      <w:bookmarkEnd w:id="38"/>
      <w:bookmarkEnd w:id="39"/>
      <w:bookmarkEnd w:id="40"/>
      <w:bookmarkEnd w:id="41"/>
    </w:p>
    <w:bookmarkEnd w:id="42"/>
    <w:p w14:paraId="7DE27F36" w14:textId="77777777" w:rsidR="00503572" w:rsidRDefault="00503572" w:rsidP="00503572">
      <w:pPr>
        <w:spacing w:after="0" w:line="240" w:lineRule="auto"/>
        <w:ind w:right="-856"/>
        <w:rPr>
          <w:iCs/>
          <w:sz w:val="20"/>
          <w:szCs w:val="20"/>
        </w:rPr>
      </w:pPr>
      <w:r w:rsidRPr="009A691C">
        <w:rPr>
          <w:iCs/>
          <w:noProof/>
          <w:sz w:val="20"/>
          <w:szCs w:val="20"/>
        </w:rPr>
        <w:drawing>
          <wp:inline distT="0" distB="0" distL="0" distR="0" wp14:anchorId="09C3BC0A" wp14:editId="35118ACC">
            <wp:extent cx="4066383" cy="5760000"/>
            <wp:effectExtent l="0" t="0" r="0" b="0"/>
            <wp:docPr id="19563" name="Imagem 1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38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6F6" w14:textId="77777777" w:rsidR="00503572" w:rsidRPr="00503572" w:rsidRDefault="00503572" w:rsidP="00503572">
      <w:pPr>
        <w:spacing w:after="0" w:line="240" w:lineRule="auto"/>
        <w:ind w:right="-85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503572">
        <w:rPr>
          <w:rFonts w:ascii="Times New Roman" w:hAnsi="Times New Roman" w:cs="Times New Roman"/>
          <w:iCs/>
          <w:sz w:val="20"/>
          <w:szCs w:val="20"/>
        </w:rPr>
        <w:t>Fonte: Dados da pesquisa (2020)</w:t>
      </w:r>
    </w:p>
    <w:p w14:paraId="5FDE9E61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7A6EE88B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0BDC1FA0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16B5EBCF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5C241DE5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709BAEC8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1F8D31A2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06B5DAD0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09981191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29E69D67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0F3134F7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6DC99236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68FB2171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053EE7C3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594DD30B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19A63779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18AAD4B5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6CAEDC9F" w14:textId="77777777" w:rsidR="00503572" w:rsidRDefault="00503572" w:rsidP="00503572">
      <w:pPr>
        <w:ind w:right="-856" w:firstLine="567"/>
        <w:rPr>
          <w:iCs/>
          <w:sz w:val="20"/>
          <w:szCs w:val="20"/>
        </w:rPr>
      </w:pPr>
    </w:p>
    <w:p w14:paraId="28532FFB" w14:textId="77777777" w:rsidR="00503572" w:rsidRDefault="00503572"/>
    <w:sectPr w:rsidR="00503572" w:rsidSect="000062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8675" w14:textId="77777777" w:rsidR="00A5554D" w:rsidRDefault="00A5554D" w:rsidP="006C3606">
      <w:pPr>
        <w:spacing w:after="0" w:line="240" w:lineRule="auto"/>
      </w:pPr>
      <w:r>
        <w:separator/>
      </w:r>
    </w:p>
  </w:endnote>
  <w:endnote w:type="continuationSeparator" w:id="0">
    <w:p w14:paraId="032899C7" w14:textId="77777777" w:rsidR="00A5554D" w:rsidRDefault="00A5554D" w:rsidP="006C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8D7A" w14:textId="77777777" w:rsidR="00A5554D" w:rsidRDefault="00A5554D" w:rsidP="006C3606">
      <w:pPr>
        <w:spacing w:after="0" w:line="240" w:lineRule="auto"/>
      </w:pPr>
      <w:r>
        <w:separator/>
      </w:r>
    </w:p>
  </w:footnote>
  <w:footnote w:type="continuationSeparator" w:id="0">
    <w:p w14:paraId="400DB18A" w14:textId="77777777" w:rsidR="00A5554D" w:rsidRDefault="00A5554D" w:rsidP="006C3606">
      <w:pPr>
        <w:spacing w:after="0" w:line="240" w:lineRule="auto"/>
      </w:pPr>
      <w:r>
        <w:continuationSeparator/>
      </w:r>
    </w:p>
  </w:footnote>
  <w:footnote w:id="1">
    <w:p w14:paraId="3395D116" w14:textId="77777777" w:rsidR="00E10F96" w:rsidRPr="00790219" w:rsidRDefault="00E10F96" w:rsidP="00E10F96">
      <w:pPr>
        <w:ind w:left="284" w:right="-1" w:hanging="284"/>
        <w:jc w:val="both"/>
        <w:rPr>
          <w:sz w:val="20"/>
          <w:szCs w:val="20"/>
        </w:rPr>
      </w:pPr>
      <w:r w:rsidRPr="007F795C">
        <w:rPr>
          <w:rStyle w:val="Refdenotaderodap"/>
          <w:sz w:val="16"/>
          <w:szCs w:val="16"/>
        </w:rPr>
        <w:footnoteRef/>
      </w:r>
      <w:r w:rsidRPr="007F795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Nos</w:t>
      </w:r>
      <w:r w:rsidRPr="00E0597E">
        <w:rPr>
          <w:sz w:val="20"/>
          <w:szCs w:val="20"/>
        </w:rPr>
        <w:t xml:space="preserve"> termos dessa pesquisa, essa compreensão se alinha com </w:t>
      </w:r>
      <w:proofErr w:type="spellStart"/>
      <w:r w:rsidRPr="00E0597E">
        <w:rPr>
          <w:sz w:val="20"/>
          <w:szCs w:val="20"/>
        </w:rPr>
        <w:t>Fruhling</w:t>
      </w:r>
      <w:proofErr w:type="spellEnd"/>
      <w:r w:rsidRPr="00E0597E">
        <w:rPr>
          <w:sz w:val="20"/>
          <w:szCs w:val="20"/>
        </w:rPr>
        <w:t xml:space="preserve"> e </w:t>
      </w:r>
      <w:proofErr w:type="spellStart"/>
      <w:r w:rsidRPr="00E0597E">
        <w:rPr>
          <w:sz w:val="20"/>
          <w:szCs w:val="20"/>
        </w:rPr>
        <w:t>Siau</w:t>
      </w:r>
      <w:proofErr w:type="spellEnd"/>
      <w:r w:rsidRPr="00E0597E">
        <w:rPr>
          <w:sz w:val="20"/>
          <w:szCs w:val="20"/>
        </w:rPr>
        <w:t xml:space="preserve"> (2007) e Lin, Chen e Chiu (2010, p. 113) para considerar a “[...] inovação como uma ideia, prática ou objeto que é percebido como novo para um indivíduo ou para a unidade de adoção</w:t>
      </w:r>
      <w:proofErr w:type="gramStart"/>
      <w:r w:rsidRPr="00E0597E">
        <w:rPr>
          <w:sz w:val="20"/>
          <w:szCs w:val="20"/>
        </w:rPr>
        <w:t xml:space="preserve">”.   </w:t>
      </w:r>
      <w:proofErr w:type="gramEnd"/>
      <w:r w:rsidRPr="00790219">
        <w:rPr>
          <w:sz w:val="20"/>
          <w:szCs w:val="20"/>
        </w:rPr>
        <w:t>.</w:t>
      </w:r>
    </w:p>
    <w:p w14:paraId="1582F576" w14:textId="77777777" w:rsidR="00E10F96" w:rsidRPr="00790219" w:rsidRDefault="00E10F96" w:rsidP="00E10F96">
      <w:pPr>
        <w:ind w:right="-1"/>
        <w:jc w:val="both"/>
        <w:rPr>
          <w:sz w:val="16"/>
          <w:szCs w:val="16"/>
        </w:rPr>
      </w:pPr>
    </w:p>
    <w:p w14:paraId="5C0F79BF" w14:textId="77777777" w:rsidR="00E10F96" w:rsidRDefault="00E10F96" w:rsidP="00E10F96">
      <w:pPr>
        <w:pStyle w:val="Textodenotaderodap"/>
      </w:pPr>
    </w:p>
  </w:footnote>
  <w:footnote w:id="2">
    <w:p w14:paraId="2457222B" w14:textId="77777777" w:rsidR="006C3606" w:rsidRPr="00E57FB8" w:rsidRDefault="006C3606" w:rsidP="006C3606">
      <w:pPr>
        <w:pStyle w:val="Textodenotaderodap"/>
        <w:rPr>
          <w:rFonts w:ascii="Times New Roman" w:hAnsi="Times New Roman"/>
        </w:rPr>
      </w:pPr>
      <w:r w:rsidRPr="00E57FB8">
        <w:rPr>
          <w:rStyle w:val="Refdenotaderodap"/>
          <w:rFonts w:ascii="Times New Roman" w:hAnsi="Times New Roman"/>
        </w:rPr>
        <w:footnoteRef/>
      </w:r>
      <w:r w:rsidRPr="00E57F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Os resultados dos efeitos diretos estão entre parênteses e os de efeitos indiretos sem.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06"/>
    <w:rsid w:val="00006222"/>
    <w:rsid w:val="001900B8"/>
    <w:rsid w:val="00295ED4"/>
    <w:rsid w:val="002A42AD"/>
    <w:rsid w:val="00340634"/>
    <w:rsid w:val="00362D33"/>
    <w:rsid w:val="00503572"/>
    <w:rsid w:val="006C3606"/>
    <w:rsid w:val="00925A3B"/>
    <w:rsid w:val="00A5554D"/>
    <w:rsid w:val="00BE5D8D"/>
    <w:rsid w:val="00C4470D"/>
    <w:rsid w:val="00D41FC2"/>
    <w:rsid w:val="00E10F96"/>
    <w:rsid w:val="00E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1681"/>
  <w15:chartTrackingRefBased/>
  <w15:docId w15:val="{5813D13C-AEB7-4156-994F-271ACC5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0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2D33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06"/>
    <w:pPr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C360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6C3606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362D33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BNT-LeoneChar">
    <w:name w:val="ABNT - Leone Char"/>
    <w:link w:val="ABNT-Leone"/>
    <w:locked/>
    <w:rsid w:val="00362D33"/>
    <w:rPr>
      <w:rFonts w:ascii="Times New Roman" w:hAnsi="Times New Roman"/>
      <w:bCs/>
      <w:sz w:val="24"/>
      <w:szCs w:val="24"/>
    </w:rPr>
  </w:style>
  <w:style w:type="paragraph" w:customStyle="1" w:styleId="ABNT-Leone">
    <w:name w:val="ABNT - Leone"/>
    <w:basedOn w:val="Normal"/>
    <w:link w:val="ABNT-LeoneChar"/>
    <w:autoRedefine/>
    <w:qFormat/>
    <w:rsid w:val="00362D33"/>
    <w:pPr>
      <w:spacing w:after="120" w:line="360" w:lineRule="auto"/>
      <w:jc w:val="both"/>
    </w:pPr>
    <w:rPr>
      <w:rFonts w:ascii="Times New Roman" w:hAnsi="Times New Roman"/>
      <w:bCs/>
      <w:sz w:val="24"/>
      <w:szCs w:val="24"/>
    </w:rPr>
  </w:style>
  <w:style w:type="character" w:styleId="Hyperlink">
    <w:name w:val="Hyperlink"/>
    <w:uiPriority w:val="99"/>
    <w:unhideWhenUsed/>
    <w:rsid w:val="00362D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hyperlink" Target="mailto:vmendes@ufba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10096</Words>
  <Characters>54522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Coelho Bagagi</dc:creator>
  <cp:keywords/>
  <dc:description/>
  <cp:lastModifiedBy>Leone Coelho Bagagi</cp:lastModifiedBy>
  <cp:revision>2</cp:revision>
  <dcterms:created xsi:type="dcterms:W3CDTF">2022-07-21T14:53:00Z</dcterms:created>
  <dcterms:modified xsi:type="dcterms:W3CDTF">2022-07-21T14:53:00Z</dcterms:modified>
</cp:coreProperties>
</file>