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D6" w:rsidRDefault="000B67D6" w:rsidP="000B67D6">
      <w:r>
        <w:t>Цель выполнения НИР *</w:t>
      </w:r>
    </w:p>
    <w:p w:rsidR="000B67D6" w:rsidRDefault="000B67D6" w:rsidP="000B67D6">
      <w:r>
        <w:t xml:space="preserve">Повышение эффективности систем </w:t>
      </w:r>
      <w:proofErr w:type="spellStart"/>
      <w:r>
        <w:t>видеоаналитики</w:t>
      </w:r>
      <w:proofErr w:type="spellEnd"/>
      <w:r>
        <w:t xml:space="preserve"> с помощью купольных камер видеонаблюдения</w:t>
      </w:r>
    </w:p>
    <w:p w:rsidR="000B67D6" w:rsidRDefault="000B67D6" w:rsidP="000B67D6"/>
    <w:p w:rsidR="000B67D6" w:rsidRDefault="000B67D6" w:rsidP="000B67D6">
      <w:r>
        <w:t xml:space="preserve">Укажите цель </w:t>
      </w:r>
      <w:proofErr w:type="spellStart"/>
      <w:r>
        <w:t>наусчно</w:t>
      </w:r>
      <w:proofErr w:type="spellEnd"/>
      <w:r>
        <w:t xml:space="preserve">-исследовательской работы, т.е. результатом Вашего проекта должна стать Разработка..., Создание..., Исследование... и т.д., и в будущем это будет Вами </w:t>
      </w:r>
      <w:proofErr w:type="spellStart"/>
      <w:r>
        <w:t>коммерциализовано</w:t>
      </w:r>
      <w:proofErr w:type="spellEnd"/>
    </w:p>
    <w:p w:rsidR="000B67D6" w:rsidRDefault="000B67D6" w:rsidP="000B67D6"/>
    <w:p w:rsidR="000B67D6" w:rsidRDefault="000B67D6" w:rsidP="000B67D6">
      <w:r>
        <w:t xml:space="preserve">Основные технические параметры, определяющие количественные, качественные и стоимостные характеристики продукции (в сопоставлении с существующими аналогами, в </w:t>
      </w:r>
      <w:proofErr w:type="spellStart"/>
      <w:r>
        <w:t>т.ч</w:t>
      </w:r>
      <w:proofErr w:type="spellEnd"/>
      <w:r>
        <w:t>. мировыми) *</w:t>
      </w:r>
    </w:p>
    <w:p w:rsidR="000B67D6" w:rsidRDefault="000B67D6" w:rsidP="000B67D6">
      <w:r>
        <w:t>Предлагаемый продукт ориентирован на использование следующего аппаратного обеспечения:</w:t>
      </w:r>
    </w:p>
    <w:p w:rsidR="000B67D6" w:rsidRDefault="000B67D6" w:rsidP="000B67D6">
      <w:r>
        <w:t>1) Видеокамера с разрешением 720p или 1920х1080 пикселей. Ориентировочная стоимость 10000 - 12000 руб.</w:t>
      </w:r>
    </w:p>
    <w:p w:rsidR="000B67D6" w:rsidRDefault="000B67D6" w:rsidP="000B67D6">
      <w:r>
        <w:t xml:space="preserve">2) Компьютер на базе процессора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i3-3220 3.3 </w:t>
      </w:r>
      <w:proofErr w:type="spellStart"/>
      <w:r>
        <w:t>GHz</w:t>
      </w:r>
      <w:proofErr w:type="spellEnd"/>
      <w:r>
        <w:t xml:space="preserve">, желательно использование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i7. Может обслуживать до 5 камер одновременно. Стоимость такого компьютера 35000 – 40000 руб.</w:t>
      </w:r>
    </w:p>
    <w:p w:rsidR="000B67D6" w:rsidRDefault="000B67D6" w:rsidP="000B67D6">
      <w:r>
        <w:t>Таким образом, себестоимость типового решения для малого и среднего бизнеса с 5 камерами разрешения FULL HD составит порядка 90000 руб.</w:t>
      </w:r>
    </w:p>
    <w:p w:rsidR="000B67D6" w:rsidRDefault="000B67D6" w:rsidP="000B67D6"/>
    <w:p w:rsidR="000B67D6" w:rsidRDefault="000B67D6" w:rsidP="000B67D6">
      <w:r>
        <w:t>При наличии данного аппаратного обеспечения разработанный программный продукт обеспечивает обработку видеопотока в режиме реального времени с точностью детектирования/сопровождения движущегося человека не ниже 90-95% в стандартных условиях освещения.</w:t>
      </w:r>
    </w:p>
    <w:p w:rsidR="000B67D6" w:rsidRDefault="000B67D6" w:rsidP="000B67D6">
      <w:r>
        <w:t xml:space="preserve">На Российском рынке существуют аналогичные программные продукты, предлагаемые компаниями СИНЕЗИС и </w:t>
      </w:r>
      <w:proofErr w:type="spellStart"/>
      <w:r>
        <w:t>itseez</w:t>
      </w:r>
      <w:proofErr w:type="spellEnd"/>
      <w:r>
        <w:t>. Компания СИНЕЗИС предлагает аналогичные алгоритмы в совокупности с дорогостоящим инфраструктурным решением общей стоимостью более 200000 руб. (без учета стоимости камер). Таким образом, решение от компании СИНЕЗИС ориентировано на средний и крупный бизнес, с большим числом камер на объекте наблюдения.</w:t>
      </w:r>
    </w:p>
    <w:p w:rsidR="000B67D6" w:rsidRDefault="000B67D6" w:rsidP="000B67D6">
      <w:r>
        <w:t xml:space="preserve">Компания </w:t>
      </w:r>
      <w:proofErr w:type="spellStart"/>
      <w:r>
        <w:t>itseez</w:t>
      </w:r>
      <w:proofErr w:type="spellEnd"/>
      <w:r>
        <w:t xml:space="preserve"> в своем программном обеспечении использует только диагональный ракурс съемки для детектирования людей на видеоданных, что функционально отличается от разрабатываемого мною продукта. </w:t>
      </w:r>
    </w:p>
    <w:p w:rsidR="000B67D6" w:rsidRDefault="000B67D6" w:rsidP="000B67D6">
      <w:r>
        <w:t>Технические параметры разработанной библиотеки будут находиться на уровне ведущих зарубежных продуктов. Использование для настройки алгоритмов компьютерного зрения оригинальной обучающей базы изображений (более 10 000 объектов с учетом различного освещения) позволит дополнительно увеличить эффективность алгоритмов при использовании на территории РФ.</w:t>
      </w:r>
    </w:p>
    <w:p w:rsidR="000B67D6" w:rsidRDefault="000B67D6" w:rsidP="000B67D6"/>
    <w:p w:rsidR="000B67D6" w:rsidRDefault="000B67D6" w:rsidP="000B67D6">
      <w:r>
        <w:lastRenderedPageBreak/>
        <w:t xml:space="preserve">Необходима детальная информация с численными показателями. </w:t>
      </w:r>
      <w:proofErr w:type="gramStart"/>
      <w:r>
        <w:t>Обязательны</w:t>
      </w:r>
      <w:proofErr w:type="gramEnd"/>
      <w:r>
        <w:t xml:space="preserve"> сопоставление с аналогами и указание конечных потребителей. Описание должно быть изложено в будущем времени. Минимальный объём – 1500 знаков с пробелами (примерно 1/3 страницы А</w:t>
      </w:r>
      <w:proofErr w:type="gramStart"/>
      <w:r>
        <w:t>4</w:t>
      </w:r>
      <w:proofErr w:type="gramEnd"/>
      <w:r>
        <w:t>)</w:t>
      </w:r>
    </w:p>
    <w:p w:rsidR="000B67D6" w:rsidRDefault="000B67D6" w:rsidP="000B67D6"/>
    <w:p w:rsidR="000B67D6" w:rsidRDefault="000B67D6" w:rsidP="000B67D6"/>
    <w:p w:rsidR="000B67D6" w:rsidRDefault="000B67D6" w:rsidP="000B67D6"/>
    <w:p w:rsidR="000B67D6" w:rsidRDefault="000B67D6" w:rsidP="000B67D6">
      <w:proofErr w:type="gramStart"/>
      <w:r>
        <w:t>Конструктивные требования (включая технологические требования, требования по надежности, эксплуатации, техническому обслуживанию, ремонту, хранению, упаковке, маркировке и транспортировке) *</w:t>
      </w:r>
      <w:proofErr w:type="gramEnd"/>
    </w:p>
    <w:p w:rsidR="000B67D6" w:rsidRDefault="000B67D6" w:rsidP="000B67D6">
      <w:r>
        <w:t xml:space="preserve">В результате выполнения работ будет создан программно-аппаратный комплекс, соответствующим следующим требованиям по ГОСТ 25804.4-83: 1. Требования к системам встроенного контроля, </w:t>
      </w:r>
      <w:proofErr w:type="spellStart"/>
      <w:r>
        <w:t>контролепригодности</w:t>
      </w:r>
      <w:proofErr w:type="spellEnd"/>
      <w:r>
        <w:t>, метрологическому обеспечению аппаратуры 2. Требования по стандартизации и унификации, взаимозаменяемости и ремонтопригодности аппаратуры 3. Требования к применению комплектующих изделий 4. Требования по обеспечению электромагнитной совместимости и помехозащищенности 5. Требования к электрическому монтажу 6. Требования к электрической изоляции 7. Требования к маркировке, консервации и упаковке</w:t>
      </w:r>
    </w:p>
    <w:p w:rsidR="000B67D6" w:rsidRDefault="000B67D6" w:rsidP="000B67D6">
      <w:r>
        <w:t>Необходима детальная информация с численными показателями. Описание должно быть изложено в будущем времени. Минимальный объём – 1000 знаков с пробелами (примерно 1/4 страницы А</w:t>
      </w:r>
      <w:proofErr w:type="gramStart"/>
      <w:r>
        <w:t>4</w:t>
      </w:r>
      <w:proofErr w:type="gramEnd"/>
      <w:r>
        <w:t>)</w:t>
      </w:r>
    </w:p>
    <w:p w:rsidR="000B67D6" w:rsidRDefault="000B67D6" w:rsidP="000B67D6"/>
    <w:p w:rsidR="000B67D6" w:rsidRDefault="000B67D6" w:rsidP="000B67D6"/>
    <w:p w:rsidR="000B67D6" w:rsidRDefault="000B67D6" w:rsidP="000B67D6">
      <w:r>
        <w:t>Область применения *</w:t>
      </w:r>
    </w:p>
    <w:p w:rsidR="000B67D6" w:rsidRDefault="000B67D6" w:rsidP="000B67D6">
      <w:r>
        <w:t xml:space="preserve">Данный продукт может использоваться в системах </w:t>
      </w:r>
      <w:proofErr w:type="spellStart"/>
      <w:r>
        <w:t>видеоаналитики</w:t>
      </w:r>
      <w:proofErr w:type="spellEnd"/>
      <w:r>
        <w:t xml:space="preserve"> для оптимизации работы касс супермаркетов, небольших торговых точек и для анализа аудитории общественных мероприятий.</w:t>
      </w:r>
    </w:p>
    <w:p w:rsidR="000B67D6" w:rsidRDefault="000B67D6" w:rsidP="000B67D6"/>
    <w:p w:rsidR="000B67D6" w:rsidRDefault="000B67D6" w:rsidP="000B67D6">
      <w:r>
        <w:t>Описание конечного продукта *</w:t>
      </w:r>
    </w:p>
    <w:p w:rsidR="000B67D6" w:rsidRDefault="000B67D6" w:rsidP="000B67D6">
      <w:r>
        <w:t xml:space="preserve">Программно-аппаратный комплекс </w:t>
      </w:r>
      <w:proofErr w:type="gramStart"/>
      <w:r>
        <w:t>представляет из себя</w:t>
      </w:r>
      <w:proofErr w:type="gramEnd"/>
      <w:r>
        <w:t xml:space="preserve"> совокупность трех компонентов:</w:t>
      </w:r>
    </w:p>
    <w:p w:rsidR="000B67D6" w:rsidRDefault="000B67D6" w:rsidP="000B67D6">
      <w:r>
        <w:t>1) Видеокамера с разрешением  720p или 1920х1080 пикселей. Ориентировочная стоимость 10000 - 12000 руб.</w:t>
      </w:r>
    </w:p>
    <w:p w:rsidR="000B67D6" w:rsidRDefault="000B67D6" w:rsidP="000B67D6">
      <w:r>
        <w:t xml:space="preserve">2) Компьютер на базе процессора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i3-3220 3.3 </w:t>
      </w:r>
      <w:proofErr w:type="spellStart"/>
      <w:r>
        <w:t>GHz</w:t>
      </w:r>
      <w:proofErr w:type="spellEnd"/>
      <w:r>
        <w:t xml:space="preserve">, желательно использование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i7. Может обслуживать до 5 камер одновременно. Стоимость такого компьютера 35000 – 40000 руб.</w:t>
      </w:r>
    </w:p>
    <w:p w:rsidR="00B56E83" w:rsidRDefault="000B67D6" w:rsidP="000B67D6">
      <w:r>
        <w:t>3) Оригинальное программное обеспечение, производящее все необходимые выч</w:t>
      </w:r>
      <w:bookmarkStart w:id="0" w:name="_GoBack"/>
      <w:bookmarkEnd w:id="0"/>
      <w:r>
        <w:t>исления и пост обработку полученной информации.</w:t>
      </w:r>
    </w:p>
    <w:sectPr w:rsidR="00B5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D6"/>
    <w:rsid w:val="000B67D6"/>
    <w:rsid w:val="00564A32"/>
    <w:rsid w:val="00D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Хрящев</dc:creator>
  <cp:lastModifiedBy>Владимир Хрящев</cp:lastModifiedBy>
  <cp:revision>1</cp:revision>
  <dcterms:created xsi:type="dcterms:W3CDTF">2017-03-10T08:51:00Z</dcterms:created>
  <dcterms:modified xsi:type="dcterms:W3CDTF">2017-03-10T08:53:00Z</dcterms:modified>
</cp:coreProperties>
</file>