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C" w:rsidRPr="00E7156B" w:rsidRDefault="00476831" w:rsidP="00954C42">
      <w:pPr>
        <w:pStyle w:val="zagolovtez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Dynamics </w:t>
      </w:r>
      <w:r w:rsidR="00175C27">
        <w:rPr>
          <w:sz w:val="20"/>
          <w:szCs w:val="20"/>
          <w:lang w:val="en-US"/>
        </w:rPr>
        <w:t xml:space="preserve">of mapping and stable regimes of </w:t>
      </w:r>
      <w:proofErr w:type="spellStart"/>
      <w:r w:rsidR="00175C27">
        <w:rPr>
          <w:sz w:val="20"/>
          <w:szCs w:val="20"/>
          <w:lang w:val="en-US"/>
        </w:rPr>
        <w:t>singulary</w:t>
      </w:r>
      <w:proofErr w:type="spellEnd"/>
      <w:r w:rsidR="00175C27">
        <w:rPr>
          <w:sz w:val="20"/>
          <w:szCs w:val="20"/>
          <w:lang w:val="en-US"/>
        </w:rPr>
        <w:t xml:space="preserve"> perturbed neuron system</w:t>
      </w:r>
    </w:p>
    <w:p w:rsidR="00954C42" w:rsidRPr="00E7156B" w:rsidRDefault="00954C42" w:rsidP="00954C42">
      <w:pPr>
        <w:pStyle w:val="avtor"/>
        <w:spacing w:before="0"/>
        <w:rPr>
          <w:lang w:val="en-US"/>
        </w:rPr>
      </w:pPr>
    </w:p>
    <w:p w:rsidR="005762E2" w:rsidRPr="00E7156B" w:rsidRDefault="00175C27" w:rsidP="00954C42">
      <w:pPr>
        <w:pStyle w:val="avtor"/>
        <w:spacing w:before="0"/>
        <w:rPr>
          <w:lang w:val="en-US"/>
        </w:rPr>
      </w:pPr>
      <w:r>
        <w:rPr>
          <w:lang w:val="en-US"/>
        </w:rPr>
        <w:t xml:space="preserve">Leonid </w:t>
      </w:r>
      <w:proofErr w:type="spellStart"/>
      <w:r>
        <w:rPr>
          <w:lang w:val="en-US"/>
        </w:rPr>
        <w:t>Ivanovsky</w:t>
      </w:r>
      <w:proofErr w:type="spellEnd"/>
    </w:p>
    <w:p w:rsidR="00954C42" w:rsidRPr="00E7156B" w:rsidRDefault="007E5CB3" w:rsidP="00E7156B">
      <w:pPr>
        <w:pStyle w:val="e-mail"/>
        <w:rPr>
          <w:lang w:val="en-US"/>
        </w:rPr>
      </w:pPr>
      <w:hyperlink r:id="rId5" w:history="1">
        <w:r w:rsidR="00175C27" w:rsidRPr="002F41D0">
          <w:rPr>
            <w:rStyle w:val="a3"/>
            <w:lang w:val="en-US"/>
          </w:rPr>
          <w:t>leon19unknown@gmail.com</w:t>
        </w:r>
      </w:hyperlink>
    </w:p>
    <w:p w:rsidR="00E7156B" w:rsidRPr="00E7156B" w:rsidRDefault="00E7156B" w:rsidP="00E7156B">
      <w:pPr>
        <w:pStyle w:val="Nauchruk"/>
        <w:rPr>
          <w:lang w:val="en-US"/>
        </w:rPr>
      </w:pPr>
    </w:p>
    <w:p w:rsidR="005762E2" w:rsidRPr="00E7156B" w:rsidRDefault="00AB1C32" w:rsidP="00954C42">
      <w:pPr>
        <w:pStyle w:val="Nauchruk"/>
        <w:spacing w:before="0" w:after="0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D40B17">
        <w:rPr>
          <w:lang w:val="en-US"/>
        </w:rPr>
        <w:t>Prof</w:t>
      </w:r>
      <w:r w:rsidRPr="00E7156B">
        <w:rPr>
          <w:lang w:val="en-US"/>
        </w:rPr>
        <w:t>.</w:t>
      </w:r>
      <w:r w:rsidR="00175C27">
        <w:rPr>
          <w:lang w:val="en-US"/>
        </w:rPr>
        <w:t>,</w:t>
      </w:r>
      <w:r w:rsidRPr="00E7156B">
        <w:rPr>
          <w:lang w:val="en-US"/>
        </w:rPr>
        <w:t xml:space="preserve"> </w:t>
      </w:r>
      <w:r w:rsidR="006E4D4E">
        <w:rPr>
          <w:lang w:val="en-US"/>
        </w:rPr>
        <w:t xml:space="preserve">Dr. </w:t>
      </w:r>
      <w:r w:rsidR="00175C27">
        <w:rPr>
          <w:lang w:val="en-US"/>
        </w:rPr>
        <w:t xml:space="preserve">of Physical and Mathematical Science </w:t>
      </w:r>
      <w:proofErr w:type="spellStart"/>
      <w:r w:rsidR="00175C27">
        <w:rPr>
          <w:lang w:val="en-US"/>
        </w:rPr>
        <w:t>Glyzin</w:t>
      </w:r>
      <w:proofErr w:type="spellEnd"/>
      <w:r w:rsidR="00175C27">
        <w:rPr>
          <w:lang w:val="en-US"/>
        </w:rPr>
        <w:t xml:space="preserve"> S</w:t>
      </w:r>
      <w:r w:rsidRPr="00E7156B">
        <w:rPr>
          <w:lang w:val="en-US"/>
        </w:rPr>
        <w:t>.</w:t>
      </w:r>
      <w:r w:rsidR="00175C27">
        <w:rPr>
          <w:lang w:val="en-US"/>
        </w:rPr>
        <w:t>D.</w:t>
      </w:r>
      <w:r w:rsidRPr="00E7156B">
        <w:rPr>
          <w:lang w:val="en-US"/>
        </w:rPr>
        <w:t xml:space="preserve">, Faculty of </w:t>
      </w:r>
      <w:r w:rsidR="00D40B17">
        <w:rPr>
          <w:lang w:val="en-US"/>
        </w:rPr>
        <w:t>C</w:t>
      </w:r>
      <w:r w:rsidR="00175C27">
        <w:rPr>
          <w:lang w:val="en-US"/>
        </w:rPr>
        <w:t>omputer Science</w:t>
      </w:r>
      <w:r w:rsidRPr="00E7156B">
        <w:rPr>
          <w:lang w:val="en-US"/>
        </w:rPr>
        <w:t xml:space="preserve">, </w:t>
      </w:r>
      <w:r w:rsidR="00175C27">
        <w:rPr>
          <w:lang w:val="en-US"/>
        </w:rPr>
        <w:t xml:space="preserve">P.G. </w:t>
      </w:r>
      <w:proofErr w:type="spellStart"/>
      <w:r w:rsidR="00175C27">
        <w:rPr>
          <w:lang w:val="en-US"/>
        </w:rPr>
        <w:t>Demidov</w:t>
      </w:r>
      <w:proofErr w:type="spellEnd"/>
      <w:r w:rsidR="00175C27">
        <w:rPr>
          <w:lang w:val="en-US"/>
        </w:rPr>
        <w:t xml:space="preserve"> Yaroslavl State University</w:t>
      </w:r>
    </w:p>
    <w:p w:rsidR="00954C42" w:rsidRPr="00E7156B" w:rsidRDefault="00954C42" w:rsidP="00954C42">
      <w:pPr>
        <w:pStyle w:val="abzac"/>
        <w:rPr>
          <w:lang w:val="en-US"/>
        </w:rPr>
      </w:pPr>
    </w:p>
    <w:p w:rsidR="00476831" w:rsidRDefault="00C71F4A" w:rsidP="00E7156B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Let us consider </w:t>
      </w:r>
      <w:r w:rsidR="00476831" w:rsidRPr="00476831">
        <w:rPr>
          <w:sz w:val="20"/>
          <w:szCs w:val="20"/>
          <w:lang w:val="en-US"/>
        </w:rPr>
        <w:t>a chain of diffused connected and singularly perturbed no</w:t>
      </w:r>
      <w:r w:rsidR="00476831" w:rsidRPr="00476831">
        <w:rPr>
          <w:sz w:val="20"/>
          <w:szCs w:val="20"/>
          <w:lang w:val="en-US"/>
        </w:rPr>
        <w:t>n</w:t>
      </w:r>
      <w:r w:rsidR="00476831" w:rsidRPr="00476831">
        <w:rPr>
          <w:sz w:val="20"/>
          <w:szCs w:val="20"/>
          <w:lang w:val="en-US"/>
        </w:rPr>
        <w:t>linear differ</w:t>
      </w:r>
      <w:r w:rsidR="00476831">
        <w:rPr>
          <w:sz w:val="20"/>
          <w:szCs w:val="20"/>
          <w:lang w:val="en-US"/>
        </w:rPr>
        <w:t>ential equations</w:t>
      </w:r>
      <w:r w:rsidR="00B52A3C">
        <w:rPr>
          <w:sz w:val="20"/>
          <w:szCs w:val="20"/>
          <w:lang w:val="en-US"/>
        </w:rPr>
        <w:t xml:space="preserve"> with a delay</w:t>
      </w:r>
      <w:r w:rsidR="00321AEB">
        <w:rPr>
          <w:sz w:val="20"/>
          <w:szCs w:val="20"/>
          <w:lang w:val="en-US"/>
        </w:rPr>
        <w:t>, which simulate a weak electric intera</w:t>
      </w:r>
      <w:r w:rsidR="00321AEB">
        <w:rPr>
          <w:sz w:val="20"/>
          <w:szCs w:val="20"/>
          <w:lang w:val="en-US"/>
        </w:rPr>
        <w:t>c</w:t>
      </w:r>
      <w:r w:rsidR="00321AEB">
        <w:rPr>
          <w:sz w:val="20"/>
          <w:szCs w:val="20"/>
          <w:lang w:val="en-US"/>
        </w:rPr>
        <w:t>tion of neurons</w:t>
      </w:r>
      <w:r w:rsidR="00972F02">
        <w:rPr>
          <w:sz w:val="20"/>
          <w:szCs w:val="20"/>
          <w:lang w:val="en-US"/>
        </w:rPr>
        <w:t>:</w:t>
      </w:r>
    </w:p>
    <w:p w:rsidR="008C5C07" w:rsidRPr="009E75AA" w:rsidRDefault="009E75AA" w:rsidP="009E75AA">
      <w:pPr>
        <w:ind w:firstLine="284"/>
        <w:rPr>
          <w:rFonts w:ascii="Cambria Math" w:hAnsi="Cambria Math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=d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j+1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j-1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+λ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-1+αf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t-1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-βg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 j=</m:t>
        </m:r>
        <m:bar>
          <m:barPr>
            <m:pos m:val="top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1,</m:t>
            </m:r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</m:bar>
      </m:oMath>
      <w:r>
        <w:rPr>
          <w:rFonts w:ascii="Cambria Math" w:hAnsi="Cambria Math"/>
          <w:sz w:val="18"/>
          <w:szCs w:val="18"/>
          <w:lang w:val="en-US"/>
        </w:rPr>
        <w:t xml:space="preserve">    (1)</w:t>
      </w:r>
    </w:p>
    <w:p w:rsidR="00972F02" w:rsidRDefault="004F2A38" w:rsidP="00934581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w</w:t>
      </w:r>
      <w:r w:rsidR="008C5C07">
        <w:rPr>
          <w:sz w:val="20"/>
          <w:szCs w:val="20"/>
          <w:lang w:val="en-US"/>
        </w:rPr>
        <w:t>here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  <w:lang w:val="en-US"/>
          </w:rPr>
          <m:t xml:space="preserve">≥2, </m:t>
        </m:r>
        <m:r>
          <w:rPr>
            <w:rFonts w:ascii="Cambria Math" w:hAnsi="Cambria Math"/>
            <w:sz w:val="20"/>
            <w:szCs w:val="20"/>
          </w:rPr>
          <m:t>λ</m:t>
        </m:r>
        <m:r>
          <w:rPr>
            <w:rFonts w:ascii="Cambria Math" w:hAnsi="Cambria Math"/>
            <w:sz w:val="20"/>
            <w:szCs w:val="20"/>
            <w:lang w:val="en-US"/>
          </w:rPr>
          <m:t>≫</m:t>
        </m:r>
        <m:r>
          <w:rPr>
            <w:rFonts w:ascii="Cambria Math"/>
            <w:sz w:val="20"/>
            <w:szCs w:val="20"/>
            <w:lang w:val="en-US"/>
          </w:rPr>
          <m:t xml:space="preserve">1, 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 xml:space="preserve">&gt;0, 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&gt;1+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 w:hAnsi="Cambria Math"/>
            <w:sz w:val="20"/>
            <w:szCs w:val="20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(t)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  <m:r>
              <w:rPr>
                <w:rFonts w:ascii="Cambria Math"/>
                <w:sz w:val="20"/>
                <w:szCs w:val="20"/>
                <w:lang w:val="en-US"/>
              </w:rPr>
              <m:t>+1</m:t>
            </m:r>
          </m:sub>
        </m:sSub>
      </m:oMath>
      <w:r>
        <w:rPr>
          <w:sz w:val="20"/>
          <w:szCs w:val="20"/>
          <w:lang w:val="en-US"/>
        </w:rPr>
        <w:t xml:space="preserve">. </w:t>
      </w:r>
      <w:r w:rsidR="00D2114A">
        <w:rPr>
          <w:sz w:val="20"/>
          <w:szCs w:val="20"/>
          <w:lang w:val="en-US"/>
        </w:rPr>
        <w:t xml:space="preserve">The smooth functions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g</m:t>
        </m:r>
        <m:r>
          <w:rPr>
            <w:rFonts w:ascii="Cambria Math"/>
            <w:sz w:val="20"/>
            <w:szCs w:val="20"/>
            <w:lang w:val="en-US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+</m:t>
            </m:r>
          </m:sub>
        </m:sSub>
        <m:r>
          <w:rPr>
            <w:rFonts w:ascii="Cambria Math"/>
            <w:sz w:val="20"/>
            <w:szCs w:val="20"/>
            <w:lang w:val="en-US"/>
          </w:rPr>
          <m:t>)</m:t>
        </m:r>
      </m:oMath>
      <w:r w:rsidR="00D2114A">
        <w:rPr>
          <w:sz w:val="20"/>
          <w:szCs w:val="20"/>
          <w:lang w:val="en-US"/>
        </w:rPr>
        <w:t xml:space="preserve"> have entry conditions:</w:t>
      </w:r>
    </w:p>
    <w:p w:rsidR="00D2114A" w:rsidRPr="00C269F9" w:rsidRDefault="00D2114A" w:rsidP="00D2114A">
      <w:pPr>
        <w:ind w:right="284" w:firstLine="709"/>
        <w:jc w:val="center"/>
        <w:rPr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=1</m:t>
        </m:r>
      </m:oMath>
      <w:r w:rsidRPr="00C269F9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0&lt;βg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+1&lt;α,  ∀ u∈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+</m:t>
            </m:r>
          </m:sub>
        </m:sSub>
      </m:oMath>
      <w:r w:rsidRPr="00C269F9">
        <w:rPr>
          <w:rFonts w:eastAsiaTheme="minorEastAsia"/>
          <w:sz w:val="20"/>
          <w:szCs w:val="20"/>
          <w:lang w:val="en-US"/>
        </w:rPr>
        <w:t>;</w:t>
      </w:r>
    </w:p>
    <w:p w:rsidR="00D2114A" w:rsidRPr="00C269F9" w:rsidRDefault="00D2114A" w:rsidP="00D2114A">
      <w:pPr>
        <w:ind w:right="284" w:firstLine="709"/>
        <w:jc w:val="center"/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/>
            <w:sz w:val="20"/>
            <w:szCs w:val="20"/>
            <w:lang w:val="en-US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)=</m:t>
        </m:r>
        <m:r>
          <w:rPr>
            <w:rFonts w:ascii="Cambria Math" w:hAnsi="Cambria Math"/>
            <w:sz w:val="20"/>
            <w:szCs w:val="20"/>
          </w:rPr>
          <m:t>O</m:t>
        </m:r>
        <m:r>
          <w:rPr>
            <w:rFonts w:ascii="Cambria Math"/>
            <w:sz w:val="20"/>
            <w:szCs w:val="20"/>
            <w:lang w:val="en-US"/>
          </w:rPr>
          <m:t>(1/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</m:t>
        </m:r>
      </m:oMath>
      <w:r w:rsidR="00C71F4A">
        <w:rPr>
          <w:sz w:val="20"/>
          <w:szCs w:val="20"/>
          <w:lang w:val="en-US"/>
        </w:rPr>
        <w:t>,</w:t>
      </w:r>
      <w:r w:rsidR="006C5BA1">
        <w:rPr>
          <w:sz w:val="20"/>
          <w:szCs w:val="20"/>
          <w:lang w:val="en-US"/>
        </w:rPr>
        <w:t xml:space="preserve"> </w:t>
      </w:r>
      <w:r w:rsidR="00C71F4A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→</m:t>
        </m:r>
        <m:r>
          <w:rPr>
            <w:rFonts w:ascii="Cambria Math"/>
            <w:sz w:val="20"/>
            <w:szCs w:val="20"/>
            <w:lang w:val="en-US"/>
          </w:rPr>
          <m:t>+</m:t>
        </m:r>
        <m:r>
          <w:rPr>
            <w:rFonts w:ascii="Cambria Math"/>
            <w:sz w:val="20"/>
            <w:szCs w:val="20"/>
            <w:lang w:val="en-US"/>
          </w:rPr>
          <m:t>∞</m:t>
        </m:r>
      </m:oMath>
      <w:r w:rsidRPr="00C269F9">
        <w:rPr>
          <w:rFonts w:eastAsiaTheme="minorEastAsia"/>
          <w:sz w:val="20"/>
          <w:szCs w:val="20"/>
          <w:lang w:val="en-US"/>
        </w:rPr>
        <w:t>.</w:t>
      </w:r>
    </w:p>
    <w:p w:rsidR="0002467C" w:rsidRDefault="00C269F9" w:rsidP="00C71F4A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articles [1</w:t>
      </w:r>
      <w:proofErr w:type="gramStart"/>
      <w:r>
        <w:rPr>
          <w:sz w:val="20"/>
          <w:szCs w:val="20"/>
          <w:lang w:val="en-US"/>
        </w:rPr>
        <w:t>,2</w:t>
      </w:r>
      <w:proofErr w:type="gramEnd"/>
      <w:r>
        <w:rPr>
          <w:sz w:val="20"/>
          <w:szCs w:val="20"/>
          <w:lang w:val="en-US"/>
        </w:rPr>
        <w:t xml:space="preserve">] </w:t>
      </w:r>
      <w:r w:rsidR="00B52A3C">
        <w:rPr>
          <w:sz w:val="20"/>
          <w:szCs w:val="20"/>
          <w:lang w:val="en-US"/>
        </w:rPr>
        <w:t xml:space="preserve">there </w:t>
      </w:r>
      <w:r w:rsidR="006C5BA1">
        <w:rPr>
          <w:sz w:val="20"/>
          <w:szCs w:val="20"/>
          <w:lang w:val="en-US"/>
        </w:rPr>
        <w:t>was</w:t>
      </w:r>
      <w:r>
        <w:rPr>
          <w:sz w:val="20"/>
          <w:szCs w:val="20"/>
          <w:lang w:val="en-US"/>
        </w:rPr>
        <w:t xml:space="preserve"> made a transformation of system (1)</w:t>
      </w:r>
      <w:r w:rsidR="00F219D7">
        <w:rPr>
          <w:sz w:val="20"/>
          <w:szCs w:val="20"/>
          <w:lang w:val="en-US"/>
        </w:rPr>
        <w:t xml:space="preserve"> to the system of </w:t>
      </w:r>
      <w:r w:rsidR="00F219D7" w:rsidRPr="00F219D7">
        <w:rPr>
          <w:sz w:val="20"/>
          <w:szCs w:val="20"/>
          <w:lang w:val="en-US"/>
        </w:rPr>
        <w:t>differential equation</w:t>
      </w:r>
      <w:r w:rsidR="00F219D7">
        <w:rPr>
          <w:sz w:val="20"/>
          <w:szCs w:val="20"/>
          <w:lang w:val="en-US"/>
        </w:rPr>
        <w:t>s with impulsive influences</w:t>
      </w:r>
      <w:r w:rsidR="00C71F4A">
        <w:rPr>
          <w:sz w:val="20"/>
          <w:szCs w:val="20"/>
          <w:lang w:val="en-US"/>
        </w:rPr>
        <w:t xml:space="preserve">. </w:t>
      </w:r>
      <w:r w:rsidR="0002467C">
        <w:rPr>
          <w:sz w:val="20"/>
          <w:szCs w:val="20"/>
          <w:lang w:val="en-US"/>
        </w:rPr>
        <w:t>Let us consider a mapping:</w:t>
      </w:r>
    </w:p>
    <w:p w:rsidR="0002467C" w:rsidRPr="0002467C" w:rsidRDefault="00295672" w:rsidP="00295672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</w:t>
      </w:r>
      <m:oMath>
        <m:r>
          <w:rPr>
            <w:rFonts w:ascii="Cambria Math"/>
            <w:sz w:val="20"/>
            <w:szCs w:val="20"/>
          </w:rPr>
          <m:t>Ф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: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  <m:box>
          <m:boxPr>
            <m:opEmu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oxPr>
          <m:e>
            <m:r>
              <w:rPr>
                <w:rFonts w:ascii="Cambria Math"/>
                <w:sz w:val="20"/>
                <w:szCs w:val="20"/>
                <w:lang w:val="en-US"/>
              </w:rPr>
              <m:t>→</m:t>
            </m:r>
          </m:e>
        </m:box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)</m:t>
                  </m:r>
                </m:e>
              </m:mr>
            </m:m>
          </m:e>
        </m:d>
      </m:oMath>
      <w:r w:rsidR="0002467C" w:rsidRPr="0002467C">
        <w:rPr>
          <w:sz w:val="20"/>
          <w:szCs w:val="20"/>
          <w:lang w:val="en-US"/>
        </w:rPr>
        <w:t>,</w:t>
      </w:r>
      <w:r w:rsidR="002F0F5D">
        <w:rPr>
          <w:sz w:val="20"/>
          <w:szCs w:val="20"/>
          <w:lang w:val="en-US"/>
        </w:rPr>
        <w:t xml:space="preserve">                          </w:t>
      </w:r>
      <w:r w:rsidR="0002467C" w:rsidRPr="0002467C">
        <w:rPr>
          <w:sz w:val="20"/>
          <w:szCs w:val="20"/>
          <w:lang w:val="en-US"/>
        </w:rPr>
        <w:t>(</w:t>
      </w:r>
      <w:r w:rsidR="00C71F4A">
        <w:rPr>
          <w:sz w:val="20"/>
          <w:szCs w:val="20"/>
          <w:lang w:val="en-US"/>
        </w:rPr>
        <w:t>2</w:t>
      </w:r>
      <w:r w:rsidR="0002467C" w:rsidRPr="0002467C">
        <w:rPr>
          <w:sz w:val="20"/>
          <w:szCs w:val="20"/>
          <w:lang w:val="en-US"/>
        </w:rPr>
        <w:t>)</w:t>
      </w:r>
    </w:p>
    <w:p w:rsidR="00295672" w:rsidRDefault="00295672" w:rsidP="00934581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where</w:t>
      </w:r>
      <w:proofErr w:type="gramEnd"/>
      <w:r>
        <w:rPr>
          <w:sz w:val="20"/>
          <w:szCs w:val="20"/>
          <w:lang w:val="en-US"/>
        </w:rPr>
        <w:t xml:space="preserve"> </w:t>
      </w:r>
      <w:r w:rsidR="00C71F4A">
        <w:rPr>
          <w:sz w:val="20"/>
          <w:szCs w:val="20"/>
          <w:lang w:val="en-US"/>
        </w:rPr>
        <w:t xml:space="preserve">the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C71F4A">
        <w:rPr>
          <w:sz w:val="20"/>
          <w:szCs w:val="20"/>
          <w:lang w:val="en-US"/>
        </w:rPr>
        <w:t xml:space="preserve"> are connected with initial variables </w:t>
      </w:r>
      <w:r w:rsidR="004F2A38">
        <w:rPr>
          <w:sz w:val="20"/>
          <w:szCs w:val="20"/>
          <w:lang w:val="en-US"/>
        </w:rPr>
        <w:t>by means of</w:t>
      </w:r>
      <w:r w:rsidR="00C71F4A">
        <w:rPr>
          <w:sz w:val="20"/>
          <w:szCs w:val="20"/>
          <w:lang w:val="en-US"/>
        </w:rPr>
        <w:t xml:space="preserve"> asym</w:t>
      </w:r>
      <w:r w:rsidR="00C71F4A">
        <w:rPr>
          <w:sz w:val="20"/>
          <w:szCs w:val="20"/>
          <w:lang w:val="en-US"/>
        </w:rPr>
        <w:t>p</w:t>
      </w:r>
      <w:r w:rsidR="00C71F4A">
        <w:rPr>
          <w:sz w:val="20"/>
          <w:szCs w:val="20"/>
          <w:lang w:val="en-US"/>
        </w:rPr>
        <w:t xml:space="preserve">totic equations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≈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j+1</m:t>
                </m:r>
              </m:sub>
            </m:sSub>
          </m:e>
        </m:func>
        <m:r>
          <w:rPr>
            <w:rFonts w:ascii="Cambria Math" w:hAnsi="Cambria Math"/>
            <w:sz w:val="20"/>
            <w:szCs w:val="20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func>
      </m:oMath>
      <w:r w:rsidR="00C71F4A">
        <w:rPr>
          <w:sz w:val="20"/>
          <w:szCs w:val="20"/>
          <w:lang w:val="en-US"/>
        </w:rPr>
        <w:t>.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/>
                <w:sz w:val="20"/>
                <w:szCs w:val="2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/>
                <w:sz w:val="20"/>
                <w:szCs w:val="20"/>
                <w:lang w:val="en-US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…,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/>
                <w:sz w:val="20"/>
                <w:szCs w:val="20"/>
                <w:lang w:val="en-US"/>
              </w:rPr>
              <m:t>))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is</w:t>
      </w:r>
      <w:proofErr w:type="gramEnd"/>
      <w:r>
        <w:rPr>
          <w:sz w:val="20"/>
          <w:szCs w:val="20"/>
          <w:lang w:val="en-US"/>
        </w:rPr>
        <w:t xml:space="preserve"> a solution</w:t>
      </w:r>
      <w:r w:rsidR="004F2A38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…, 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  <m:r>
              <w:rPr>
                <w:rFonts w:asci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  <m:r>
              <w:rPr>
                <w:rFonts w:asci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</m:oMath>
      <w:r w:rsidR="00D71B83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+1+(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>+1)/(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/>
            <w:sz w:val="20"/>
            <w:szCs w:val="20"/>
            <w:lang w:val="en-US"/>
          </w:rPr>
          <m:t>1)</m:t>
        </m:r>
      </m:oMath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is</w:t>
      </w:r>
      <w:proofErr w:type="gramEnd"/>
      <w:r>
        <w:rPr>
          <w:sz w:val="20"/>
          <w:szCs w:val="20"/>
          <w:lang w:val="en-US"/>
        </w:rPr>
        <w:t xml:space="preserve"> the first approximation of stable cycle of single oscillator of system (1).</w:t>
      </w:r>
    </w:p>
    <w:p w:rsidR="00295672" w:rsidRDefault="00D71B83" w:rsidP="00E7156B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="00295672">
        <w:rPr>
          <w:sz w:val="20"/>
          <w:szCs w:val="20"/>
          <w:lang w:val="en-US"/>
        </w:rPr>
        <w:t>n articles [1,2] there w</w:t>
      </w:r>
      <w:r w:rsidR="006C5BA1">
        <w:rPr>
          <w:sz w:val="20"/>
          <w:szCs w:val="20"/>
          <w:lang w:val="en-US"/>
        </w:rPr>
        <w:t>as</w:t>
      </w:r>
      <w:r w:rsidR="00295672">
        <w:rPr>
          <w:sz w:val="20"/>
          <w:szCs w:val="20"/>
          <w:lang w:val="en-US"/>
        </w:rPr>
        <w:t xml:space="preserve"> proved </w:t>
      </w:r>
      <w:r>
        <w:rPr>
          <w:sz w:val="20"/>
          <w:szCs w:val="20"/>
          <w:lang w:val="en-US"/>
        </w:rPr>
        <w:t xml:space="preserve">a statement </w:t>
      </w:r>
      <w:r w:rsidR="00295672">
        <w:rPr>
          <w:sz w:val="20"/>
          <w:szCs w:val="20"/>
          <w:lang w:val="en-US"/>
        </w:rPr>
        <w:t xml:space="preserve">that </w:t>
      </w:r>
      <w:r w:rsidR="00295672" w:rsidRPr="00295672">
        <w:rPr>
          <w:sz w:val="20"/>
          <w:szCs w:val="20"/>
          <w:lang w:val="en-US"/>
        </w:rPr>
        <w:t>exponential</w:t>
      </w:r>
      <w:r w:rsidR="00295672">
        <w:rPr>
          <w:sz w:val="20"/>
          <w:szCs w:val="20"/>
          <w:lang w:val="en-US"/>
        </w:rPr>
        <w:t xml:space="preserve"> stable </w:t>
      </w:r>
      <w:r w:rsidR="0026663B">
        <w:rPr>
          <w:sz w:val="20"/>
          <w:szCs w:val="20"/>
          <w:lang w:val="en-US"/>
        </w:rPr>
        <w:t>points of mapping (</w:t>
      </w:r>
      <w:r w:rsidR="00C71F4A">
        <w:rPr>
          <w:sz w:val="20"/>
          <w:szCs w:val="20"/>
          <w:lang w:val="en-US"/>
        </w:rPr>
        <w:t>2</w:t>
      </w:r>
      <w:r w:rsidR="0026663B">
        <w:rPr>
          <w:sz w:val="20"/>
          <w:szCs w:val="20"/>
          <w:lang w:val="en-US"/>
        </w:rPr>
        <w:t xml:space="preserve">) are satisfied the orbital asymptotic stable cycles of system </w:t>
      </w:r>
      <w:r w:rsidR="00EC4938">
        <w:rPr>
          <w:sz w:val="20"/>
          <w:szCs w:val="20"/>
          <w:lang w:val="en-US"/>
        </w:rPr>
        <w:t>(1</w:t>
      </w:r>
      <w:r w:rsidR="0026663B">
        <w:rPr>
          <w:sz w:val="20"/>
          <w:szCs w:val="20"/>
          <w:lang w:val="en-US"/>
        </w:rPr>
        <w:t>).</w:t>
      </w:r>
      <w:r w:rsidR="00A100EC">
        <w:rPr>
          <w:sz w:val="20"/>
          <w:szCs w:val="20"/>
          <w:lang w:val="en-US"/>
        </w:rPr>
        <w:t xml:space="preserve"> An a</w:t>
      </w:r>
      <w:r w:rsidR="00C71F4A">
        <w:rPr>
          <w:sz w:val="20"/>
          <w:szCs w:val="20"/>
          <w:lang w:val="en-US"/>
        </w:rPr>
        <w:t>symptotic analysis of mapping (2</w:t>
      </w:r>
      <w:r w:rsidR="00A100EC">
        <w:rPr>
          <w:sz w:val="20"/>
          <w:szCs w:val="20"/>
          <w:lang w:val="en-US"/>
        </w:rPr>
        <w:t xml:space="preserve">) shows that it has at least </w:t>
      </w:r>
      <m:oMath>
        <m:r>
          <w:rPr>
            <w:rFonts w:ascii="Cambria Math" w:hAnsi="Cambria Math"/>
            <w:sz w:val="20"/>
            <w:szCs w:val="20"/>
            <w:lang w:val="en-US"/>
          </w:rPr>
          <m:t>n+1</m:t>
        </m:r>
      </m:oMath>
      <w:r w:rsidR="00A100EC">
        <w:rPr>
          <w:sz w:val="20"/>
          <w:szCs w:val="20"/>
          <w:lang w:val="en-US"/>
        </w:rPr>
        <w:t xml:space="preserve"> stable points and zero point is stable for any values </w:t>
      </w:r>
      <w:proofErr w:type="gramStart"/>
      <w:r w:rsidR="00A100EC">
        <w:rPr>
          <w:sz w:val="20"/>
          <w:szCs w:val="20"/>
          <w:lang w:val="en-US"/>
        </w:rPr>
        <w:t>of</w:t>
      </w:r>
      <w:r w:rsidR="002A0CCE">
        <w:rPr>
          <w:sz w:val="20"/>
          <w:szCs w:val="20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 w:rsidR="00A100EC">
        <w:rPr>
          <w:sz w:val="20"/>
          <w:szCs w:val="20"/>
          <w:lang w:val="en-US"/>
        </w:rPr>
        <w:t xml:space="preserve">. </w:t>
      </w:r>
    </w:p>
    <w:p w:rsidR="00152DDA" w:rsidRPr="004F2A38" w:rsidRDefault="004F2A38" w:rsidP="004F2A3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result of</w:t>
      </w:r>
      <w:r w:rsidR="003D4A14">
        <w:rPr>
          <w:sz w:val="20"/>
          <w:szCs w:val="20"/>
          <w:lang w:val="en-US"/>
        </w:rPr>
        <w:t xml:space="preserve"> numerical research there were found different stable </w:t>
      </w:r>
      <w:r w:rsidR="00E23597">
        <w:rPr>
          <w:sz w:val="20"/>
          <w:szCs w:val="20"/>
          <w:lang w:val="en-US"/>
        </w:rPr>
        <w:t>regimes</w:t>
      </w:r>
      <w:r w:rsidR="003D4A14">
        <w:rPr>
          <w:sz w:val="20"/>
          <w:szCs w:val="20"/>
          <w:lang w:val="en-US"/>
        </w:rPr>
        <w:t xml:space="preserve"> </w:t>
      </w:r>
      <w:r w:rsidR="00EC4938">
        <w:rPr>
          <w:sz w:val="20"/>
          <w:szCs w:val="20"/>
          <w:lang w:val="en-US"/>
        </w:rPr>
        <w:t>of</w:t>
      </w:r>
      <w:r w:rsidR="00E23597">
        <w:rPr>
          <w:sz w:val="20"/>
          <w:szCs w:val="20"/>
          <w:lang w:val="en-US"/>
        </w:rPr>
        <w:t xml:space="preserve"> dynamic system</w:t>
      </w:r>
      <w:r w:rsidR="002F0F5D">
        <w:rPr>
          <w:sz w:val="20"/>
          <w:szCs w:val="20"/>
          <w:lang w:val="en-US"/>
        </w:rPr>
        <w:t>.</w:t>
      </w:r>
      <w:r w:rsidR="002375C8">
        <w:rPr>
          <w:sz w:val="20"/>
          <w:szCs w:val="20"/>
          <w:lang w:val="en-US"/>
        </w:rPr>
        <w:t xml:space="preserve"> These results coincide</w:t>
      </w:r>
      <w:r w:rsidR="00EC4938">
        <w:rPr>
          <w:sz w:val="20"/>
          <w:szCs w:val="20"/>
          <w:lang w:val="en-US"/>
        </w:rPr>
        <w:t xml:space="preserve"> </w:t>
      </w:r>
      <w:r w:rsidR="002375C8">
        <w:rPr>
          <w:sz w:val="20"/>
          <w:szCs w:val="20"/>
          <w:lang w:val="en-US"/>
        </w:rPr>
        <w:t>with the results of theoretical asym</w:t>
      </w:r>
      <w:r w:rsidR="002375C8">
        <w:rPr>
          <w:sz w:val="20"/>
          <w:szCs w:val="20"/>
          <w:lang w:val="en-US"/>
        </w:rPr>
        <w:t>p</w:t>
      </w:r>
      <w:r w:rsidR="002375C8">
        <w:rPr>
          <w:sz w:val="20"/>
          <w:szCs w:val="20"/>
          <w:lang w:val="en-US"/>
        </w:rPr>
        <w:t>totic form.</w:t>
      </w:r>
      <w:r w:rsidR="002A0CCE">
        <w:rPr>
          <w:sz w:val="20"/>
          <w:szCs w:val="20"/>
          <w:lang w:val="en-US"/>
        </w:rPr>
        <w:t xml:space="preserve"> </w:t>
      </w:r>
      <w:r w:rsidR="00F5318D">
        <w:rPr>
          <w:sz w:val="20"/>
          <w:szCs w:val="20"/>
          <w:lang w:val="en-US"/>
        </w:rPr>
        <w:t xml:space="preserve">Also there were </w:t>
      </w:r>
      <w:r w:rsidR="002375C8">
        <w:rPr>
          <w:sz w:val="20"/>
          <w:szCs w:val="20"/>
          <w:lang w:val="en-US"/>
        </w:rPr>
        <w:t>found the cases of coexistence of greater number of stable poi</w:t>
      </w:r>
      <w:r w:rsidR="0052107D">
        <w:rPr>
          <w:sz w:val="20"/>
          <w:szCs w:val="20"/>
          <w:lang w:val="en-US"/>
        </w:rPr>
        <w:t>n</w:t>
      </w:r>
      <w:r w:rsidR="002375C8">
        <w:rPr>
          <w:sz w:val="20"/>
          <w:szCs w:val="20"/>
          <w:lang w:val="en-US"/>
        </w:rPr>
        <w:t>ts. In the article [</w:t>
      </w:r>
      <w:r w:rsidR="00C71F4A">
        <w:rPr>
          <w:sz w:val="20"/>
          <w:szCs w:val="20"/>
          <w:lang w:val="en-US"/>
        </w:rPr>
        <w:t>3</w:t>
      </w:r>
      <w:r w:rsidR="002375C8">
        <w:rPr>
          <w:sz w:val="20"/>
          <w:szCs w:val="20"/>
          <w:lang w:val="en-US"/>
        </w:rPr>
        <w:t xml:space="preserve">] there were considered reconstructions of phase portraits for </w:t>
      </w:r>
      <w:r>
        <w:rPr>
          <w:sz w:val="20"/>
          <w:szCs w:val="20"/>
          <w:lang w:val="en-US"/>
        </w:rPr>
        <w:t xml:space="preserve">cases </w:t>
      </w:r>
      <w:r w:rsidRPr="004F2A38">
        <w:rPr>
          <w:sz w:val="20"/>
          <w:szCs w:val="20"/>
          <w:lang w:val="en-US"/>
        </w:rPr>
        <w:t>of 5 and 7 stable points</w:t>
      </w:r>
      <w:r>
        <w:rPr>
          <w:sz w:val="20"/>
          <w:szCs w:val="20"/>
          <w:lang w:val="en-US"/>
        </w:rPr>
        <w:t xml:space="preserve"> </w:t>
      </w:r>
      <w:r w:rsidR="002375C8">
        <w:rPr>
          <w:sz w:val="20"/>
          <w:szCs w:val="20"/>
          <w:lang w:val="en-US"/>
        </w:rPr>
        <w:t>for two-dimensional mapping (</w:t>
      </w:r>
      <w:r>
        <w:rPr>
          <w:sz w:val="20"/>
          <w:szCs w:val="20"/>
          <w:lang w:val="en-US"/>
        </w:rPr>
        <w:t>2</w:t>
      </w:r>
      <w:r w:rsidR="002375C8">
        <w:rPr>
          <w:sz w:val="20"/>
          <w:szCs w:val="20"/>
          <w:lang w:val="en-US"/>
        </w:rPr>
        <w:t>)</w:t>
      </w:r>
      <w:r w:rsidR="00C71F4A">
        <w:rPr>
          <w:sz w:val="20"/>
          <w:szCs w:val="20"/>
          <w:lang w:val="en-US"/>
        </w:rPr>
        <w:t>.</w:t>
      </w:r>
    </w:p>
    <w:p w:rsidR="004F2A38" w:rsidRDefault="004F2A38" w:rsidP="00E7156B">
      <w:pPr>
        <w:ind w:firstLine="284"/>
        <w:jc w:val="center"/>
        <w:rPr>
          <w:b/>
          <w:sz w:val="20"/>
          <w:szCs w:val="20"/>
          <w:lang w:val="en-US"/>
        </w:rPr>
      </w:pPr>
    </w:p>
    <w:p w:rsidR="00952AC9" w:rsidRPr="00E7156B" w:rsidRDefault="00AB1C32" w:rsidP="00E7156B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AA7282" w:rsidRDefault="00934581" w:rsidP="00AA7282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Glyzin</w:t>
      </w:r>
      <w:proofErr w:type="spellEnd"/>
      <w:r>
        <w:rPr>
          <w:lang w:val="en-US"/>
        </w:rPr>
        <w:t xml:space="preserve"> S.D., </w:t>
      </w:r>
      <w:proofErr w:type="spellStart"/>
      <w:r>
        <w:rPr>
          <w:lang w:val="en-US"/>
        </w:rPr>
        <w:t>Kolesov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A.Yu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N.Kh</w:t>
      </w:r>
      <w:proofErr w:type="spellEnd"/>
      <w:r>
        <w:rPr>
          <w:lang w:val="en-US"/>
        </w:rPr>
        <w:t xml:space="preserve">. </w:t>
      </w:r>
      <w:r w:rsidRPr="00934581">
        <w:rPr>
          <w:lang w:val="en-US"/>
        </w:rPr>
        <w:t>Relaxation self-oscillations in ne</w:t>
      </w:r>
      <w:r>
        <w:rPr>
          <w:lang w:val="en-US"/>
        </w:rPr>
        <w:t>u</w:t>
      </w:r>
      <w:r w:rsidRPr="00934581">
        <w:rPr>
          <w:lang w:val="en-US"/>
        </w:rPr>
        <w:t>ron systems. I</w:t>
      </w:r>
      <w:r>
        <w:rPr>
          <w:lang w:val="en-US"/>
        </w:rPr>
        <w:t>I</w:t>
      </w:r>
      <w:r w:rsidRPr="00934581">
        <w:rPr>
          <w:lang w:val="en-US"/>
        </w:rPr>
        <w:t xml:space="preserve"> // Differential Equations. 2011. V. 47, № 12. P. 1697 – 1713.</w:t>
      </w:r>
    </w:p>
    <w:p w:rsidR="001801ED" w:rsidRPr="00631243" w:rsidRDefault="00934581" w:rsidP="00631243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Glyzin</w:t>
      </w:r>
      <w:proofErr w:type="spellEnd"/>
      <w:r>
        <w:rPr>
          <w:lang w:val="en-US"/>
        </w:rPr>
        <w:t xml:space="preserve"> S.D., </w:t>
      </w:r>
      <w:proofErr w:type="spellStart"/>
      <w:r>
        <w:rPr>
          <w:lang w:val="en-US"/>
        </w:rPr>
        <w:t>Kolesov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A.Yu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N.Kh</w:t>
      </w:r>
      <w:proofErr w:type="spellEnd"/>
      <w:r>
        <w:rPr>
          <w:lang w:val="en-US"/>
        </w:rPr>
        <w:t xml:space="preserve">. </w:t>
      </w:r>
      <w:r w:rsidRPr="00934581">
        <w:rPr>
          <w:lang w:val="en-US"/>
        </w:rPr>
        <w:t>Relaxation self-oscillations in ne</w:t>
      </w:r>
      <w:r>
        <w:rPr>
          <w:lang w:val="en-US"/>
        </w:rPr>
        <w:t>u</w:t>
      </w:r>
      <w:r w:rsidRPr="00934581">
        <w:rPr>
          <w:lang w:val="en-US"/>
        </w:rPr>
        <w:t>ron systems. I</w:t>
      </w:r>
      <w:r>
        <w:rPr>
          <w:lang w:val="en-US"/>
        </w:rPr>
        <w:t>II</w:t>
      </w:r>
      <w:r w:rsidRPr="00934581">
        <w:rPr>
          <w:lang w:val="en-US"/>
        </w:rPr>
        <w:t xml:space="preserve"> // Differential Equations. 2012. V. 48, № 2. P. 159 – 175.</w:t>
      </w:r>
    </w:p>
    <w:p w:rsidR="008A7BB9" w:rsidRPr="004F2A38" w:rsidRDefault="00934581" w:rsidP="004F2A38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lastRenderedPageBreak/>
        <w:t>Ivanovsky</w:t>
      </w:r>
      <w:proofErr w:type="spellEnd"/>
      <w:r>
        <w:rPr>
          <w:lang w:val="en-US"/>
        </w:rPr>
        <w:t xml:space="preserve"> L., </w:t>
      </w:r>
      <w:proofErr w:type="spellStart"/>
      <w:r>
        <w:rPr>
          <w:lang w:val="en-US"/>
        </w:rPr>
        <w:t>Samsonov</w:t>
      </w:r>
      <w:proofErr w:type="spellEnd"/>
      <w:r>
        <w:rPr>
          <w:lang w:val="en-US"/>
        </w:rPr>
        <w:t xml:space="preserve"> S.</w:t>
      </w:r>
      <w:r w:rsidR="008E626B">
        <w:rPr>
          <w:lang w:val="en-US"/>
        </w:rPr>
        <w:t xml:space="preserve"> </w:t>
      </w:r>
      <w:r w:rsidR="001801ED">
        <w:rPr>
          <w:lang w:val="en-US"/>
        </w:rPr>
        <w:t>Phase reconstructions</w:t>
      </w:r>
      <w:r w:rsidR="001801ED" w:rsidRPr="001801ED">
        <w:rPr>
          <w:lang w:val="en-US"/>
        </w:rPr>
        <w:t xml:space="preserve"> of two-dimensional </w:t>
      </w:r>
      <w:r w:rsidR="001801ED">
        <w:rPr>
          <w:lang w:val="en-US"/>
        </w:rPr>
        <w:t>dyna</w:t>
      </w:r>
      <w:r w:rsidR="001801ED">
        <w:rPr>
          <w:lang w:val="en-US"/>
        </w:rPr>
        <w:t>m</w:t>
      </w:r>
      <w:r w:rsidR="001801ED">
        <w:rPr>
          <w:lang w:val="en-US"/>
        </w:rPr>
        <w:t xml:space="preserve">ic system with impulsive influences </w:t>
      </w:r>
      <w:r w:rsidR="008E626B">
        <w:rPr>
          <w:lang w:val="en-US"/>
        </w:rPr>
        <w:t xml:space="preserve">// </w:t>
      </w:r>
      <w:proofErr w:type="spellStart"/>
      <w:r w:rsidR="001801ED">
        <w:rPr>
          <w:lang w:val="en-US"/>
        </w:rPr>
        <w:t>Modelling</w:t>
      </w:r>
      <w:proofErr w:type="spellEnd"/>
      <w:r w:rsidR="001801ED">
        <w:rPr>
          <w:lang w:val="en-US"/>
        </w:rPr>
        <w:t xml:space="preserve"> and Analysis of Information </w:t>
      </w:r>
      <w:proofErr w:type="gramStart"/>
      <w:r w:rsidR="001801ED">
        <w:rPr>
          <w:lang w:val="en-US"/>
        </w:rPr>
        <w:t>Systems</w:t>
      </w:r>
      <w:r w:rsidR="001801ED" w:rsidRPr="001801ED">
        <w:rPr>
          <w:lang w:val="en-US"/>
        </w:rPr>
        <w:t xml:space="preserve"> ,</w:t>
      </w:r>
      <w:proofErr w:type="gramEnd"/>
      <w:r w:rsidR="001801ED" w:rsidRPr="001801ED">
        <w:rPr>
          <w:lang w:val="en-US"/>
        </w:rPr>
        <w:t xml:space="preserve"> 2014. </w:t>
      </w:r>
      <w:r w:rsidR="001801ED">
        <w:rPr>
          <w:lang w:val="en-US"/>
        </w:rPr>
        <w:t>V</w:t>
      </w:r>
      <w:r w:rsidR="001801ED" w:rsidRPr="001801ED">
        <w:rPr>
          <w:lang w:val="en-US"/>
        </w:rPr>
        <w:t xml:space="preserve">. 21, №6. </w:t>
      </w:r>
      <w:r w:rsidR="00631243">
        <w:rPr>
          <w:lang w:val="en-US"/>
        </w:rPr>
        <w:t>P</w:t>
      </w:r>
      <w:r w:rsidR="001801ED" w:rsidRPr="001801ED">
        <w:rPr>
          <w:lang w:val="en-US"/>
        </w:rPr>
        <w:t>. 179 – 181</w:t>
      </w:r>
      <w:r w:rsidR="001801ED">
        <w:rPr>
          <w:lang w:val="en-US"/>
        </w:rPr>
        <w:t>.</w:t>
      </w:r>
    </w:p>
    <w:sectPr w:rsidR="008A7BB9" w:rsidRPr="004F2A38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2467C"/>
    <w:rsid w:val="000709AA"/>
    <w:rsid w:val="00091DDB"/>
    <w:rsid w:val="000B2909"/>
    <w:rsid w:val="00135890"/>
    <w:rsid w:val="00152DDA"/>
    <w:rsid w:val="00175C27"/>
    <w:rsid w:val="001801ED"/>
    <w:rsid w:val="00193C2B"/>
    <w:rsid w:val="001D3C74"/>
    <w:rsid w:val="001D6E2B"/>
    <w:rsid w:val="001E6FC3"/>
    <w:rsid w:val="00213C44"/>
    <w:rsid w:val="002372EB"/>
    <w:rsid w:val="002375C8"/>
    <w:rsid w:val="00242BC5"/>
    <w:rsid w:val="00255482"/>
    <w:rsid w:val="0025783A"/>
    <w:rsid w:val="0026663B"/>
    <w:rsid w:val="00295672"/>
    <w:rsid w:val="002A0CCE"/>
    <w:rsid w:val="002A3078"/>
    <w:rsid w:val="002A6060"/>
    <w:rsid w:val="002E5B42"/>
    <w:rsid w:val="002F0601"/>
    <w:rsid w:val="002F0F5D"/>
    <w:rsid w:val="00321AEB"/>
    <w:rsid w:val="0032330C"/>
    <w:rsid w:val="003278E8"/>
    <w:rsid w:val="0033575A"/>
    <w:rsid w:val="00370F65"/>
    <w:rsid w:val="00375000"/>
    <w:rsid w:val="003965FB"/>
    <w:rsid w:val="003A59D2"/>
    <w:rsid w:val="003A7AB4"/>
    <w:rsid w:val="003D4A14"/>
    <w:rsid w:val="003F22DE"/>
    <w:rsid w:val="00431C1C"/>
    <w:rsid w:val="004374D3"/>
    <w:rsid w:val="00476831"/>
    <w:rsid w:val="004B4F7E"/>
    <w:rsid w:val="004C02A9"/>
    <w:rsid w:val="004C65E1"/>
    <w:rsid w:val="004F2A38"/>
    <w:rsid w:val="00500DF0"/>
    <w:rsid w:val="0052107D"/>
    <w:rsid w:val="00567F3D"/>
    <w:rsid w:val="00574F82"/>
    <w:rsid w:val="005762E2"/>
    <w:rsid w:val="005A6D2A"/>
    <w:rsid w:val="005B5EBF"/>
    <w:rsid w:val="005F12A3"/>
    <w:rsid w:val="00607CB6"/>
    <w:rsid w:val="00631243"/>
    <w:rsid w:val="0063209E"/>
    <w:rsid w:val="0063573C"/>
    <w:rsid w:val="00636AB5"/>
    <w:rsid w:val="0065153E"/>
    <w:rsid w:val="006C27C1"/>
    <w:rsid w:val="006C5BA1"/>
    <w:rsid w:val="006E31B0"/>
    <w:rsid w:val="006E4D4E"/>
    <w:rsid w:val="006E6E49"/>
    <w:rsid w:val="006F0802"/>
    <w:rsid w:val="00713908"/>
    <w:rsid w:val="007234F2"/>
    <w:rsid w:val="0075625C"/>
    <w:rsid w:val="007A3389"/>
    <w:rsid w:val="007B00BA"/>
    <w:rsid w:val="007D1CD5"/>
    <w:rsid w:val="007E5CB3"/>
    <w:rsid w:val="0082638E"/>
    <w:rsid w:val="0082640E"/>
    <w:rsid w:val="008933FD"/>
    <w:rsid w:val="008A7BB9"/>
    <w:rsid w:val="008C5C07"/>
    <w:rsid w:val="008E626B"/>
    <w:rsid w:val="008F559C"/>
    <w:rsid w:val="009023C4"/>
    <w:rsid w:val="00914134"/>
    <w:rsid w:val="00933209"/>
    <w:rsid w:val="00934581"/>
    <w:rsid w:val="00944CB6"/>
    <w:rsid w:val="00952AC9"/>
    <w:rsid w:val="00954C42"/>
    <w:rsid w:val="00972F02"/>
    <w:rsid w:val="009B2B1B"/>
    <w:rsid w:val="009C2515"/>
    <w:rsid w:val="009D73AB"/>
    <w:rsid w:val="009E75AA"/>
    <w:rsid w:val="009F14BF"/>
    <w:rsid w:val="00A034F5"/>
    <w:rsid w:val="00A100EC"/>
    <w:rsid w:val="00A25EBD"/>
    <w:rsid w:val="00A964DD"/>
    <w:rsid w:val="00AA7282"/>
    <w:rsid w:val="00AB1C32"/>
    <w:rsid w:val="00AC43B9"/>
    <w:rsid w:val="00AD0977"/>
    <w:rsid w:val="00AE3379"/>
    <w:rsid w:val="00B16606"/>
    <w:rsid w:val="00B302E3"/>
    <w:rsid w:val="00B52A3C"/>
    <w:rsid w:val="00B532EB"/>
    <w:rsid w:val="00B61188"/>
    <w:rsid w:val="00BC0CAE"/>
    <w:rsid w:val="00C14E49"/>
    <w:rsid w:val="00C269F9"/>
    <w:rsid w:val="00C36FCA"/>
    <w:rsid w:val="00C40510"/>
    <w:rsid w:val="00C6629A"/>
    <w:rsid w:val="00C71F4A"/>
    <w:rsid w:val="00C75C5B"/>
    <w:rsid w:val="00C81CAF"/>
    <w:rsid w:val="00CB3FA0"/>
    <w:rsid w:val="00CE2637"/>
    <w:rsid w:val="00D2114A"/>
    <w:rsid w:val="00D40B17"/>
    <w:rsid w:val="00D466C9"/>
    <w:rsid w:val="00D47D1C"/>
    <w:rsid w:val="00D71B83"/>
    <w:rsid w:val="00D80B30"/>
    <w:rsid w:val="00DB073C"/>
    <w:rsid w:val="00DD6B60"/>
    <w:rsid w:val="00E23597"/>
    <w:rsid w:val="00E42232"/>
    <w:rsid w:val="00E56559"/>
    <w:rsid w:val="00E7156B"/>
    <w:rsid w:val="00E74766"/>
    <w:rsid w:val="00E9536F"/>
    <w:rsid w:val="00EA3C81"/>
    <w:rsid w:val="00EA747C"/>
    <w:rsid w:val="00EC232F"/>
    <w:rsid w:val="00EC3302"/>
    <w:rsid w:val="00EC4938"/>
    <w:rsid w:val="00F12964"/>
    <w:rsid w:val="00F14D9F"/>
    <w:rsid w:val="00F219D7"/>
    <w:rsid w:val="00F5318D"/>
    <w:rsid w:val="00F547DF"/>
    <w:rsid w:val="00F669B4"/>
    <w:rsid w:val="00F97298"/>
    <w:rsid w:val="00FE5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D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8C5C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8C5C07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C5C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2693</CharactersWithSpaces>
  <SharedDoc>false</SharedDoc>
  <HLinks>
    <vt:vector size="6" baseType="variant"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10</cp:revision>
  <cp:lastPrinted>2006-10-16T07:41:00Z</cp:lastPrinted>
  <dcterms:created xsi:type="dcterms:W3CDTF">2015-10-11T17:24:00Z</dcterms:created>
  <dcterms:modified xsi:type="dcterms:W3CDTF">2017-04-29T14:16:00Z</dcterms:modified>
</cp:coreProperties>
</file>