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73C" w:rsidRPr="00E7156B" w:rsidRDefault="00E27016" w:rsidP="00AC02DB">
      <w:pPr>
        <w:pStyle w:val="zagolovtez"/>
        <w:spacing w:before="0" w:after="0" w:line="240" w:lineRule="auto"/>
        <w:ind w:left="0" w:firstLine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Stable regimes and </w:t>
      </w:r>
      <w:proofErr w:type="spellStart"/>
      <w:r>
        <w:rPr>
          <w:sz w:val="20"/>
          <w:szCs w:val="20"/>
          <w:lang w:val="en-US"/>
        </w:rPr>
        <w:t>toruses</w:t>
      </w:r>
      <w:proofErr w:type="spellEnd"/>
      <w:r>
        <w:rPr>
          <w:sz w:val="20"/>
          <w:szCs w:val="20"/>
          <w:lang w:val="en-US"/>
        </w:rPr>
        <w:t xml:space="preserve"> of one class of impulsive systems</w:t>
      </w:r>
    </w:p>
    <w:p w:rsidR="00954C42" w:rsidRPr="00E7156B" w:rsidRDefault="00954C42" w:rsidP="00AC02DB">
      <w:pPr>
        <w:pStyle w:val="avtor"/>
        <w:spacing w:before="0" w:line="240" w:lineRule="auto"/>
        <w:ind w:left="0" w:firstLine="284"/>
        <w:rPr>
          <w:lang w:val="en-US"/>
        </w:rPr>
      </w:pPr>
    </w:p>
    <w:p w:rsidR="005762E2" w:rsidRPr="00E7156B" w:rsidRDefault="00E27016" w:rsidP="00AC02DB">
      <w:pPr>
        <w:pStyle w:val="avtor"/>
        <w:spacing w:before="0" w:line="240" w:lineRule="auto"/>
        <w:ind w:left="0" w:firstLine="284"/>
        <w:rPr>
          <w:lang w:val="en-US"/>
        </w:rPr>
      </w:pPr>
      <w:proofErr w:type="spellStart"/>
      <w:r>
        <w:rPr>
          <w:lang w:val="en-US"/>
        </w:rPr>
        <w:t>Ivanovsky</w:t>
      </w:r>
      <w:proofErr w:type="spellEnd"/>
      <w:r>
        <w:rPr>
          <w:lang w:val="en-US"/>
        </w:rPr>
        <w:t xml:space="preserve"> Leonid</w:t>
      </w:r>
    </w:p>
    <w:p w:rsidR="00954C42" w:rsidRPr="00E7156B" w:rsidRDefault="00210BBB" w:rsidP="00AC02DB">
      <w:pPr>
        <w:pStyle w:val="e-mail"/>
        <w:spacing w:line="240" w:lineRule="auto"/>
        <w:ind w:left="0" w:firstLine="284"/>
        <w:rPr>
          <w:lang w:val="en-US"/>
        </w:rPr>
      </w:pPr>
      <w:hyperlink r:id="rId5" w:history="1">
        <w:r w:rsidR="00E27016" w:rsidRPr="005A421E">
          <w:rPr>
            <w:rStyle w:val="a3"/>
            <w:lang w:val="en-US"/>
          </w:rPr>
          <w:t>leon19unknown@gmail.com</w:t>
        </w:r>
      </w:hyperlink>
    </w:p>
    <w:p w:rsidR="00E7156B" w:rsidRPr="00E7156B" w:rsidRDefault="00E7156B" w:rsidP="00AC02DB">
      <w:pPr>
        <w:pStyle w:val="Nauchruk"/>
        <w:spacing w:before="0" w:after="0"/>
        <w:ind w:left="0" w:firstLine="284"/>
        <w:rPr>
          <w:lang w:val="en-US"/>
        </w:rPr>
      </w:pPr>
    </w:p>
    <w:p w:rsidR="005762E2" w:rsidRPr="00E7156B" w:rsidRDefault="00AB1C32" w:rsidP="00AC02DB">
      <w:pPr>
        <w:pStyle w:val="Nauchruk"/>
        <w:spacing w:before="0" w:after="0"/>
        <w:ind w:left="0" w:firstLine="284"/>
        <w:rPr>
          <w:lang w:val="en-US"/>
        </w:rPr>
      </w:pPr>
      <w:r w:rsidRPr="00E7156B">
        <w:rPr>
          <w:lang w:val="en-US"/>
        </w:rPr>
        <w:t xml:space="preserve">Scientific </w:t>
      </w:r>
      <w:r w:rsidR="006E4D4E">
        <w:rPr>
          <w:lang w:val="en-US"/>
        </w:rPr>
        <w:t>super</w:t>
      </w:r>
      <w:r w:rsidRPr="00E7156B">
        <w:rPr>
          <w:lang w:val="en-US"/>
        </w:rPr>
        <w:t>vis</w:t>
      </w:r>
      <w:r w:rsidR="006E4D4E">
        <w:rPr>
          <w:lang w:val="en-US"/>
        </w:rPr>
        <w:t>o</w:t>
      </w:r>
      <w:r w:rsidRPr="00E7156B">
        <w:rPr>
          <w:lang w:val="en-US"/>
        </w:rPr>
        <w:t>r</w:t>
      </w:r>
      <w:r w:rsidR="005762E2" w:rsidRPr="00E7156B">
        <w:rPr>
          <w:lang w:val="en-US"/>
        </w:rPr>
        <w:t>:</w:t>
      </w:r>
      <w:r w:rsidR="006F0802" w:rsidRPr="00E7156B">
        <w:rPr>
          <w:lang w:val="en-US"/>
        </w:rPr>
        <w:t xml:space="preserve"> </w:t>
      </w:r>
      <w:r w:rsidR="00D40B17">
        <w:rPr>
          <w:lang w:val="en-US"/>
        </w:rPr>
        <w:t>Prof</w:t>
      </w:r>
      <w:r w:rsidRPr="00E7156B">
        <w:rPr>
          <w:lang w:val="en-US"/>
        </w:rPr>
        <w:t xml:space="preserve">. </w:t>
      </w:r>
      <w:r w:rsidR="006E4D4E">
        <w:rPr>
          <w:lang w:val="en-US"/>
        </w:rPr>
        <w:t xml:space="preserve">Dr. </w:t>
      </w:r>
      <w:proofErr w:type="spellStart"/>
      <w:r w:rsidR="00E27016">
        <w:rPr>
          <w:lang w:val="en-US"/>
        </w:rPr>
        <w:t>Glyzin</w:t>
      </w:r>
      <w:proofErr w:type="spellEnd"/>
      <w:r w:rsidR="00E27016">
        <w:rPr>
          <w:lang w:val="en-US"/>
        </w:rPr>
        <w:t xml:space="preserve"> S.D., </w:t>
      </w:r>
      <w:r w:rsidRPr="00E7156B">
        <w:rPr>
          <w:lang w:val="en-US"/>
        </w:rPr>
        <w:t xml:space="preserve">Faculty of </w:t>
      </w:r>
      <w:proofErr w:type="spellStart"/>
      <w:r w:rsidR="00E27016">
        <w:rPr>
          <w:lang w:val="en-US"/>
        </w:rPr>
        <w:t>Compuer</w:t>
      </w:r>
      <w:proofErr w:type="spellEnd"/>
      <w:r w:rsidR="00E27016">
        <w:rPr>
          <w:lang w:val="en-US"/>
        </w:rPr>
        <w:t xml:space="preserve"> Science</w:t>
      </w:r>
      <w:r w:rsidRPr="00E7156B">
        <w:rPr>
          <w:lang w:val="en-US"/>
        </w:rPr>
        <w:t xml:space="preserve">, </w:t>
      </w:r>
      <w:r w:rsidR="00E27016">
        <w:rPr>
          <w:lang w:val="en-US"/>
        </w:rPr>
        <w:t xml:space="preserve">P.G. </w:t>
      </w:r>
      <w:proofErr w:type="spellStart"/>
      <w:r w:rsidR="00E27016">
        <w:rPr>
          <w:lang w:val="en-US"/>
        </w:rPr>
        <w:t>Demidov</w:t>
      </w:r>
      <w:proofErr w:type="spellEnd"/>
      <w:r w:rsidR="00E27016">
        <w:rPr>
          <w:lang w:val="en-US"/>
        </w:rPr>
        <w:t xml:space="preserve"> Yaroslavl</w:t>
      </w:r>
      <w:r w:rsidRPr="00E7156B">
        <w:rPr>
          <w:lang w:val="en-US"/>
        </w:rPr>
        <w:t xml:space="preserve"> State University</w:t>
      </w:r>
    </w:p>
    <w:p w:rsidR="00954C42" w:rsidRPr="00E7156B" w:rsidRDefault="00954C42" w:rsidP="00AC02DB">
      <w:pPr>
        <w:pStyle w:val="abzac"/>
        <w:rPr>
          <w:lang w:val="en-US"/>
        </w:rPr>
      </w:pPr>
    </w:p>
    <w:p w:rsidR="00E27016" w:rsidRPr="00775704" w:rsidRDefault="00E27016" w:rsidP="00AC02DB">
      <w:pPr>
        <w:ind w:firstLine="284"/>
        <w:jc w:val="both"/>
        <w:rPr>
          <w:sz w:val="20"/>
          <w:szCs w:val="20"/>
          <w:lang w:val="en-US"/>
        </w:rPr>
      </w:pPr>
      <w:r w:rsidRPr="00775704">
        <w:rPr>
          <w:sz w:val="20"/>
          <w:szCs w:val="20"/>
          <w:lang w:val="en-US"/>
        </w:rPr>
        <w:t>Let us consider a chain of</w:t>
      </w:r>
      <w:r w:rsidR="008C0AFC">
        <w:rPr>
          <w:sz w:val="20"/>
          <w:szCs w:val="20"/>
          <w:lang w:val="en-US"/>
        </w:rPr>
        <w:t xml:space="preserve"> 3</w:t>
      </w:r>
      <w:r w:rsidRPr="00775704">
        <w:rPr>
          <w:sz w:val="20"/>
          <w:szCs w:val="20"/>
          <w:lang w:val="en-US"/>
        </w:rPr>
        <w:t xml:space="preserve"> connected</w:t>
      </w:r>
      <w:r w:rsidR="00A576E1">
        <w:rPr>
          <w:sz w:val="20"/>
          <w:szCs w:val="20"/>
          <w:lang w:val="en-US"/>
        </w:rPr>
        <w:t>,</w:t>
      </w:r>
      <w:r w:rsidRPr="00775704">
        <w:rPr>
          <w:sz w:val="20"/>
          <w:szCs w:val="20"/>
          <w:lang w:val="en-US"/>
        </w:rPr>
        <w:t xml:space="preserve"> singularly perturbed oscillators with a delay:</w:t>
      </w:r>
    </w:p>
    <w:p w:rsidR="00E27016" w:rsidRPr="00775704" w:rsidRDefault="00210BBB" w:rsidP="00AC02DB">
      <w:pPr>
        <w:jc w:val="center"/>
        <w:rPr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j</m:t>
            </m:r>
          </m:sub>
        </m:sSub>
        <m:r>
          <w:rPr>
            <w:rFonts w:ascii="Cambria Math"/>
            <w:sz w:val="18"/>
            <w:szCs w:val="18"/>
            <w:lang w:val="en-US"/>
          </w:rPr>
          <m:t>=</m:t>
        </m:r>
        <m:r>
          <w:rPr>
            <w:rFonts w:ascii="Cambria Math" w:hAnsi="Cambria Math"/>
            <w:sz w:val="18"/>
            <w:szCs w:val="1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/>
                <w:sz w:val="18"/>
                <w:szCs w:val="1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j</m:t>
                </m:r>
                <m:r>
                  <w:rPr>
                    <w:sz w:val="18"/>
                    <w:szCs w:val="18"/>
                    <w:lang w:val="en-US"/>
                  </w:rPr>
                  <m:t>-</m:t>
                </m:r>
                <m:r>
                  <w:rPr>
                    <w:rFonts w:asci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sz w:val="18"/>
                <w:szCs w:val="1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j</m:t>
                </m:r>
              </m:sub>
            </m:sSub>
            <m:r>
              <w:rPr>
                <w:rFonts w:asci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18"/>
                    <w:szCs w:val="18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sz w:val="18"/>
                    <w:szCs w:val="18"/>
                    <w:lang w:val="en-US"/>
                  </w:rPr>
                  <m:t>j+1</m:t>
                </m:r>
              </m:sub>
            </m:sSub>
          </m:e>
        </m:d>
        <m:r>
          <w:rPr>
            <w:rFonts w:ascii="Cambria Math"/>
            <w:sz w:val="18"/>
            <w:szCs w:val="18"/>
            <w:lang w:val="en-US"/>
          </w:rPr>
          <m:t>+</m:t>
        </m:r>
        <m:r>
          <w:rPr>
            <w:rFonts w:ascii="Cambria Math" w:hAnsi="Cambria Math"/>
            <w:sz w:val="18"/>
            <w:szCs w:val="18"/>
            <w:lang w:val="en-US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sz w:val="18"/>
                <w:szCs w:val="18"/>
                <w:lang w:val="en-US"/>
              </w:rPr>
              <m:t>-</m:t>
            </m:r>
            <m:r>
              <w:rPr>
                <w:rFonts w:ascii="Cambria Math"/>
                <w:sz w:val="18"/>
                <w:szCs w:val="18"/>
                <w:lang w:val="en-US"/>
              </w:rPr>
              <m:t>1+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αf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  <m:r>
                      <w:rPr>
                        <w:sz w:val="18"/>
                        <w:szCs w:val="18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sz w:val="18"/>
                        <w:szCs w:val="18"/>
                        <w:lang w:val="en-US"/>
                      </w:rPr>
                      <m:t>1</m:t>
                    </m:r>
                  </m:e>
                </m:d>
              </m:e>
            </m:d>
            <m:r>
              <w:rPr>
                <w:sz w:val="18"/>
                <w:szCs w:val="18"/>
                <w:lang w:val="en-US"/>
              </w:rPr>
              <m:t>-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βg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j</m:t>
            </m:r>
          </m:sub>
        </m:sSub>
        <m:r>
          <w:rPr>
            <w:rFonts w:ascii="Cambria Math"/>
            <w:sz w:val="18"/>
            <w:szCs w:val="18"/>
            <w:lang w:val="en-US"/>
          </w:rPr>
          <m:t xml:space="preserve">,  </m:t>
        </m:r>
        <m:r>
          <w:rPr>
            <w:rFonts w:ascii="Cambria Math" w:hAnsi="Cambria Math"/>
            <w:sz w:val="18"/>
            <w:szCs w:val="18"/>
            <w:lang w:val="en-US"/>
          </w:rPr>
          <m:t>j</m:t>
        </m:r>
        <m:r>
          <w:rPr>
            <w:rFonts w:ascii="Cambria Math"/>
            <w:sz w:val="18"/>
            <w:szCs w:val="18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barPr>
          <m:e>
            <m:r>
              <w:rPr>
                <w:rFonts w:ascii="Cambria Math"/>
                <w:sz w:val="18"/>
                <w:szCs w:val="18"/>
                <w:lang w:val="en-US"/>
              </w:rPr>
              <m:t>1,3</m:t>
            </m:r>
          </m:e>
        </m:bar>
        <m:r>
          <w:rPr>
            <w:rFonts w:ascii="Cambria Math"/>
            <w:sz w:val="18"/>
            <w:szCs w:val="18"/>
            <w:lang w:val="en-US"/>
          </w:rPr>
          <m:t xml:space="preserve">,  </m:t>
        </m:r>
      </m:oMath>
      <w:r w:rsidR="00E27016" w:rsidRPr="00775704">
        <w:rPr>
          <w:sz w:val="20"/>
          <w:szCs w:val="20"/>
          <w:lang w:val="en-US"/>
        </w:rPr>
        <w:t>(1)</w:t>
      </w:r>
    </w:p>
    <w:p w:rsidR="00156CA1" w:rsidRDefault="00E27016" w:rsidP="00AC02DB">
      <w:pPr>
        <w:jc w:val="both"/>
        <w:rPr>
          <w:sz w:val="20"/>
          <w:szCs w:val="20"/>
          <w:lang w:val="en-US"/>
        </w:rPr>
      </w:pPr>
      <w:r w:rsidRPr="00775704">
        <w:rPr>
          <w:sz w:val="20"/>
          <w:szCs w:val="20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</w:rPr>
              <m:t>j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</w:rPr>
              <m:t>t</m:t>
            </m:r>
          </m:e>
        </m:d>
        <m:r>
          <w:rPr>
            <w:rFonts w:ascii="Cambria Math"/>
            <w:sz w:val="20"/>
            <w:szCs w:val="20"/>
            <w:lang w:val="en-US"/>
          </w:rPr>
          <m:t>&gt;0</m:t>
        </m:r>
      </m:oMath>
      <w:r w:rsidRPr="00775704">
        <w:rPr>
          <w:sz w:val="20"/>
          <w:szCs w:val="20"/>
          <w:lang w:val="en-US"/>
        </w:rPr>
        <w:t xml:space="preserve">, </w:t>
      </w:r>
      <w:r w:rsidR="00156CA1">
        <w:rPr>
          <w:sz w:val="20"/>
          <w:szCs w:val="20"/>
          <w:lang w:val="en-US"/>
        </w:rPr>
        <w:t xml:space="preserve">parameters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∈{0, 1, 2}</m:t>
        </m:r>
        <m:r>
          <w:rPr>
            <w:rFonts w:ascii="Cambria Math"/>
            <w:sz w:val="20"/>
            <w:szCs w:val="20"/>
            <w:lang w:val="en-US"/>
          </w:rPr>
          <m:t xml:space="preserve">,  </m:t>
        </m:r>
        <m:r>
          <w:rPr>
            <w:rFonts w:ascii="Cambria Math" w:hAnsi="Cambria Math"/>
            <w:sz w:val="20"/>
            <w:szCs w:val="20"/>
          </w:rPr>
          <m:t>λ</m:t>
        </m:r>
        <m:r>
          <w:rPr>
            <w:rFonts w:ascii="Cambria Math" w:hAnsi="Cambria Math"/>
            <w:sz w:val="20"/>
            <w:szCs w:val="20"/>
            <w:lang w:val="en-US"/>
          </w:rPr>
          <m:t>≫</m:t>
        </m:r>
        <m:r>
          <w:rPr>
            <w:rFonts w:ascii="Cambria Math"/>
            <w:sz w:val="20"/>
            <w:szCs w:val="20"/>
            <w:lang w:val="en-US"/>
          </w:rPr>
          <m:t xml:space="preserve">1,  </m:t>
        </m:r>
        <m:r>
          <w:rPr>
            <w:rFonts w:ascii="Cambria Math" w:hAnsi="Cambria Math"/>
            <w:sz w:val="20"/>
            <w:szCs w:val="20"/>
          </w:rPr>
          <m:t>β</m:t>
        </m:r>
        <m:r>
          <w:rPr>
            <w:rFonts w:ascii="Cambria Math"/>
            <w:sz w:val="20"/>
            <w:szCs w:val="20"/>
            <w:lang w:val="en-US"/>
          </w:rPr>
          <m:t xml:space="preserve">&gt;0,  </m:t>
        </m:r>
        <m: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/>
            <w:sz w:val="20"/>
            <w:szCs w:val="20"/>
            <w:lang w:val="en-US"/>
          </w:rPr>
          <m:t>&gt;1+</m:t>
        </m:r>
        <m:r>
          <w:rPr>
            <w:rFonts w:ascii="Cambria Math" w:hAnsi="Cambria Math"/>
            <w:sz w:val="20"/>
            <w:szCs w:val="20"/>
          </w:rPr>
          <m:t>β</m:t>
        </m:r>
      </m:oMath>
      <w:r w:rsidRPr="00775704">
        <w:rPr>
          <w:sz w:val="20"/>
          <w:szCs w:val="20"/>
          <w:lang w:val="en-US"/>
        </w:rPr>
        <w:t xml:space="preserve"> and smooth functions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  <m:r>
          <w:rPr>
            <w:rFonts w:ascii="Cambria Math"/>
            <w:sz w:val="20"/>
            <w:szCs w:val="20"/>
            <w:lang w:val="en-US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/>
                <w:sz w:val="20"/>
                <w:szCs w:val="20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hAnsi="Cambria Math"/>
                    <w:sz w:val="20"/>
                    <w:szCs w:val="20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sz w:val="20"/>
                    <w:szCs w:val="20"/>
                    <w:lang w:val="en-US"/>
                  </w:rPr>
                  <m:t>+</m:t>
                </m:r>
              </m:sub>
            </m:sSub>
          </m:e>
        </m:d>
      </m:oMath>
      <w:r w:rsidRPr="00775704">
        <w:rPr>
          <w:sz w:val="20"/>
          <w:szCs w:val="20"/>
          <w:lang w:val="en-US"/>
        </w:rPr>
        <w:t xml:space="preserve"> have entry conditions: </w:t>
      </w:r>
      <m:oMath>
        <m:r>
          <w:rPr>
            <w:rFonts w:ascii="Cambria Math"/>
            <w:sz w:val="20"/>
            <w:szCs w:val="20"/>
            <w:lang w:val="en-US"/>
          </w:rPr>
          <m:t>0&lt;</m:t>
        </m:r>
        <m:r>
          <w:rPr>
            <w:rFonts w:ascii="Cambria Math" w:hAnsi="Cambria Math"/>
            <w:sz w:val="20"/>
            <w:szCs w:val="20"/>
            <w:lang w:val="en-US"/>
          </w:rPr>
          <m:t>βg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</m:d>
        <m:r>
          <w:rPr>
            <w:rFonts w:ascii="Cambria Math"/>
            <w:sz w:val="20"/>
            <w:szCs w:val="20"/>
            <w:lang w:val="en-US"/>
          </w:rPr>
          <m:t>&lt;</m:t>
        </m:r>
        <m:r>
          <w:rPr>
            <w:rFonts w:ascii="Cambria Math" w:hAnsi="Cambria Math"/>
            <w:sz w:val="20"/>
            <w:szCs w:val="20"/>
            <w:lang w:val="en-US"/>
          </w:rPr>
          <m:t>α</m:t>
        </m:r>
      </m:oMath>
      <w:r w:rsidRPr="00775704">
        <w:rPr>
          <w:sz w:val="20"/>
          <w:szCs w:val="20"/>
          <w:lang w:val="en-US"/>
        </w:rPr>
        <w:t xml:space="preserve">, </w:t>
      </w:r>
      <m:oMath>
        <m:r>
          <w:rPr>
            <w:rFonts w:asci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e>
        </m:d>
        <m:r>
          <w:rPr>
            <w:rFonts w:asci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e>
        </m:d>
        <m:r>
          <w:rPr>
            <w:rFonts w:ascii="Cambria Math"/>
            <w:sz w:val="20"/>
            <w:szCs w:val="20"/>
            <w:lang w:val="en-US"/>
          </w:rPr>
          <m:t>=1</m:t>
        </m:r>
      </m:oMath>
      <w:r w:rsidRPr="00775704">
        <w:rPr>
          <w:sz w:val="20"/>
          <w:szCs w:val="20"/>
          <w:lang w:val="en-US"/>
        </w:rPr>
        <w:t xml:space="preserve"> and </w:t>
      </w:r>
      <m:oMath>
        <m:r>
          <w:rPr>
            <w:rFonts w:asci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  <m:r>
          <w:rPr>
            <w:rFonts w:ascii="Cambria Math"/>
            <w:sz w:val="20"/>
            <w:szCs w:val="20"/>
            <w:lang w:val="en-US"/>
          </w:rPr>
          <m:t>,</m:t>
        </m:r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  <m:r>
          <w:rPr>
            <w:rFonts w:ascii="Cambria Math"/>
            <w:sz w:val="20"/>
            <w:szCs w:val="20"/>
            <w:lang w:val="en-US"/>
          </w:rPr>
          <m:t>,</m:t>
        </m:r>
        <m:r>
          <w:rPr>
            <w:rFonts w:ascii="Cambria Math" w:hAnsi="Cambria Math"/>
            <w:sz w:val="20"/>
            <w:szCs w:val="20"/>
          </w:rPr>
          <m:t>u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sz w:val="20"/>
                <w:szCs w:val="20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  <m:r>
          <w:rPr>
            <w:rFonts w:ascii="Cambria Math"/>
            <w:sz w:val="20"/>
            <w:szCs w:val="20"/>
            <w:lang w:val="en-US"/>
          </w:rPr>
          <m:t>,</m:t>
        </m:r>
        <m:r>
          <w:rPr>
            <w:rFonts w:ascii="Cambria Math" w:hAnsi="Cambria Math"/>
            <w:sz w:val="20"/>
            <w:szCs w:val="20"/>
          </w:rPr>
          <m:t>u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p>
            <m:r>
              <w:rPr>
                <w:sz w:val="20"/>
                <w:szCs w:val="20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  <m:r>
          <w:rPr>
            <w:rFonts w:asci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</w:rPr>
          <m:t>O</m:t>
        </m:r>
        <m:r>
          <w:rPr>
            <w:rFonts w:ascii="Cambria Math"/>
            <w:sz w:val="20"/>
            <w:szCs w:val="20"/>
            <w:lang w:val="en-US"/>
          </w:rPr>
          <m:t>(1/</m:t>
        </m:r>
        <m:r>
          <w:rPr>
            <w:rFonts w:ascii="Cambria Math" w:hAnsi="Cambria Math"/>
            <w:sz w:val="20"/>
            <w:szCs w:val="20"/>
          </w:rPr>
          <m:t>u</m:t>
        </m:r>
        <m:r>
          <w:rPr>
            <w:rFonts w:ascii="Cambria Math"/>
            <w:sz w:val="20"/>
            <w:szCs w:val="20"/>
            <w:lang w:val="en-US"/>
          </w:rPr>
          <m:t>)</m:t>
        </m:r>
      </m:oMath>
      <w:r w:rsidR="00A576E1">
        <w:rPr>
          <w:sz w:val="20"/>
          <w:szCs w:val="20"/>
          <w:lang w:val="en-US"/>
        </w:rPr>
        <w:t>,</w:t>
      </w:r>
      <w:r w:rsidR="00995AF9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u</m:t>
        </m:r>
        <m:r>
          <w:rPr>
            <w:sz w:val="20"/>
            <w:szCs w:val="20"/>
            <w:lang w:val="en-US"/>
          </w:rPr>
          <m:t>→</m:t>
        </m:r>
        <m:r>
          <w:rPr>
            <w:rFonts w:ascii="Cambria Math"/>
            <w:sz w:val="20"/>
            <w:szCs w:val="20"/>
            <w:lang w:val="en-US"/>
          </w:rPr>
          <m:t>+</m:t>
        </m:r>
        <m:r>
          <w:rPr>
            <w:sz w:val="20"/>
            <w:szCs w:val="20"/>
            <w:lang w:val="en-US"/>
          </w:rPr>
          <m:t>∞</m:t>
        </m:r>
      </m:oMath>
      <w:r w:rsidRPr="00775704">
        <w:rPr>
          <w:sz w:val="20"/>
          <w:szCs w:val="20"/>
          <w:lang w:val="en-US"/>
        </w:rPr>
        <w:t xml:space="preserve">. There are researched </w:t>
      </w:r>
      <w:r w:rsidR="008C0AFC">
        <w:rPr>
          <w:sz w:val="20"/>
          <w:szCs w:val="20"/>
          <w:lang w:val="en-US"/>
        </w:rPr>
        <w:t>3</w:t>
      </w:r>
      <w:r w:rsidRPr="00775704">
        <w:rPr>
          <w:sz w:val="20"/>
          <w:szCs w:val="20"/>
          <w:lang w:val="en-US"/>
        </w:rPr>
        <w:t xml:space="preserve"> types of system (1) for diffe</w:t>
      </w:r>
      <w:r w:rsidRPr="00775704">
        <w:rPr>
          <w:sz w:val="20"/>
          <w:szCs w:val="20"/>
          <w:lang w:val="en-US"/>
        </w:rPr>
        <w:t>r</w:t>
      </w:r>
      <w:r w:rsidRPr="00775704">
        <w:rPr>
          <w:sz w:val="20"/>
          <w:szCs w:val="20"/>
          <w:lang w:val="en-US"/>
        </w:rPr>
        <w:t xml:space="preserve">ent values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2</m:t>
            </m:r>
          </m:sub>
        </m:sSub>
      </m:oMath>
      <w:r w:rsidRPr="00775704">
        <w:rPr>
          <w:sz w:val="20"/>
          <w:szCs w:val="20"/>
          <w:lang w:val="en-US"/>
        </w:rPr>
        <w:t xml:space="preserve"> and conditions </w:t>
      </w:r>
      <w:proofErr w:type="gramStart"/>
      <w:r w:rsidRPr="00775704">
        <w:rPr>
          <w:sz w:val="20"/>
          <w:szCs w:val="20"/>
          <w:lang w:val="en-US"/>
        </w:rPr>
        <w:t xml:space="preserve">on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sub>
        </m:sSub>
      </m:oMath>
      <w:r w:rsidRPr="00775704">
        <w:rPr>
          <w:sz w:val="20"/>
          <w:szCs w:val="20"/>
          <w:lang w:val="en-US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4</m:t>
            </m:r>
          </m:sub>
        </m:sSub>
      </m:oMath>
      <w:r w:rsidRPr="00775704">
        <w:rPr>
          <w:sz w:val="20"/>
          <w:szCs w:val="20"/>
          <w:lang w:val="en-US"/>
        </w:rPr>
        <w:t xml:space="preserve">: </w:t>
      </w:r>
      <w:r w:rsidR="00995AF9">
        <w:rPr>
          <w:sz w:val="20"/>
          <w:szCs w:val="20"/>
          <w:lang w:val="en-US"/>
        </w:rPr>
        <w:t>a</w:t>
      </w:r>
      <w:r w:rsidRPr="00775704">
        <w:rPr>
          <w:sz w:val="20"/>
          <w:szCs w:val="20"/>
          <w:lang w:val="en-US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/>
            <w:sz w:val="20"/>
            <w:szCs w:val="20"/>
            <w:lang w:val="en-US"/>
          </w:rPr>
          <m:t>=2</m:t>
        </m:r>
      </m:oMath>
      <w:r w:rsidRPr="00775704">
        <w:rPr>
          <w:sz w:val="20"/>
          <w:szCs w:val="2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4</m:t>
            </m:r>
          </m:sub>
        </m:sSub>
      </m:oMath>
      <w:r w:rsidRPr="00775704">
        <w:rPr>
          <w:sz w:val="20"/>
          <w:szCs w:val="20"/>
          <w:lang w:val="en-US"/>
        </w:rPr>
        <w:t xml:space="preserve">; </w:t>
      </w:r>
      <w:r w:rsidR="00995AF9">
        <w:rPr>
          <w:sz w:val="20"/>
          <w:szCs w:val="20"/>
          <w:lang w:val="en-US"/>
        </w:rPr>
        <w:t>b</w:t>
      </w:r>
      <w:r w:rsidRPr="00775704">
        <w:rPr>
          <w:sz w:val="20"/>
          <w:szCs w:val="20"/>
          <w:lang w:val="en-US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/>
            <w:sz w:val="20"/>
            <w:szCs w:val="20"/>
            <w:lang w:val="en-US"/>
          </w:rPr>
          <m:t>=2,</m:t>
        </m:r>
      </m:oMath>
      <w:r w:rsidRPr="00775704">
        <w:rPr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4</m:t>
            </m:r>
          </m:sub>
        </m:sSub>
      </m:oMath>
      <w:r w:rsidR="00995AF9">
        <w:rPr>
          <w:sz w:val="20"/>
          <w:szCs w:val="20"/>
          <w:lang w:val="en-US"/>
        </w:rPr>
        <w:t xml:space="preserve">; c)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4</m:t>
            </m:r>
          </m:sub>
        </m:sSub>
      </m:oMath>
      <w:r w:rsidRPr="00775704">
        <w:rPr>
          <w:sz w:val="20"/>
          <w:szCs w:val="20"/>
          <w:lang w:val="en-US"/>
        </w:rPr>
        <w:t xml:space="preserve">. </w:t>
      </w:r>
      <w:r w:rsidR="00C6129A">
        <w:rPr>
          <w:sz w:val="20"/>
          <w:szCs w:val="20"/>
          <w:lang w:val="en-US"/>
        </w:rPr>
        <w:t>In article</w:t>
      </w:r>
      <w:r w:rsidR="00156CA1">
        <w:rPr>
          <w:sz w:val="20"/>
          <w:szCs w:val="20"/>
          <w:lang w:val="en-US"/>
        </w:rPr>
        <w:t>s</w:t>
      </w:r>
      <w:r w:rsidRPr="00775704">
        <w:rPr>
          <w:sz w:val="20"/>
          <w:szCs w:val="20"/>
          <w:lang w:val="en-US"/>
        </w:rPr>
        <w:t xml:space="preserve"> [1</w:t>
      </w:r>
      <w:r w:rsidR="00156CA1">
        <w:rPr>
          <w:sz w:val="20"/>
          <w:szCs w:val="20"/>
          <w:lang w:val="en-US"/>
        </w:rPr>
        <w:t>-3</w:t>
      </w:r>
      <w:r w:rsidRPr="00775704">
        <w:rPr>
          <w:sz w:val="20"/>
          <w:szCs w:val="20"/>
          <w:lang w:val="en-US"/>
        </w:rPr>
        <w:t>] there w</w:t>
      </w:r>
      <w:r w:rsidR="00156CA1">
        <w:rPr>
          <w:sz w:val="20"/>
          <w:szCs w:val="20"/>
          <w:lang w:val="en-US"/>
        </w:rPr>
        <w:t>ere</w:t>
      </w:r>
      <w:r w:rsidRPr="00775704">
        <w:rPr>
          <w:sz w:val="20"/>
          <w:szCs w:val="20"/>
          <w:lang w:val="en-US"/>
        </w:rPr>
        <w:t xml:space="preserve"> proved, when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proofErr w:type="gramStart"/>
      <w:r w:rsidRPr="00775704">
        <w:rPr>
          <w:sz w:val="20"/>
          <w:szCs w:val="20"/>
          <w:lang w:val="en-US"/>
        </w:rPr>
        <w:t xml:space="preserve"> is sufficiently great, system (1)</w:t>
      </w:r>
      <w:proofErr w:type="gramEnd"/>
      <w:r w:rsidRPr="00775704">
        <w:rPr>
          <w:sz w:val="20"/>
          <w:szCs w:val="20"/>
          <w:lang w:val="en-US"/>
        </w:rPr>
        <w:t xml:space="preserve"> can be transformed to </w:t>
      </w:r>
      <w:r w:rsidR="00156CA1">
        <w:rPr>
          <w:sz w:val="20"/>
          <w:szCs w:val="20"/>
          <w:lang w:val="en-US"/>
        </w:rPr>
        <w:t>the</w:t>
      </w:r>
      <w:r w:rsidRPr="00775704">
        <w:rPr>
          <w:sz w:val="20"/>
          <w:szCs w:val="20"/>
          <w:lang w:val="en-US"/>
        </w:rPr>
        <w:t xml:space="preserve"> two-dimensional system</w:t>
      </w:r>
      <w:r w:rsidR="00156CA1">
        <w:rPr>
          <w:sz w:val="20"/>
          <w:szCs w:val="20"/>
          <w:lang w:val="en-US"/>
        </w:rPr>
        <w:t xml:space="preserve"> of differential equations</w:t>
      </w:r>
      <w:r w:rsidRPr="00775704">
        <w:rPr>
          <w:sz w:val="20"/>
          <w:szCs w:val="20"/>
          <w:lang w:val="en-US"/>
        </w:rPr>
        <w:t xml:space="preserve"> without small parameters</w:t>
      </w:r>
      <w:r w:rsidR="00156CA1">
        <w:rPr>
          <w:sz w:val="20"/>
          <w:szCs w:val="20"/>
          <w:lang w:val="en-US"/>
        </w:rPr>
        <w:t>, but with impulsive infl</w:t>
      </w:r>
      <w:r w:rsidR="00156CA1">
        <w:rPr>
          <w:sz w:val="20"/>
          <w:szCs w:val="20"/>
          <w:lang w:val="en-US"/>
        </w:rPr>
        <w:t>u</w:t>
      </w:r>
      <w:r w:rsidR="00156CA1">
        <w:rPr>
          <w:sz w:val="20"/>
          <w:szCs w:val="20"/>
          <w:lang w:val="en-US"/>
        </w:rPr>
        <w:t>ences</w:t>
      </w:r>
    </w:p>
    <w:p w:rsidR="00156CA1" w:rsidRPr="00AC02DB" w:rsidRDefault="00210BBB" w:rsidP="00AC02DB">
      <w:pPr>
        <w:ind w:firstLine="284"/>
        <w:jc w:val="right"/>
        <w:rPr>
          <w:sz w:val="20"/>
          <w:szCs w:val="20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/>
                    <w:sz w:val="20"/>
                    <w:szCs w:val="20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  <m:r>
                  <w:rPr>
                    <w:rFonts w:ascii="Cambria Math"/>
                    <w:sz w:val="20"/>
                    <w:szCs w:val="20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/>
                    <w:sz w:val="20"/>
                    <w:szCs w:val="20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/>
                    <w:sz w:val="20"/>
                    <w:szCs w:val="20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sub>
                    </m:sSub>
                  </m:sup>
                </m:sSup>
                <m:r>
                  <w:rPr>
                    <w:rFonts w:ascii="Cambria Math"/>
                    <w:sz w:val="20"/>
                    <w:szCs w:val="20"/>
                    <w:lang w:val="en-US"/>
                  </w:rPr>
                  <m:t>)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/>
                    <w:sz w:val="20"/>
                    <w:szCs w:val="20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  <m:r>
                  <w:rPr>
                    <w:rFonts w:ascii="Cambria Math"/>
                    <w:sz w:val="20"/>
                    <w:szCs w:val="20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</m:sup>
                </m:sSup>
                <m:r>
                  <w:rPr>
                    <w:rFonts w:asci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/>
                    <w:sz w:val="20"/>
                    <w:szCs w:val="20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/>
                    <w:sz w:val="20"/>
                    <w:szCs w:val="20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sub>
                    </m:sSub>
                  </m:sup>
                </m:sSup>
                <m:r>
                  <w:rPr>
                    <w:rFonts w:ascii="Cambria Math"/>
                    <w:sz w:val="20"/>
                    <w:szCs w:val="20"/>
                    <w:lang w:val="en-US"/>
                  </w:rPr>
                  <m:t>)</m:t>
                </m:r>
              </m:e>
            </m:eqArr>
          </m:e>
        </m:d>
      </m:oMath>
      <w:r w:rsidR="00156CA1" w:rsidRPr="00AC02DB">
        <w:rPr>
          <w:sz w:val="20"/>
          <w:szCs w:val="20"/>
          <w:lang w:val="en-US"/>
        </w:rPr>
        <w:t xml:space="preserve">                      (2)</w:t>
      </w:r>
    </w:p>
    <w:p w:rsidR="00156CA1" w:rsidRPr="00AC02DB" w:rsidRDefault="00210BBB" w:rsidP="00AC02DB">
      <w:pPr>
        <w:ind w:firstLine="284"/>
        <w:jc w:val="center"/>
        <w:rPr>
          <w:sz w:val="20"/>
          <w:szCs w:val="20"/>
          <w:lang w:val="en-US"/>
        </w:rPr>
      </w:pPr>
      <m:oMath>
        <w:bookmarkStart w:id="0" w:name="OLE_LINK14"/>
        <w:bookmarkStart w:id="1" w:name="OLE_LINK15"/>
        <w:bookmarkStart w:id="2" w:name="OLE_LINK13"/>
        <m:sSub>
          <m:sSubPr>
            <m:ctrlPr>
              <w:rPr>
                <w:rFonts w:ascii="Cambria Math" w:hAnsi="Algeri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w:bookmarkEnd w:id="0"/>
        <w:bookmarkEnd w:id="1"/>
        <w:bookmarkEnd w:id="2"/>
        <m:d>
          <m:dPr>
            <m:ctrlPr>
              <w:rPr>
                <w:rFonts w:ascii="Cambria Math" w:hAnsi="Algeri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Algerian"/>
                <w:sz w:val="20"/>
                <w:szCs w:val="20"/>
                <w:lang w:val="en-US"/>
              </w:rPr>
              <m:t>+0</m:t>
            </m:r>
          </m:e>
        </m:d>
        <m:r>
          <w:rPr>
            <w:rFonts w:ascii="Cambria Math" w:hAnsi="Algerian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Algeri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α</m:t>
            </m:r>
            <m:r>
              <w:rPr>
                <w:rFonts w:ascii="Algerian"/>
                <w:sz w:val="20"/>
                <w:szCs w:val="20"/>
                <w:lang w:val="en-US"/>
              </w:rPr>
              <m:t>-</m:t>
            </m:r>
            <m:r>
              <w:rPr>
                <w:rFonts w:ascii="Cambria Math" w:hAnsi="Algerian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α</m:t>
            </m:r>
            <m:r>
              <w:rPr>
                <w:rFonts w:ascii="Algerian"/>
                <w:sz w:val="20"/>
                <w:szCs w:val="20"/>
                <w:lang w:val="en-US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β</m:t>
            </m:r>
            <m:r>
              <w:rPr>
                <w:rFonts w:ascii="Algerian"/>
                <w:sz w:val="20"/>
                <w:szCs w:val="20"/>
                <w:lang w:val="en-US"/>
              </w:rPr>
              <m:t>-</m:t>
            </m:r>
            <m:r>
              <w:rPr>
                <w:rFonts w:ascii="Cambria Math" w:hAnsi="Algerian"/>
                <w:sz w:val="20"/>
                <w:szCs w:val="20"/>
                <w:lang w:val="en-US"/>
              </w:rPr>
              <m:t>1</m:t>
            </m:r>
          </m:den>
        </m:f>
        <m:sSub>
          <m:sSubPr>
            <m:ctrlPr>
              <w:rPr>
                <w:rFonts w:ascii="Cambria Math" w:hAnsi="Algeri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d>
          <m:dPr>
            <m:ctrlPr>
              <w:rPr>
                <w:rFonts w:ascii="Cambria Math" w:hAnsi="Algerian"/>
                <w:i/>
                <w:sz w:val="20"/>
                <w:szCs w:val="20"/>
              </w:rPr>
            </m:ctrlPr>
          </m:dPr>
          <m:e>
            <m:r>
              <w:rPr>
                <w:rFonts w:ascii="Algerian"/>
                <w:sz w:val="20"/>
                <w:szCs w:val="20"/>
                <w:lang w:val="en-US"/>
              </w:rPr>
              <m:t>-</m:t>
            </m:r>
            <m:r>
              <w:rPr>
                <w:rFonts w:ascii="Cambria Math" w:hAnsi="Algerian"/>
                <w:sz w:val="20"/>
                <w:szCs w:val="20"/>
                <w:lang w:val="en-US"/>
              </w:rPr>
              <m:t>0</m:t>
            </m:r>
          </m:e>
        </m:d>
        <m:r>
          <w:rPr>
            <w:rFonts w:ascii="Cambria Math" w:hAnsi="Algerian"/>
            <w:sz w:val="20"/>
            <w:szCs w:val="20"/>
            <w:lang w:val="en-US"/>
          </w:rPr>
          <m:t xml:space="preserve">,  </m:t>
        </m:r>
      </m:oMath>
      <w:r w:rsidR="00156CA1" w:rsidRPr="00AC02DB">
        <w:rPr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  <w:lang w:val="en-US"/>
              </w:rPr>
              <m:t>1+0</m:t>
            </m:r>
          </m:e>
        </m:d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  <m:r>
              <w:rPr>
                <w:sz w:val="20"/>
                <w:szCs w:val="20"/>
                <w:lang w:val="en-US"/>
              </w:rPr>
              <m:t>-</m:t>
            </m:r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e>
        </m:d>
        <m:r>
          <w:rPr>
            <w:sz w:val="20"/>
            <w:szCs w:val="20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α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α</m:t>
            </m:r>
            <m:r>
              <w:rPr>
                <w:sz w:val="20"/>
                <w:szCs w:val="20"/>
                <w:lang w:val="en-US"/>
              </w:rPr>
              <m:t>-</m:t>
            </m:r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  <w:lang w:val="en-US"/>
              </w:rPr>
              <m:t>+0</m:t>
            </m:r>
          </m:e>
        </m:d>
        <m:r>
          <w:rPr>
            <w:rFonts w:ascii="Cambria Math"/>
            <w:sz w:val="20"/>
            <w:szCs w:val="20"/>
            <w:lang w:val="en-US"/>
          </w:rPr>
          <m:t>,</m:t>
        </m:r>
      </m:oMath>
    </w:p>
    <w:p w:rsidR="00156CA1" w:rsidRPr="00AC02DB" w:rsidRDefault="00210BBB" w:rsidP="00AC02DB">
      <w:pPr>
        <w:ind w:firstLine="284"/>
        <w:jc w:val="center"/>
        <w:rPr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  <m:r>
              <w:rPr>
                <w:rFonts w:ascii="Cambria Math"/>
                <w:sz w:val="20"/>
                <w:szCs w:val="20"/>
                <w:lang w:val="en-US"/>
              </w:rPr>
              <m:t>+0</m:t>
            </m:r>
          </m:e>
        </m:d>
        <m:r>
          <w:rPr>
            <w:rFonts w:ascii="Cambria Math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  <w:lang w:val="en-US"/>
              </w:rPr>
              <m:t>1+</m:t>
            </m:r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  <m:r>
              <w:rPr>
                <w:sz w:val="20"/>
                <w:szCs w:val="20"/>
                <w:lang w:val="en-US"/>
              </w:rPr>
              <m:t>-</m:t>
            </m:r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e>
        </m:d>
        <m:r>
          <w:rPr>
            <w:rFonts w:ascii="Cambria Math"/>
            <w:sz w:val="20"/>
            <w:szCs w:val="20"/>
            <w:lang w:val="en-US"/>
          </w:rPr>
          <m:t>,</m:t>
        </m:r>
      </m:oMath>
      <w:r w:rsidR="00156CA1" w:rsidRPr="00AC02DB">
        <w:rPr>
          <w:sz w:val="20"/>
          <w:szCs w:val="20"/>
          <w:lang w:val="en-US"/>
        </w:rPr>
        <w:t xml:space="preserve"> </w:t>
      </w:r>
    </w:p>
    <w:p w:rsidR="00156CA1" w:rsidRPr="00AC02DB" w:rsidRDefault="00210BBB" w:rsidP="00AC02DB">
      <w:pPr>
        <w:ind w:firstLine="284"/>
        <w:jc w:val="center"/>
        <w:rPr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  <m:r>
              <w:rPr>
                <w:rFonts w:ascii="Cambria Math"/>
                <w:sz w:val="20"/>
                <w:szCs w:val="20"/>
                <w:lang w:val="en-US"/>
              </w:rPr>
              <m:t>+1+0</m:t>
            </m:r>
          </m:e>
        </m:d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  <m:r>
              <w:rPr>
                <w:rFonts w:ascii="Cambria Math"/>
                <w:sz w:val="20"/>
                <w:szCs w:val="20"/>
                <w:lang w:val="en-US"/>
              </w:rPr>
              <m:t>+1</m:t>
            </m:r>
            <m:r>
              <w:rPr>
                <w:rFonts w:ascii="Cambria Math"/>
                <w:sz w:val="20"/>
                <w:szCs w:val="20"/>
                <w:lang w:val="en-US"/>
              </w:rPr>
              <m:t>-</m:t>
            </m:r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e>
        </m:d>
        <m:r>
          <w:rPr>
            <w:sz w:val="20"/>
            <w:szCs w:val="20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α</m:t>
            </m:r>
          </m:num>
          <m:den>
            <m:r>
              <w:rPr>
                <w:rFonts w:ascii="Cambria Math"/>
                <w:sz w:val="20"/>
                <w:szCs w:val="20"/>
                <w:lang w:val="en-US"/>
              </w:rPr>
              <m:t>1+</m:t>
            </m:r>
            <m:r>
              <w:rPr>
                <w:rFonts w:ascii="Cambria Math" w:hAnsi="Cambria Math"/>
                <w:sz w:val="20"/>
                <w:szCs w:val="20"/>
              </w:rPr>
              <m:t>β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  <m:r>
              <w:rPr>
                <w:rFonts w:ascii="Cambria Math"/>
                <w:sz w:val="20"/>
                <w:szCs w:val="20"/>
                <w:lang w:val="en-US"/>
              </w:rPr>
              <m:t>+0</m:t>
            </m:r>
          </m:e>
        </m:d>
      </m:oMath>
      <w:r w:rsidR="00156CA1" w:rsidRPr="00AC02DB">
        <w:rPr>
          <w:sz w:val="20"/>
          <w:szCs w:val="20"/>
          <w:lang w:val="en-US"/>
        </w:rPr>
        <w:t>,</w:t>
      </w:r>
      <w:r w:rsidR="005F6123" w:rsidRPr="00AC02DB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j</m:t>
        </m:r>
        <m:r>
          <w:rPr>
            <w:rFonts w:ascii="Cambria Math"/>
            <w:sz w:val="20"/>
            <w:szCs w:val="20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barPr>
          <m:e>
            <m:r>
              <w:rPr>
                <w:rFonts w:ascii="Cambria Math"/>
                <w:sz w:val="20"/>
                <w:szCs w:val="20"/>
                <w:lang w:val="en-US"/>
              </w:rPr>
              <m:t>1,2</m:t>
            </m:r>
          </m:e>
        </m:bar>
      </m:oMath>
    </w:p>
    <w:p w:rsidR="00156CA1" w:rsidRDefault="00156CA1" w:rsidP="00AC02DB">
      <w:pPr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where</w:t>
      </w:r>
      <w:proofErr w:type="gramEnd"/>
      <w:r>
        <w:rPr>
          <w:sz w:val="20"/>
          <w:szCs w:val="20"/>
          <w:lang w:val="en-US"/>
        </w:rPr>
        <w:t xml:space="preserve"> values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</m:oMath>
      <w:r>
        <w:rPr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</m:oMath>
      <w:r>
        <w:rPr>
          <w:sz w:val="20"/>
          <w:szCs w:val="20"/>
          <w:lang w:val="en-US"/>
        </w:rPr>
        <w:t xml:space="preserve"> depend on entry conditions 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</m:oMath>
      <w:r>
        <w:rPr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4</m:t>
            </m:r>
          </m:sub>
        </m:sSub>
      </m:oMath>
      <w:r>
        <w:rPr>
          <w:sz w:val="20"/>
          <w:szCs w:val="20"/>
          <w:lang w:val="en-US"/>
        </w:rPr>
        <w:t>: a</w:t>
      </w:r>
      <w:r w:rsidRPr="00775704">
        <w:rPr>
          <w:sz w:val="20"/>
          <w:szCs w:val="20"/>
          <w:lang w:val="en-US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4</m:t>
            </m:r>
          </m:sub>
        </m:sSub>
      </m:oMath>
      <w:r w:rsidR="00D11DB5">
        <w:rPr>
          <w:sz w:val="20"/>
          <w:szCs w:val="20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=0</m:t>
        </m:r>
      </m:oMath>
      <w:r w:rsidRPr="0077570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775704">
        <w:rPr>
          <w:sz w:val="20"/>
          <w:szCs w:val="20"/>
          <w:lang w:val="en-US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: </m:t>
        </m:r>
      </m:oMath>
      <w:r w:rsidR="00037AA6">
        <w:rPr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=-(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)</m:t>
        </m:r>
      </m:oMath>
      <w:r>
        <w:rPr>
          <w:sz w:val="20"/>
          <w:szCs w:val="20"/>
          <w:lang w:val="en-US"/>
        </w:rPr>
        <w:t xml:space="preserve"> c)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:</m:t>
        </m:r>
      </m:oMath>
      <w:r w:rsidR="00037AA6">
        <w:rPr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=-(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)</m:t>
        </m:r>
      </m:oMath>
      <w:r w:rsidRPr="00775704">
        <w:rPr>
          <w:sz w:val="20"/>
          <w:szCs w:val="20"/>
          <w:lang w:val="en-US"/>
        </w:rPr>
        <w:t>.</w:t>
      </w:r>
      <w:r w:rsidR="00037AA6">
        <w:rPr>
          <w:sz w:val="20"/>
          <w:szCs w:val="20"/>
          <w:lang w:val="en-US"/>
        </w:rPr>
        <w:t xml:space="preserve"> F</w:t>
      </w:r>
      <w:r w:rsidR="00037AA6" w:rsidRPr="00775704">
        <w:rPr>
          <w:sz w:val="20"/>
          <w:szCs w:val="20"/>
          <w:lang w:val="en-US"/>
        </w:rPr>
        <w:t xml:space="preserve">unctions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</m:oMath>
      <w:r w:rsidR="00037AA6">
        <w:rPr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</m:oMath>
      <w:r w:rsidR="00037AA6">
        <w:rPr>
          <w:sz w:val="20"/>
          <w:szCs w:val="20"/>
          <w:lang w:val="en-US"/>
        </w:rPr>
        <w:t xml:space="preserve"> </w:t>
      </w:r>
      <w:r w:rsidR="00037AA6" w:rsidRPr="00775704">
        <w:rPr>
          <w:sz w:val="20"/>
          <w:szCs w:val="20"/>
          <w:lang w:val="en-US"/>
        </w:rPr>
        <w:t>are connected with initial var</w:t>
      </w:r>
      <w:r w:rsidR="00037AA6" w:rsidRPr="00775704">
        <w:rPr>
          <w:sz w:val="20"/>
          <w:szCs w:val="20"/>
          <w:lang w:val="en-US"/>
        </w:rPr>
        <w:t>i</w:t>
      </w:r>
      <w:r w:rsidR="00037AA6" w:rsidRPr="00775704">
        <w:rPr>
          <w:sz w:val="20"/>
          <w:szCs w:val="20"/>
          <w:lang w:val="en-US"/>
        </w:rPr>
        <w:t xml:space="preserve">ables by means of approximate equalities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/>
                <w:color w:val="000000"/>
                <w:sz w:val="20"/>
                <w:szCs w:val="20"/>
                <w:lang w:val="en-US"/>
              </w:rPr>
              <m:t>1</m:t>
            </m:r>
          </m:sub>
        </m:sSub>
        <m:r>
          <w:rPr>
            <w:color w:val="000000"/>
            <w:sz w:val="20"/>
            <w:szCs w:val="20"/>
            <w:lang w:val="en-US"/>
          </w:rPr>
          <m:t>≈</m:t>
        </m:r>
        <m:func>
          <m:func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color w:val="000000"/>
                <w:sz w:val="20"/>
                <w:szCs w:val="20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/>
                    <w:color w:val="00000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/>
                    <w:color w:val="000000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func>
        <m:r>
          <w:rPr>
            <w:rFonts w:ascii="Cambria Math"/>
            <w:color w:val="000000"/>
            <w:sz w:val="20"/>
            <w:szCs w:val="20"/>
            <w:lang w:val="en-US"/>
          </w:rPr>
          <m:t>-</m:t>
        </m:r>
        <m:func>
          <m:func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color w:val="000000"/>
                <w:sz w:val="20"/>
                <w:szCs w:val="20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/>
                    <w:color w:val="00000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/>
                    <w:color w:val="000000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func>
        <m:r>
          <w:rPr>
            <w:rFonts w:ascii="Cambria Math" w:hAnsi="Cambria Math"/>
            <w:color w:val="000000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/>
                <w:color w:val="000000"/>
                <w:sz w:val="20"/>
                <w:szCs w:val="20"/>
                <w:lang w:val="en-US"/>
              </w:rPr>
              <m:t>2</m:t>
            </m:r>
          </m:sub>
        </m:sSub>
        <m:r>
          <w:rPr>
            <w:color w:val="000000"/>
            <w:sz w:val="20"/>
            <w:szCs w:val="20"/>
            <w:lang w:val="en-US"/>
          </w:rPr>
          <m:t>≈</m:t>
        </m:r>
        <m:func>
          <m:func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color w:val="000000"/>
                <w:sz w:val="20"/>
                <w:szCs w:val="20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/>
                    <w:color w:val="00000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/>
                    <w:color w:val="000000"/>
                    <w:sz w:val="20"/>
                    <w:szCs w:val="20"/>
                    <w:lang w:val="en-US"/>
                  </w:rPr>
                  <m:t>3</m:t>
                </m:r>
              </m:sub>
            </m:sSub>
          </m:e>
        </m:func>
        <m:r>
          <w:rPr>
            <w:rFonts w:ascii="Cambria Math"/>
            <w:color w:val="000000"/>
            <w:sz w:val="20"/>
            <w:szCs w:val="20"/>
            <w:lang w:val="en-US"/>
          </w:rPr>
          <m:t>-</m:t>
        </m:r>
        <m:func>
          <m:func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color w:val="000000"/>
                <w:sz w:val="20"/>
                <w:szCs w:val="20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/>
                    <w:color w:val="00000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/>
                    <w:color w:val="000000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func>
      </m:oMath>
      <w:r w:rsidR="00037AA6">
        <w:rPr>
          <w:color w:val="000000"/>
          <w:sz w:val="20"/>
          <w:szCs w:val="20"/>
          <w:lang w:val="en-US"/>
        </w:rPr>
        <w:t xml:space="preserve"> and describe phase shifts of components in sy</w:t>
      </w:r>
      <w:r w:rsidR="00037AA6">
        <w:rPr>
          <w:color w:val="000000"/>
          <w:sz w:val="20"/>
          <w:szCs w:val="20"/>
          <w:lang w:val="en-US"/>
        </w:rPr>
        <w:t>s</w:t>
      </w:r>
      <w:r w:rsidR="00037AA6">
        <w:rPr>
          <w:color w:val="000000"/>
          <w:sz w:val="20"/>
          <w:szCs w:val="20"/>
          <w:lang w:val="en-US"/>
        </w:rPr>
        <w:t>tem (1)</w:t>
      </w:r>
      <w:r w:rsidR="00037AA6" w:rsidRPr="00775704">
        <w:rPr>
          <w:color w:val="000000"/>
          <w:sz w:val="20"/>
          <w:szCs w:val="20"/>
          <w:lang w:val="en-US"/>
        </w:rPr>
        <w:t>.</w:t>
      </w:r>
    </w:p>
    <w:p w:rsidR="00037AA6" w:rsidRPr="00037AA6" w:rsidRDefault="00037AA6" w:rsidP="00AC02DB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Let us consider solutions of system (2)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t,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t,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d>
      </m:oMath>
      <w:r>
        <w:rPr>
          <w:sz w:val="20"/>
          <w:szCs w:val="20"/>
          <w:lang w:val="en-US"/>
        </w:rPr>
        <w:t xml:space="preserve"> with entry </w:t>
      </w:r>
      <w:proofErr w:type="gramStart"/>
      <w:r>
        <w:rPr>
          <w:sz w:val="20"/>
          <w:szCs w:val="20"/>
          <w:lang w:val="en-US"/>
        </w:rPr>
        <w:t xml:space="preserve">conditions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sz w:val="20"/>
                <w:szCs w:val="20"/>
                <w:lang w:val="en-US"/>
              </w:rPr>
              <m:t>-</m:t>
            </m:r>
            <m:r>
              <w:rPr>
                <w:rFonts w:ascii="Cambria Math"/>
                <w:sz w:val="20"/>
                <w:szCs w:val="20"/>
                <w:lang w:val="en-US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/>
                <w:sz w:val="20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sz w:val="20"/>
                <w:szCs w:val="20"/>
                <w:lang w:val="en-US"/>
              </w:rPr>
              <m:t>-</m:t>
            </m:r>
            <m:r>
              <w:rPr>
                <w:rFonts w:ascii="Cambria Math"/>
                <w:sz w:val="20"/>
                <w:szCs w:val="20"/>
                <w:lang w:val="en-US"/>
              </w:rPr>
              <m:t xml:space="preserve">0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/>
                <w:sz w:val="20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2</m:t>
            </m:r>
          </m:sub>
        </m:sSub>
      </m:oMath>
      <w:r>
        <w:rPr>
          <w:sz w:val="20"/>
          <w:szCs w:val="20"/>
          <w:lang w:val="en-US"/>
        </w:rPr>
        <w:t>. For map</w:t>
      </w:r>
    </w:p>
    <w:p w:rsidR="00E27016" w:rsidRPr="00775704" w:rsidRDefault="008C0AFC" w:rsidP="00AC02DB">
      <w:pPr>
        <w:ind w:firstLine="284"/>
        <w:jc w:val="right"/>
        <w:rPr>
          <w:sz w:val="20"/>
          <w:szCs w:val="20"/>
          <w:lang w:val="en-US"/>
        </w:rPr>
      </w:pPr>
      <w:r w:rsidRPr="00156CA1">
        <w:rPr>
          <w:sz w:val="20"/>
          <w:szCs w:val="20"/>
          <w:lang w:val="en-US"/>
        </w:rPr>
        <w:t xml:space="preserve"> </w:t>
      </w:r>
      <m:oMath>
        <m:r>
          <w:rPr>
            <w:sz w:val="20"/>
            <w:szCs w:val="20"/>
          </w:rPr>
          <m:t>Ф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z</m:t>
            </m:r>
          </m:e>
        </m:d>
        <m:r>
          <w:rPr>
            <w:rFonts w:ascii="Cambria Math"/>
            <w:sz w:val="20"/>
            <w:szCs w:val="20"/>
            <w:lang w:val="en-US"/>
          </w:rPr>
          <m:t xml:space="preserve">: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den>
            </m:f>
          </m:e>
        </m:d>
        <m:box>
          <m:boxPr>
            <m:opEmu m:val="on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boxPr>
          <m:e>
            <m:r>
              <w:rPr>
                <w:sz w:val="20"/>
                <w:szCs w:val="20"/>
                <w:lang w:val="en-US"/>
              </w:rPr>
              <m:t>→</m:t>
            </m:r>
          </m:e>
        </m:box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  <w:sz w:val="20"/>
                        <w:szCs w:val="20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0"/>
                        <w:szCs w:val="20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  <w:sz w:val="20"/>
                        <w:szCs w:val="20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0"/>
                        <w:szCs w:val="20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/>
            <w:sz w:val="20"/>
            <w:szCs w:val="20"/>
            <w:lang w:val="en-US"/>
          </w:rPr>
          <m:t>,</m:t>
        </m:r>
      </m:oMath>
      <w:r w:rsidR="00E27016" w:rsidRPr="00775704">
        <w:rPr>
          <w:sz w:val="20"/>
          <w:szCs w:val="20"/>
          <w:lang w:val="en-US"/>
        </w:rPr>
        <w:t xml:space="preserve">                                       (</w:t>
      </w:r>
      <w:r w:rsidR="00A0665C">
        <w:rPr>
          <w:sz w:val="20"/>
          <w:szCs w:val="20"/>
          <w:lang w:val="en-US"/>
        </w:rPr>
        <w:t>3</w:t>
      </w:r>
      <w:r w:rsidR="00E27016" w:rsidRPr="00775704">
        <w:rPr>
          <w:sz w:val="20"/>
          <w:szCs w:val="20"/>
          <w:lang w:val="en-US"/>
        </w:rPr>
        <w:t>)</w:t>
      </w:r>
    </w:p>
    <w:p w:rsidR="00E27016" w:rsidRDefault="00A13B7F" w:rsidP="00AC02DB">
      <w:pPr>
        <w:jc w:val="both"/>
        <w:rPr>
          <w:sz w:val="20"/>
          <w:szCs w:val="20"/>
          <w:lang w:val="en-US"/>
        </w:rPr>
      </w:pPr>
      <w:proofErr w:type="gramStart"/>
      <w:r>
        <w:rPr>
          <w:color w:val="000000"/>
          <w:sz w:val="20"/>
          <w:szCs w:val="20"/>
          <w:lang w:val="en-US"/>
        </w:rPr>
        <w:t>there</w:t>
      </w:r>
      <w:proofErr w:type="gramEnd"/>
      <w:r>
        <w:rPr>
          <w:color w:val="000000"/>
          <w:sz w:val="20"/>
          <w:szCs w:val="20"/>
          <w:lang w:val="en-US"/>
        </w:rPr>
        <w:t xml:space="preserve"> was proved that exponentially stable points of map (</w:t>
      </w:r>
      <w:r w:rsidR="00A0665C">
        <w:rPr>
          <w:color w:val="000000"/>
          <w:sz w:val="20"/>
          <w:szCs w:val="20"/>
          <w:lang w:val="en-US"/>
        </w:rPr>
        <w:t>3</w:t>
      </w:r>
      <w:r>
        <w:rPr>
          <w:color w:val="000000"/>
          <w:sz w:val="20"/>
          <w:szCs w:val="20"/>
          <w:lang w:val="en-US"/>
        </w:rPr>
        <w:t xml:space="preserve">) </w:t>
      </w:r>
      <w:r w:rsidR="00E27016" w:rsidRPr="00775704">
        <w:rPr>
          <w:color w:val="000000"/>
          <w:sz w:val="20"/>
          <w:szCs w:val="20"/>
          <w:lang w:val="en-US"/>
        </w:rPr>
        <w:t xml:space="preserve">are satisfied the </w:t>
      </w:r>
      <w:proofErr w:type="spellStart"/>
      <w:r w:rsidR="00E27016" w:rsidRPr="00775704">
        <w:rPr>
          <w:color w:val="000000"/>
          <w:sz w:val="20"/>
          <w:szCs w:val="20"/>
          <w:lang w:val="en-US"/>
        </w:rPr>
        <w:t>orbitally</w:t>
      </w:r>
      <w:proofErr w:type="spellEnd"/>
      <w:r w:rsidR="00E27016" w:rsidRPr="00775704">
        <w:rPr>
          <w:color w:val="000000"/>
          <w:sz w:val="20"/>
          <w:szCs w:val="20"/>
          <w:lang w:val="en-US"/>
        </w:rPr>
        <w:t>, asymptotically stable cycles of system (1)</w:t>
      </w:r>
      <w:r w:rsidR="00037AA6">
        <w:rPr>
          <w:color w:val="000000"/>
          <w:sz w:val="20"/>
          <w:szCs w:val="20"/>
          <w:lang w:val="en-US"/>
        </w:rPr>
        <w:t xml:space="preserve"> and (2)</w:t>
      </w:r>
      <w:r w:rsidR="00E27016" w:rsidRPr="00775704">
        <w:rPr>
          <w:color w:val="000000"/>
          <w:sz w:val="20"/>
          <w:szCs w:val="20"/>
          <w:lang w:val="en-US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/>
            <w:sz w:val="20"/>
            <w:szCs w:val="20"/>
            <w:lang w:val="en-US"/>
          </w:rPr>
          <m:t>+1+(</m:t>
        </m:r>
        <m:r>
          <w:rPr>
            <w:rFonts w:ascii="Cambria Math" w:hAnsi="Cambria Math"/>
            <w:sz w:val="20"/>
            <w:szCs w:val="20"/>
          </w:rPr>
          <m:t>β</m:t>
        </m:r>
        <m:r>
          <w:rPr>
            <w:rFonts w:ascii="Cambria Math"/>
            <w:sz w:val="20"/>
            <w:szCs w:val="20"/>
            <w:lang w:val="en-US"/>
          </w:rPr>
          <m:t>+1)/(</m:t>
        </m:r>
        <m:r>
          <w:rPr>
            <w:rFonts w:ascii="Cambria Math" w:hAnsi="Cambria Math"/>
            <w:sz w:val="20"/>
            <w:szCs w:val="20"/>
          </w:rPr>
          <m:t>α</m:t>
        </m:r>
        <m:r>
          <w:rPr>
            <w:sz w:val="20"/>
            <w:szCs w:val="20"/>
            <w:lang w:val="en-US"/>
          </w:rPr>
          <m:t>-</m:t>
        </m:r>
        <m:r>
          <w:rPr>
            <w:rFonts w:ascii="Cambria Math" w:hAnsi="Cambria Math"/>
            <w:sz w:val="20"/>
            <w:szCs w:val="20"/>
          </w:rPr>
          <m:t>β</m:t>
        </m:r>
        <m:r>
          <w:rPr>
            <w:sz w:val="20"/>
            <w:szCs w:val="20"/>
            <w:lang w:val="en-US"/>
          </w:rPr>
          <m:t>-</m:t>
        </m:r>
        <m:r>
          <w:rPr>
            <w:rFonts w:ascii="Cambria Math"/>
            <w:sz w:val="20"/>
            <w:szCs w:val="20"/>
            <w:lang w:val="en-US"/>
          </w:rPr>
          <m:t>1)</m:t>
        </m:r>
      </m:oMath>
      <w:r w:rsidR="00E27016" w:rsidRPr="00775704">
        <w:rPr>
          <w:sz w:val="20"/>
          <w:szCs w:val="20"/>
          <w:lang w:val="en-US"/>
        </w:rPr>
        <w:t xml:space="preserve"> </w:t>
      </w:r>
      <w:proofErr w:type="gramStart"/>
      <w:r w:rsidR="00E27016" w:rsidRPr="00775704">
        <w:rPr>
          <w:sz w:val="20"/>
          <w:szCs w:val="20"/>
          <w:lang w:val="en-US"/>
        </w:rPr>
        <w:t>is</w:t>
      </w:r>
      <w:proofErr w:type="gramEnd"/>
      <w:r w:rsidR="00E27016" w:rsidRPr="00775704">
        <w:rPr>
          <w:sz w:val="20"/>
          <w:szCs w:val="20"/>
          <w:lang w:val="en-US"/>
        </w:rPr>
        <w:t xml:space="preserve"> the first approximation of stable cycle of single oscillator of system (1).</w:t>
      </w:r>
    </w:p>
    <w:p w:rsidR="00E27016" w:rsidRPr="00A0665C" w:rsidRDefault="00A0665C" w:rsidP="00AC02DB">
      <w:pPr>
        <w:ind w:firstLine="284"/>
        <w:jc w:val="both"/>
        <w:rPr>
          <w:color w:val="000000"/>
          <w:sz w:val="20"/>
          <w:szCs w:val="20"/>
          <w:lang w:val="en-US"/>
        </w:rPr>
      </w:pPr>
      <w:r w:rsidRPr="00A0665C">
        <w:rPr>
          <w:color w:val="000000"/>
          <w:sz w:val="20"/>
          <w:szCs w:val="20"/>
          <w:lang w:val="en-US"/>
        </w:rPr>
        <w:t xml:space="preserve">An asymptotic analysis </w:t>
      </w:r>
      <w:proofErr w:type="gramStart"/>
      <w:r w:rsidRPr="00A0665C">
        <w:rPr>
          <w:color w:val="000000"/>
          <w:sz w:val="20"/>
          <w:szCs w:val="20"/>
          <w:lang w:val="en-US"/>
        </w:rPr>
        <w:t xml:space="preserve">shows, that </w:t>
      </w:r>
      <w:r>
        <w:rPr>
          <w:color w:val="000000"/>
          <w:sz w:val="20"/>
          <w:szCs w:val="20"/>
          <w:lang w:val="en-US"/>
        </w:rPr>
        <w:t xml:space="preserve">this </w:t>
      </w:r>
      <w:r w:rsidRPr="00A0665C">
        <w:rPr>
          <w:color w:val="000000"/>
          <w:sz w:val="20"/>
          <w:szCs w:val="20"/>
          <w:lang w:val="en-US"/>
        </w:rPr>
        <w:t xml:space="preserve">map has at least </w:t>
      </w:r>
      <w:r>
        <w:rPr>
          <w:color w:val="000000"/>
          <w:sz w:val="20"/>
          <w:szCs w:val="20"/>
          <w:lang w:val="en-US"/>
        </w:rPr>
        <w:t>4</w:t>
      </w:r>
      <w:r w:rsidRPr="00A0665C">
        <w:rPr>
          <w:color w:val="000000"/>
          <w:sz w:val="20"/>
          <w:szCs w:val="20"/>
          <w:lang w:val="en-US"/>
        </w:rPr>
        <w:t xml:space="preserve"> stable points, when parameter </w:t>
      </w:r>
      <m:oMath>
        <m:r>
          <w:rPr>
            <w:rFonts w:ascii="Cambria Math" w:hAnsi="Cambria Math"/>
            <w:sz w:val="20"/>
            <w:szCs w:val="20"/>
            <w:lang w:val="en-US"/>
          </w:rPr>
          <m:t>d</m:t>
        </m:r>
      </m:oMath>
      <w:proofErr w:type="gramEnd"/>
      <w:r w:rsidRPr="00A0665C">
        <w:rPr>
          <w:color w:val="000000"/>
          <w:sz w:val="20"/>
          <w:szCs w:val="20"/>
          <w:lang w:val="en-US"/>
        </w:rPr>
        <w:t xml:space="preserve"> is sufficiently small. Moreover zero balance state is stable for any values </w:t>
      </w:r>
      <w:proofErr w:type="gramStart"/>
      <w:r w:rsidRPr="00A0665C">
        <w:rPr>
          <w:color w:val="000000"/>
          <w:sz w:val="20"/>
          <w:szCs w:val="20"/>
          <w:lang w:val="en-US"/>
        </w:rPr>
        <w:t xml:space="preserve">of </w:t>
      </w:r>
      <m:oMath>
        <w:proofErr w:type="gramEnd"/>
        <m:r>
          <w:rPr>
            <w:rFonts w:ascii="Cambria Math" w:hAnsi="Cambria Math"/>
            <w:sz w:val="20"/>
            <w:szCs w:val="20"/>
            <w:lang w:val="en-US"/>
          </w:rPr>
          <m:t>d</m:t>
        </m:r>
      </m:oMath>
      <w:r w:rsidRPr="00A0665C">
        <w:rPr>
          <w:color w:val="000000"/>
          <w:sz w:val="20"/>
          <w:szCs w:val="20"/>
          <w:lang w:val="en-US"/>
        </w:rPr>
        <w:t xml:space="preserve">. It is satisfied a homogeneous synchronous cycle of system </w:t>
      </w:r>
      <w:r w:rsidRPr="00A0665C">
        <w:rPr>
          <w:sz w:val="20"/>
          <w:szCs w:val="20"/>
          <w:lang w:val="en-US"/>
        </w:rPr>
        <w:t>(2)</w:t>
      </w:r>
      <w:r w:rsidRPr="00A0665C">
        <w:rPr>
          <w:color w:val="000000"/>
          <w:sz w:val="20"/>
          <w:szCs w:val="20"/>
          <w:lang w:val="en-US"/>
        </w:rPr>
        <w:t xml:space="preserve">. The task of research is to find values of parameters </w:t>
      </w:r>
      <m:oMath>
        <m:r>
          <w:rPr>
            <w:rFonts w:ascii="Cambria Math" w:hAnsi="Cambria Math"/>
            <w:color w:val="000000"/>
            <w:sz w:val="20"/>
            <w:szCs w:val="20"/>
            <w:lang w:val="en-US"/>
          </w:rPr>
          <m:t>α</m:t>
        </m:r>
      </m:oMath>
      <w:r w:rsidRPr="00A0665C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A0665C">
        <w:rPr>
          <w:color w:val="000000"/>
          <w:sz w:val="20"/>
          <w:szCs w:val="20"/>
          <w:lang w:val="en-US"/>
        </w:rPr>
        <w:t>and</w:t>
      </w:r>
      <w:r>
        <w:rPr>
          <w:color w:val="000000"/>
          <w:sz w:val="20"/>
          <w:szCs w:val="20"/>
          <w:lang w:val="en-US"/>
        </w:rPr>
        <w:t xml:space="preserve"> </w:t>
      </w:r>
      <m:oMath>
        <w:proofErr w:type="gramEnd"/>
        <m:r>
          <w:rPr>
            <w:rFonts w:ascii="Cambria Math" w:hAnsi="Cambria Math"/>
            <w:color w:val="000000"/>
            <w:sz w:val="20"/>
            <w:szCs w:val="20"/>
            <w:lang w:val="en-US"/>
          </w:rPr>
          <m:t>β</m:t>
        </m:r>
      </m:oMath>
      <w:r w:rsidRPr="00A0665C">
        <w:rPr>
          <w:color w:val="000000"/>
          <w:sz w:val="20"/>
          <w:szCs w:val="20"/>
          <w:lang w:val="en-US"/>
        </w:rPr>
        <w:t xml:space="preserve">, when map </w:t>
      </w:r>
      <w:r>
        <w:rPr>
          <w:color w:val="000000"/>
          <w:sz w:val="20"/>
          <w:szCs w:val="20"/>
          <w:lang w:val="en-US"/>
        </w:rPr>
        <w:t xml:space="preserve">(3) </w:t>
      </w:r>
      <w:r w:rsidRPr="00A0665C">
        <w:rPr>
          <w:color w:val="000000"/>
          <w:sz w:val="20"/>
          <w:szCs w:val="20"/>
          <w:lang w:val="en-US"/>
        </w:rPr>
        <w:t>has max</w:t>
      </w:r>
      <w:r>
        <w:rPr>
          <w:color w:val="000000"/>
          <w:sz w:val="20"/>
          <w:szCs w:val="20"/>
          <w:lang w:val="en-US"/>
        </w:rPr>
        <w:t>i</w:t>
      </w:r>
      <w:r w:rsidRPr="00A0665C">
        <w:rPr>
          <w:color w:val="000000"/>
          <w:sz w:val="20"/>
          <w:szCs w:val="20"/>
          <w:lang w:val="en-US"/>
        </w:rPr>
        <w:t>mal amount of stable points. Also there are r</w:t>
      </w:r>
      <w:r w:rsidRPr="00A0665C">
        <w:rPr>
          <w:color w:val="000000"/>
          <w:sz w:val="20"/>
          <w:szCs w:val="20"/>
          <w:lang w:val="en-US"/>
        </w:rPr>
        <w:t>e</w:t>
      </w:r>
      <w:r w:rsidRPr="00A0665C">
        <w:rPr>
          <w:color w:val="000000"/>
          <w:sz w:val="20"/>
          <w:szCs w:val="20"/>
          <w:lang w:val="en-US"/>
        </w:rPr>
        <w:t>searched bifurcations in a phase space of map</w:t>
      </w:r>
      <w:r w:rsidRPr="00A0665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(3)</w:t>
      </w:r>
      <w:r w:rsidRPr="00A0665C">
        <w:rPr>
          <w:color w:val="000000"/>
          <w:sz w:val="20"/>
          <w:szCs w:val="20"/>
          <w:lang w:val="en-US"/>
        </w:rPr>
        <w:t xml:space="preserve">. </w:t>
      </w:r>
      <w:r w:rsidRPr="00775704">
        <w:rPr>
          <w:sz w:val="20"/>
          <w:szCs w:val="20"/>
          <w:lang w:val="en-US"/>
        </w:rPr>
        <w:t>The research of map</w:t>
      </w:r>
      <w:r>
        <w:rPr>
          <w:sz w:val="20"/>
          <w:szCs w:val="20"/>
          <w:lang w:val="en-US"/>
        </w:rPr>
        <w:t xml:space="preserve"> </w:t>
      </w:r>
      <w:r w:rsidRPr="00775704">
        <w:rPr>
          <w:sz w:val="20"/>
          <w:szCs w:val="20"/>
          <w:lang w:val="en-US"/>
        </w:rPr>
        <w:t xml:space="preserve">was </w:t>
      </w:r>
      <w:r>
        <w:rPr>
          <w:sz w:val="20"/>
          <w:szCs w:val="20"/>
          <w:lang w:val="en-US"/>
        </w:rPr>
        <w:t>implemented</w:t>
      </w:r>
      <w:r w:rsidRPr="00775704">
        <w:rPr>
          <w:sz w:val="20"/>
          <w:szCs w:val="20"/>
          <w:lang w:val="en-US"/>
        </w:rPr>
        <w:t xml:space="preserve"> by means of </w:t>
      </w:r>
      <w:r w:rsidRPr="00775704">
        <w:rPr>
          <w:sz w:val="20"/>
          <w:szCs w:val="20"/>
          <w:lang w:val="en-US"/>
        </w:rPr>
        <w:lastRenderedPageBreak/>
        <w:t>special software</w:t>
      </w:r>
      <w:r>
        <w:rPr>
          <w:sz w:val="20"/>
          <w:szCs w:val="20"/>
          <w:lang w:val="en-US"/>
        </w:rPr>
        <w:t>, which used</w:t>
      </w:r>
      <w:r w:rsidRPr="00775704">
        <w:rPr>
          <w:sz w:val="20"/>
          <w:szCs w:val="20"/>
          <w:lang w:val="en-US"/>
        </w:rPr>
        <w:t xml:space="preserve"> parallel independent streams </w:t>
      </w:r>
      <w:r>
        <w:rPr>
          <w:sz w:val="20"/>
          <w:szCs w:val="20"/>
          <w:lang w:val="en-US"/>
        </w:rPr>
        <w:t>on CPU</w:t>
      </w:r>
      <w:r w:rsidRPr="00A0665C">
        <w:rPr>
          <w:color w:val="000000"/>
          <w:sz w:val="20"/>
          <w:szCs w:val="20"/>
          <w:lang w:val="en-US"/>
        </w:rPr>
        <w:t>. Given n</w:t>
      </w:r>
      <w:r w:rsidRPr="00A0665C">
        <w:rPr>
          <w:color w:val="000000"/>
          <w:sz w:val="20"/>
          <w:szCs w:val="20"/>
          <w:lang w:val="en-US"/>
        </w:rPr>
        <w:t>u</w:t>
      </w:r>
      <w:r w:rsidRPr="00A0665C">
        <w:rPr>
          <w:color w:val="000000"/>
          <w:sz w:val="20"/>
          <w:szCs w:val="20"/>
          <w:lang w:val="en-US"/>
        </w:rPr>
        <w:t>merical results are shown as a phase portrait of map</w:t>
      </w:r>
      <w:r>
        <w:rPr>
          <w:sz w:val="20"/>
          <w:szCs w:val="20"/>
          <w:lang w:val="en-US"/>
        </w:rPr>
        <w:t xml:space="preserve"> (3)</w:t>
      </w:r>
      <w:r w:rsidRPr="00A0665C">
        <w:rPr>
          <w:color w:val="000000"/>
          <w:sz w:val="20"/>
          <w:szCs w:val="20"/>
          <w:lang w:val="en-US"/>
        </w:rPr>
        <w:t xml:space="preserve">. There are researched questions of existence and stability of periodic solutions depending on different values of initial parameters. </w:t>
      </w:r>
      <w:r>
        <w:rPr>
          <w:color w:val="000000"/>
          <w:sz w:val="20"/>
          <w:szCs w:val="20"/>
          <w:lang w:val="en-US"/>
        </w:rPr>
        <w:t>Also the s</w:t>
      </w:r>
      <w:r w:rsidRPr="00A0665C">
        <w:rPr>
          <w:color w:val="000000"/>
          <w:sz w:val="20"/>
          <w:szCs w:val="20"/>
          <w:lang w:val="en-US"/>
        </w:rPr>
        <w:t xml:space="preserve">pecial attention was paid </w:t>
      </w:r>
      <w:r>
        <w:rPr>
          <w:color w:val="000000"/>
          <w:sz w:val="20"/>
          <w:szCs w:val="20"/>
          <w:lang w:val="en-US"/>
        </w:rPr>
        <w:t>to</w:t>
      </w:r>
      <w:r w:rsidRPr="00A0665C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  <w:lang w:val="en-US"/>
        </w:rPr>
        <w:t>the</w:t>
      </w:r>
      <w:r w:rsidRPr="00A0665C">
        <w:rPr>
          <w:color w:val="000000"/>
          <w:sz w:val="20"/>
          <w:szCs w:val="20"/>
          <w:lang w:val="en-US"/>
        </w:rPr>
        <w:t xml:space="preserve"> number of coexis</w:t>
      </w:r>
      <w:r w:rsidRPr="00A0665C">
        <w:rPr>
          <w:color w:val="000000"/>
          <w:sz w:val="20"/>
          <w:szCs w:val="20"/>
          <w:lang w:val="en-US"/>
        </w:rPr>
        <w:t>t</w:t>
      </w:r>
      <w:r w:rsidRPr="00A0665C">
        <w:rPr>
          <w:color w:val="000000"/>
          <w:sz w:val="20"/>
          <w:szCs w:val="20"/>
          <w:lang w:val="en-US"/>
        </w:rPr>
        <w:t>ing stable regimes of map</w:t>
      </w:r>
      <w:r>
        <w:rPr>
          <w:sz w:val="20"/>
          <w:szCs w:val="20"/>
          <w:lang w:val="en-US"/>
        </w:rPr>
        <w:t xml:space="preserve"> (3)</w:t>
      </w:r>
      <w:r w:rsidRPr="00A0665C">
        <w:rPr>
          <w:color w:val="000000"/>
          <w:sz w:val="20"/>
          <w:szCs w:val="20"/>
          <w:lang w:val="en-US"/>
        </w:rPr>
        <w:t>.</w:t>
      </w:r>
    </w:p>
    <w:p w:rsidR="005B5EBF" w:rsidRDefault="00E27016" w:rsidP="00AC02DB">
      <w:pPr>
        <w:ind w:firstLine="284"/>
        <w:jc w:val="both"/>
        <w:rPr>
          <w:sz w:val="20"/>
          <w:szCs w:val="20"/>
          <w:lang w:val="en-US"/>
        </w:rPr>
      </w:pPr>
      <w:r w:rsidRPr="00775704">
        <w:rPr>
          <w:sz w:val="20"/>
          <w:szCs w:val="20"/>
          <w:lang w:val="en-US"/>
        </w:rPr>
        <w:t>This work was supported by the Russian</w:t>
      </w:r>
      <w:r w:rsidRPr="00775704">
        <w:rPr>
          <w:rStyle w:val="hps"/>
          <w:sz w:val="20"/>
          <w:szCs w:val="20"/>
          <w:lang w:val="en-US"/>
        </w:rPr>
        <w:t xml:space="preserve"> Science Foundation</w:t>
      </w:r>
      <w:r w:rsidR="00995AF9">
        <w:rPr>
          <w:sz w:val="20"/>
          <w:szCs w:val="20"/>
          <w:lang w:val="en-US"/>
        </w:rPr>
        <w:t xml:space="preserve"> (project nos. </w:t>
      </w:r>
      <w:proofErr w:type="gramStart"/>
      <w:r w:rsidRPr="00775704">
        <w:rPr>
          <w:sz w:val="20"/>
          <w:szCs w:val="20"/>
          <w:lang w:val="en-US"/>
        </w:rPr>
        <w:t>№14-21-00158).</w:t>
      </w:r>
      <w:proofErr w:type="gramEnd"/>
    </w:p>
    <w:p w:rsidR="00BB426A" w:rsidRDefault="00BB426A" w:rsidP="00AC02DB">
      <w:pPr>
        <w:ind w:firstLine="284"/>
        <w:jc w:val="both"/>
        <w:rPr>
          <w:sz w:val="20"/>
          <w:szCs w:val="20"/>
          <w:lang w:val="en-US"/>
        </w:rPr>
      </w:pPr>
      <w:r w:rsidRPr="00BB426A">
        <w:rPr>
          <w:sz w:val="20"/>
          <w:szCs w:val="20"/>
          <w:lang w:val="en-US"/>
        </w:rPr>
        <w:t xml:space="preserve">In the case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4</m:t>
            </m:r>
          </m:sub>
        </m:sSub>
      </m:oMath>
      <w:r>
        <w:rPr>
          <w:sz w:val="20"/>
          <w:szCs w:val="20"/>
          <w:lang w:val="en-US"/>
        </w:rPr>
        <w:t xml:space="preserve"> </w:t>
      </w:r>
      <w:r w:rsidRPr="00BB426A">
        <w:rPr>
          <w:sz w:val="20"/>
          <w:szCs w:val="20"/>
          <w:lang w:val="en-US"/>
        </w:rPr>
        <w:t>on coordinate plane of param</w:t>
      </w:r>
      <w:r w:rsidRPr="00BB426A">
        <w:rPr>
          <w:sz w:val="20"/>
          <w:szCs w:val="20"/>
          <w:lang w:val="en-US"/>
        </w:rPr>
        <w:t>e</w:t>
      </w:r>
      <w:r w:rsidRPr="00BB426A">
        <w:rPr>
          <w:sz w:val="20"/>
          <w:szCs w:val="20"/>
          <w:lang w:val="en-US"/>
        </w:rPr>
        <w:t xml:space="preserve">ters </w:t>
      </w:r>
      <m:oMath>
        <m:r>
          <w:rPr>
            <w:rFonts w:ascii="Cambria Math" w:hAnsi="Cambria Math"/>
            <w:sz w:val="20"/>
            <w:szCs w:val="20"/>
            <w:lang w:val="en-US"/>
          </w:rPr>
          <m:t>(α, β)</m:t>
        </m:r>
      </m:oMath>
      <w:r w:rsidRPr="00BB426A">
        <w:rPr>
          <w:sz w:val="20"/>
          <w:szCs w:val="20"/>
          <w:lang w:val="en-US"/>
        </w:rPr>
        <w:t xml:space="preserve"> there are regions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</m:oMath>
      <w:r w:rsidRPr="00BB426A">
        <w:rPr>
          <w:sz w:val="20"/>
          <w:szCs w:val="20"/>
          <w:lang w:val="en-US"/>
        </w:rPr>
        <w:t xml:space="preserve"> and </w:t>
      </w:r>
      <w:proofErr w:type="gramStart"/>
      <w:r w:rsidRPr="00BB426A">
        <w:rPr>
          <w:sz w:val="20"/>
          <w:szCs w:val="20"/>
          <w:lang w:val="en-US"/>
        </w:rPr>
        <w:t>curves</w:t>
      </w:r>
      <w:r>
        <w:rPr>
          <w:sz w:val="20"/>
          <w:szCs w:val="20"/>
          <w:lang w:val="en-US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4</m:t>
            </m:r>
          </m:sub>
        </m:sSub>
      </m:oMath>
      <w:r w:rsidRPr="00BB426A">
        <w:rPr>
          <w:sz w:val="20"/>
          <w:szCs w:val="20"/>
          <w:lang w:val="en-US"/>
        </w:rPr>
        <w:t xml:space="preserve">. They are shown on </w:t>
      </w:r>
      <w:r w:rsidR="00E666FE">
        <w:rPr>
          <w:sz w:val="20"/>
          <w:szCs w:val="20"/>
          <w:lang w:val="en-US"/>
        </w:rPr>
        <w:t>fig</w:t>
      </w:r>
      <w:r w:rsidRPr="00BB426A">
        <w:rPr>
          <w:sz w:val="20"/>
          <w:szCs w:val="20"/>
          <w:lang w:val="en-US"/>
        </w:rPr>
        <w:t>.1.</w:t>
      </w:r>
    </w:p>
    <w:p w:rsidR="007F53F6" w:rsidRPr="00BB426A" w:rsidRDefault="00210BBB" w:rsidP="00AC02DB">
      <w:pPr>
        <w:ind w:firstLine="284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6.8pt;margin-top:98.15pt;width:260pt;height:20.3pt;z-index:251658240;mso-width-relative:margin;mso-height-relative:margin" filled="f" stroked="f">
            <v:textbox style="mso-next-textbox:#_x0000_s1027">
              <w:txbxContent>
                <w:p w:rsidR="00E666FE" w:rsidRPr="00E666FE" w:rsidRDefault="00E666FE" w:rsidP="005B39D0">
                  <w:pPr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Fig</w:t>
                  </w:r>
                  <w:r w:rsidRPr="00E666FE">
                    <w:rPr>
                      <w:sz w:val="20"/>
                      <w:szCs w:val="20"/>
                      <w:lang w:val="en-US"/>
                    </w:rPr>
                    <w:t>. 1.</w:t>
                  </w:r>
                  <w:proofErr w:type="gramEnd"/>
                  <w:r w:rsidRPr="00E666FE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Regions with the same bifurcations</w:t>
                  </w:r>
                </w:p>
              </w:txbxContent>
            </v:textbox>
          </v:shape>
        </w:pict>
      </w:r>
      <w:r w:rsidR="007F53F6">
        <w:rPr>
          <w:noProof/>
          <w:sz w:val="20"/>
          <w:szCs w:val="20"/>
        </w:rPr>
        <w:drawing>
          <wp:inline distT="0" distB="0" distL="0" distR="0">
            <wp:extent cx="1260000" cy="1260000"/>
            <wp:effectExtent l="19050" t="0" r="0" b="0"/>
            <wp:docPr id="1" name="Рисунок 0" descr="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F9" w:rsidRDefault="00995AF9" w:rsidP="00AC02DB">
      <w:pPr>
        <w:ind w:firstLine="284"/>
        <w:jc w:val="both"/>
        <w:rPr>
          <w:sz w:val="20"/>
          <w:szCs w:val="20"/>
          <w:lang w:val="en-US"/>
        </w:rPr>
      </w:pPr>
    </w:p>
    <w:p w:rsidR="00CE7E8D" w:rsidRDefault="00CE7E8D" w:rsidP="00AC02DB">
      <w:pPr>
        <w:ind w:firstLine="284"/>
        <w:jc w:val="both"/>
        <w:rPr>
          <w:sz w:val="20"/>
          <w:szCs w:val="20"/>
          <w:lang w:val="en-US"/>
        </w:rPr>
      </w:pPr>
    </w:p>
    <w:p w:rsidR="007F53F6" w:rsidRPr="007F53F6" w:rsidRDefault="007F53F6" w:rsidP="00AC02DB">
      <w:pPr>
        <w:ind w:firstLine="284"/>
        <w:jc w:val="both"/>
        <w:rPr>
          <w:sz w:val="20"/>
          <w:szCs w:val="20"/>
          <w:lang w:val="en-US"/>
        </w:rPr>
      </w:pPr>
      <w:r w:rsidRPr="007F53F6">
        <w:rPr>
          <w:sz w:val="20"/>
          <w:szCs w:val="20"/>
          <w:lang w:val="en-US"/>
        </w:rPr>
        <w:t xml:space="preserve">The most important element for building of regions is </w:t>
      </w:r>
      <w:proofErr w:type="gramStart"/>
      <w:r w:rsidRPr="007F53F6">
        <w:rPr>
          <w:sz w:val="20"/>
          <w:szCs w:val="20"/>
          <w:lang w:val="en-US"/>
        </w:rPr>
        <w:t xml:space="preserve">line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={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α,β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: β=α-2}</m:t>
        </m:r>
      </m:oMath>
      <w:r w:rsidRPr="007F53F6">
        <w:rPr>
          <w:sz w:val="20"/>
          <w:szCs w:val="20"/>
          <w:lang w:val="en-US"/>
        </w:rPr>
        <w:t xml:space="preserve">. Curves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</m:oMath>
      <w:r w:rsidRPr="007F53F6">
        <w:rPr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</m:oMath>
      <w:r w:rsidRPr="007F53F6">
        <w:rPr>
          <w:sz w:val="20"/>
          <w:szCs w:val="20"/>
          <w:lang w:val="en-US"/>
        </w:rPr>
        <w:t xml:space="preserve"> are symmetric relative to line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</m:oMath>
      <w:r w:rsidRPr="007F53F6">
        <w:rPr>
          <w:sz w:val="20"/>
          <w:szCs w:val="20"/>
          <w:lang w:val="en-US"/>
        </w:rPr>
        <w:t xml:space="preserve"> and touch each other in point </w:t>
      </w:r>
      <w:r w:rsidR="00973292">
        <w:rPr>
          <w:sz w:val="20"/>
          <w:szCs w:val="20"/>
          <w:lang w:val="en-US"/>
        </w:rPr>
        <w:t>(2, 0)</w:t>
      </w:r>
      <w:r w:rsidRPr="007F53F6">
        <w:rPr>
          <w:sz w:val="20"/>
          <w:szCs w:val="20"/>
          <w:lang w:val="en-US"/>
        </w:rPr>
        <w:t xml:space="preserve">. These curves are borders of </w:t>
      </w:r>
      <w:proofErr w:type="gramStart"/>
      <w:r w:rsidRPr="007F53F6">
        <w:rPr>
          <w:sz w:val="20"/>
          <w:szCs w:val="20"/>
          <w:lang w:val="en-US"/>
        </w:rPr>
        <w:t xml:space="preserve">region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={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α,β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: β&lt;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 β&gt;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}</m:t>
        </m:r>
      </m:oMath>
      <w:r w:rsidRPr="007F53F6">
        <w:rPr>
          <w:sz w:val="20"/>
          <w:szCs w:val="20"/>
          <w:lang w:val="en-US"/>
        </w:rPr>
        <w:t xml:space="preserve">. Also in point </w:t>
      </w:r>
      <w:r w:rsidR="00973292">
        <w:rPr>
          <w:sz w:val="20"/>
          <w:szCs w:val="20"/>
          <w:lang w:val="en-US"/>
        </w:rPr>
        <w:t>(2, 0)</w:t>
      </w:r>
      <w:r w:rsidRPr="007F53F6">
        <w:rPr>
          <w:sz w:val="20"/>
          <w:szCs w:val="20"/>
          <w:lang w:val="en-US"/>
        </w:rPr>
        <w:t xml:space="preserve"> curve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4</m:t>
            </m:r>
          </m:sub>
        </m:sSub>
      </m:oMath>
      <w:r w:rsidRPr="007F53F6">
        <w:rPr>
          <w:sz w:val="20"/>
          <w:szCs w:val="20"/>
          <w:lang w:val="en-US"/>
        </w:rPr>
        <w:t xml:space="preserve"> traces to </w:t>
      </w:r>
      <w:proofErr w:type="gramStart"/>
      <w:r w:rsidRPr="007F53F6">
        <w:rPr>
          <w:sz w:val="20"/>
          <w:szCs w:val="20"/>
          <w:lang w:val="en-US"/>
        </w:rPr>
        <w:t>line</w:t>
      </w:r>
      <w:r w:rsidR="00973292">
        <w:rPr>
          <w:sz w:val="20"/>
          <w:szCs w:val="20"/>
          <w:lang w:val="en-US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</m:oMath>
      <w:r w:rsidRPr="007F53F6">
        <w:rPr>
          <w:sz w:val="20"/>
          <w:szCs w:val="20"/>
          <w:lang w:val="en-US"/>
        </w:rPr>
        <w:t xml:space="preserve">. It permits to determine </w:t>
      </w:r>
      <w:proofErr w:type="gramStart"/>
      <w:r w:rsidRPr="007F53F6">
        <w:rPr>
          <w:sz w:val="20"/>
          <w:szCs w:val="20"/>
          <w:lang w:val="en-US"/>
        </w:rPr>
        <w:t xml:space="preserve">region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={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α,β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: β&lt;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 β&gt;0}</m:t>
        </m:r>
      </m:oMath>
      <w:r w:rsidR="00973292">
        <w:rPr>
          <w:sz w:val="20"/>
          <w:szCs w:val="20"/>
          <w:lang w:val="en-US"/>
        </w:rPr>
        <w:t xml:space="preserve">. </w:t>
      </w:r>
      <w:r w:rsidRPr="007F53F6">
        <w:rPr>
          <w:sz w:val="20"/>
          <w:szCs w:val="20"/>
          <w:lang w:val="en-US"/>
        </w:rPr>
        <w:t>Doubly co</w:t>
      </w:r>
      <w:r w:rsidRPr="007F53F6">
        <w:rPr>
          <w:sz w:val="20"/>
          <w:szCs w:val="20"/>
          <w:lang w:val="en-US"/>
        </w:rPr>
        <w:t>n</w:t>
      </w:r>
      <w:r w:rsidRPr="007F53F6">
        <w:rPr>
          <w:sz w:val="20"/>
          <w:szCs w:val="20"/>
          <w:lang w:val="en-US"/>
        </w:rPr>
        <w:t xml:space="preserve">nected </w:t>
      </w:r>
      <w:proofErr w:type="gramStart"/>
      <w:r w:rsidRPr="007F53F6">
        <w:rPr>
          <w:sz w:val="20"/>
          <w:szCs w:val="20"/>
          <w:lang w:val="en-US"/>
        </w:rPr>
        <w:t xml:space="preserve">region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={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α,β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: β&lt;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 β&gt;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 β&lt;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 β&gt;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}</m:t>
        </m:r>
      </m:oMath>
      <w:r w:rsidRPr="007F53F6">
        <w:rPr>
          <w:sz w:val="20"/>
          <w:szCs w:val="20"/>
          <w:lang w:val="en-US"/>
        </w:rPr>
        <w:t xml:space="preserve">, where line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={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α,β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: β=α-1}</m:t>
        </m:r>
      </m:oMath>
      <w:r w:rsidRPr="007F53F6">
        <w:rPr>
          <w:sz w:val="20"/>
          <w:szCs w:val="20"/>
          <w:lang w:val="en-US"/>
        </w:rPr>
        <w:t xml:space="preserve"> describes one of conditions for </w:t>
      </w:r>
      <m:oMath>
        <m:r>
          <w:rPr>
            <w:rFonts w:ascii="Cambria Math" w:hAnsi="Cambria Math"/>
            <w:sz w:val="20"/>
            <w:szCs w:val="20"/>
            <w:lang w:val="en-US"/>
          </w:rPr>
          <m:t>α</m:t>
        </m:r>
      </m:oMath>
      <w:r w:rsidR="00973292">
        <w:rPr>
          <w:sz w:val="20"/>
          <w:szCs w:val="20"/>
          <w:lang w:val="en-US"/>
        </w:rPr>
        <w:t xml:space="preserve"> </w:t>
      </w:r>
      <w:r w:rsidRPr="007F53F6">
        <w:rPr>
          <w:sz w:val="20"/>
          <w:szCs w:val="20"/>
          <w:lang w:val="en-US"/>
        </w:rPr>
        <w:t xml:space="preserve">and </w:t>
      </w:r>
      <m:oMath>
        <m:r>
          <w:rPr>
            <w:rFonts w:ascii="Cambria Math" w:hAnsi="Cambria Math"/>
            <w:sz w:val="20"/>
            <w:szCs w:val="20"/>
            <w:lang w:val="en-US"/>
          </w:rPr>
          <m:t>β</m:t>
        </m:r>
      </m:oMath>
      <w:r w:rsidRPr="007F53F6">
        <w:rPr>
          <w:sz w:val="20"/>
          <w:szCs w:val="20"/>
          <w:lang w:val="en-US"/>
        </w:rPr>
        <w:t xml:space="preserve"> in sy</w:t>
      </w:r>
      <w:r w:rsidRPr="007F53F6">
        <w:rPr>
          <w:sz w:val="20"/>
          <w:szCs w:val="20"/>
          <w:lang w:val="en-US"/>
        </w:rPr>
        <w:t>s</w:t>
      </w:r>
      <w:r w:rsidRPr="007F53F6">
        <w:rPr>
          <w:sz w:val="20"/>
          <w:szCs w:val="20"/>
          <w:lang w:val="en-US"/>
        </w:rPr>
        <w:t xml:space="preserve">tem </w:t>
      </w:r>
      <w:r w:rsidR="00973292">
        <w:rPr>
          <w:sz w:val="20"/>
          <w:szCs w:val="20"/>
          <w:lang w:val="en-US"/>
        </w:rPr>
        <w:t>(1)</w:t>
      </w:r>
      <w:r w:rsidRPr="007F53F6">
        <w:rPr>
          <w:sz w:val="20"/>
          <w:szCs w:val="20"/>
          <w:lang w:val="en-US"/>
        </w:rPr>
        <w:t>.</w:t>
      </w:r>
    </w:p>
    <w:p w:rsidR="007F53F6" w:rsidRDefault="007F53F6" w:rsidP="00AC02DB">
      <w:pPr>
        <w:ind w:firstLine="284"/>
        <w:jc w:val="both"/>
        <w:rPr>
          <w:sz w:val="20"/>
          <w:szCs w:val="20"/>
          <w:lang w:val="en-US"/>
        </w:rPr>
      </w:pPr>
      <w:r w:rsidRPr="007F53F6">
        <w:rPr>
          <w:sz w:val="20"/>
          <w:szCs w:val="20"/>
          <w:lang w:val="en-US"/>
        </w:rPr>
        <w:t xml:space="preserve">The borders of regions depend on maximal amount of stable points, which are detected there for map </w:t>
      </w:r>
      <w:r>
        <w:rPr>
          <w:sz w:val="20"/>
          <w:szCs w:val="20"/>
          <w:lang w:val="en-US"/>
        </w:rPr>
        <w:t>(3)</w:t>
      </w:r>
      <w:r w:rsidRPr="007F53F6">
        <w:rPr>
          <w:sz w:val="20"/>
          <w:szCs w:val="20"/>
          <w:lang w:val="en-US"/>
        </w:rPr>
        <w:t xml:space="preserve">. For values of parameters </w:t>
      </w:r>
      <m:oMath>
        <m:r>
          <w:rPr>
            <w:rFonts w:ascii="Cambria Math" w:hAnsi="Cambria Math"/>
            <w:sz w:val="20"/>
            <w:szCs w:val="20"/>
            <w:lang w:val="en-US"/>
          </w:rPr>
          <m:t>α</m:t>
        </m:r>
      </m:oMath>
      <w:r>
        <w:rPr>
          <w:sz w:val="20"/>
          <w:szCs w:val="20"/>
          <w:lang w:val="en-US"/>
        </w:rPr>
        <w:t xml:space="preserve"> </w:t>
      </w:r>
      <w:r w:rsidRPr="007F53F6">
        <w:rPr>
          <w:sz w:val="20"/>
          <w:szCs w:val="20"/>
          <w:lang w:val="en-US"/>
        </w:rPr>
        <w:t xml:space="preserve">and </w:t>
      </w:r>
      <m:oMath>
        <m:r>
          <w:rPr>
            <w:rFonts w:ascii="Cambria Math" w:hAnsi="Cambria Math"/>
            <w:sz w:val="20"/>
            <w:szCs w:val="20"/>
            <w:lang w:val="en-US"/>
          </w:rPr>
          <m:t>β</m:t>
        </m:r>
      </m:oMath>
      <w:r w:rsidRPr="007F53F6">
        <w:rPr>
          <w:sz w:val="20"/>
          <w:szCs w:val="20"/>
          <w:lang w:val="en-US"/>
        </w:rPr>
        <w:t xml:space="preserve"> from region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</m:oMath>
      <w:r w:rsidRPr="007F53F6">
        <w:rPr>
          <w:sz w:val="20"/>
          <w:szCs w:val="20"/>
          <w:lang w:val="en-US"/>
        </w:rPr>
        <w:t xml:space="preserve"> it is possible to exist </w:t>
      </w:r>
      <w:r>
        <w:rPr>
          <w:sz w:val="20"/>
          <w:szCs w:val="20"/>
          <w:lang w:val="en-US"/>
        </w:rPr>
        <w:t>5</w:t>
      </w:r>
      <w:r w:rsidRPr="007F53F6">
        <w:rPr>
          <w:sz w:val="20"/>
          <w:szCs w:val="20"/>
          <w:lang w:val="en-US"/>
        </w:rPr>
        <w:t xml:space="preserve"> stable points (</w:t>
      </w:r>
      <w:r w:rsidR="00E666FE">
        <w:rPr>
          <w:sz w:val="20"/>
          <w:szCs w:val="20"/>
          <w:lang w:val="en-US"/>
        </w:rPr>
        <w:t>fig</w:t>
      </w:r>
      <w:r w:rsidRPr="007F53F6">
        <w:rPr>
          <w:sz w:val="20"/>
          <w:szCs w:val="20"/>
          <w:lang w:val="en-US"/>
        </w:rPr>
        <w:t xml:space="preserve">. 2a). In regions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</m:oMath>
      <w:r w:rsidRPr="007F53F6">
        <w:rPr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</m:oMath>
      <w:r w:rsidRPr="007F53F6">
        <w:rPr>
          <w:sz w:val="20"/>
          <w:szCs w:val="20"/>
          <w:lang w:val="en-US"/>
        </w:rPr>
        <w:t xml:space="preserve"> it is possible to exist </w:t>
      </w:r>
      <w:r>
        <w:rPr>
          <w:sz w:val="20"/>
          <w:szCs w:val="20"/>
          <w:lang w:val="en-US"/>
        </w:rPr>
        <w:t>7</w:t>
      </w:r>
      <w:r w:rsidRPr="007F53F6">
        <w:rPr>
          <w:sz w:val="20"/>
          <w:szCs w:val="20"/>
          <w:lang w:val="en-US"/>
        </w:rPr>
        <w:t xml:space="preserve"> (</w:t>
      </w:r>
      <w:r w:rsidR="00E666FE">
        <w:rPr>
          <w:sz w:val="20"/>
          <w:szCs w:val="20"/>
          <w:lang w:val="en-US"/>
        </w:rPr>
        <w:t>fig</w:t>
      </w:r>
      <w:r w:rsidRPr="007F53F6">
        <w:rPr>
          <w:sz w:val="20"/>
          <w:szCs w:val="20"/>
          <w:lang w:val="en-US"/>
        </w:rPr>
        <w:t xml:space="preserve">. 2b) and </w:t>
      </w:r>
      <w:r>
        <w:rPr>
          <w:sz w:val="20"/>
          <w:szCs w:val="20"/>
          <w:lang w:val="en-US"/>
        </w:rPr>
        <w:t>6</w:t>
      </w:r>
      <w:r w:rsidRPr="007F53F6">
        <w:rPr>
          <w:sz w:val="20"/>
          <w:szCs w:val="20"/>
          <w:lang w:val="en-US"/>
        </w:rPr>
        <w:t xml:space="preserve"> stable points (</w:t>
      </w:r>
      <w:r w:rsidR="00E666FE">
        <w:rPr>
          <w:sz w:val="20"/>
          <w:szCs w:val="20"/>
          <w:lang w:val="en-US"/>
        </w:rPr>
        <w:t>fig</w:t>
      </w:r>
      <w:r w:rsidRPr="007F53F6">
        <w:rPr>
          <w:sz w:val="20"/>
          <w:szCs w:val="20"/>
          <w:lang w:val="en-US"/>
        </w:rPr>
        <w:t>. 2c), respectively.</w:t>
      </w:r>
    </w:p>
    <w:p w:rsidR="00973292" w:rsidRDefault="00210BBB" w:rsidP="00AC02DB">
      <w:pPr>
        <w:jc w:val="both"/>
        <w:rPr>
          <w:sz w:val="20"/>
          <w:szCs w:val="20"/>
          <w:lang w:val="en-US"/>
        </w:rPr>
      </w:pPr>
      <w:r w:rsidRPr="00210BBB">
        <w:rPr>
          <w:noProof/>
          <w:color w:val="000000"/>
          <w:sz w:val="20"/>
          <w:szCs w:val="20"/>
        </w:rPr>
        <w:pict>
          <v:shape id="_x0000_s1032" type="#_x0000_t202" style="position:absolute;left:0;text-align:left;margin-left:3.3pt;margin-top:95.7pt;width:321.5pt;height:29.5pt;z-index:251663360;mso-width-relative:margin;mso-height-relative:margin" filled="f" stroked="f">
            <v:textbox style="mso-next-textbox:#_x0000_s1032">
              <w:txbxContent>
                <w:p w:rsidR="00E666FE" w:rsidRPr="00E666FE" w:rsidRDefault="00E666FE" w:rsidP="00E666FE">
                  <w:pPr>
                    <w:contextualSpacing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 w:rsidRPr="00E666FE">
                    <w:rPr>
                      <w:sz w:val="20"/>
                      <w:szCs w:val="20"/>
                      <w:lang w:val="en-US"/>
                    </w:rPr>
                    <w:t xml:space="preserve">)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α,β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oMath>
                  <w:r w:rsidRPr="00E666FE">
                    <w:rPr>
                      <w:sz w:val="20"/>
                      <w:szCs w:val="20"/>
                      <w:lang w:val="en-US"/>
                    </w:rPr>
                    <w:tab/>
                  </w:r>
                  <w:r w:rsidRPr="00E666FE">
                    <w:rPr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sz w:val="20"/>
                      <w:szCs w:val="20"/>
                      <w:lang w:val="en-US"/>
                    </w:rPr>
                    <w:t>b</w:t>
                  </w:r>
                  <w:r w:rsidRPr="00E666FE">
                    <w:rPr>
                      <w:sz w:val="20"/>
                      <w:szCs w:val="20"/>
                      <w:lang w:val="en-US"/>
                    </w:rPr>
                    <w:t xml:space="preserve">)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α,β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oMath>
                  <w:r>
                    <w:rPr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sz w:val="20"/>
                      <w:szCs w:val="20"/>
                      <w:lang w:val="en-US"/>
                    </w:rPr>
                    <w:tab/>
                    <w:t>c)</w:t>
                  </w:r>
                  <m:oMath>
                    <w:proofErr w:type="gramEnd"/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α,β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</m:oMath>
                </w:p>
                <w:p w:rsidR="00E666FE" w:rsidRPr="00E666FE" w:rsidRDefault="00E666FE" w:rsidP="00E666FE">
                  <w:pPr>
                    <w:ind w:left="1418" w:firstLine="709"/>
                    <w:contextualSpacing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Fig. 2</w:t>
                  </w:r>
                  <w:r w:rsidRPr="00E666FE">
                    <w:rPr>
                      <w:sz w:val="20"/>
                      <w:szCs w:val="20"/>
                      <w:lang w:val="en-US"/>
                    </w:rPr>
                    <w:t>.</w:t>
                  </w:r>
                  <w:proofErr w:type="gramEnd"/>
                  <w:r w:rsidRPr="00E666FE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Phase portraits of map</w:t>
                  </w:r>
                </w:p>
              </w:txbxContent>
            </v:textbox>
          </v:shape>
        </w:pict>
      </w:r>
      <w:r w:rsidR="005B39D0" w:rsidRPr="005B39D0">
        <w:rPr>
          <w:noProof/>
          <w:sz w:val="20"/>
          <w:szCs w:val="20"/>
        </w:rPr>
        <w:drawing>
          <wp:inline distT="0" distB="0" distL="0" distR="0">
            <wp:extent cx="1260000" cy="1260000"/>
            <wp:effectExtent l="19050" t="0" r="0" b="0"/>
            <wp:docPr id="4" name="Рисунок 0" descr="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9D0">
        <w:rPr>
          <w:sz w:val="20"/>
          <w:szCs w:val="20"/>
          <w:lang w:val="en-US"/>
        </w:rPr>
        <w:t xml:space="preserve">   </w:t>
      </w:r>
      <w:r w:rsidR="005B39D0" w:rsidRPr="005B39D0">
        <w:rPr>
          <w:noProof/>
          <w:sz w:val="20"/>
          <w:szCs w:val="20"/>
        </w:rPr>
        <w:drawing>
          <wp:inline distT="0" distB="0" distL="0" distR="0">
            <wp:extent cx="1260000" cy="1260000"/>
            <wp:effectExtent l="19050" t="0" r="0" b="0"/>
            <wp:docPr id="5" name="Рисунок 0" descr="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9D0">
        <w:rPr>
          <w:sz w:val="20"/>
          <w:szCs w:val="20"/>
          <w:lang w:val="en-US"/>
        </w:rPr>
        <w:t xml:space="preserve">   </w:t>
      </w:r>
      <w:r w:rsidR="005B39D0" w:rsidRPr="005B39D0">
        <w:rPr>
          <w:noProof/>
          <w:sz w:val="20"/>
          <w:szCs w:val="20"/>
        </w:rPr>
        <w:drawing>
          <wp:inline distT="0" distB="0" distL="0" distR="0">
            <wp:extent cx="1260000" cy="1260000"/>
            <wp:effectExtent l="19050" t="0" r="0" b="0"/>
            <wp:docPr id="6" name="Рисунок 0" descr="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9D0" w:rsidRDefault="005B39D0" w:rsidP="00AC02DB">
      <w:pPr>
        <w:ind w:firstLine="284"/>
        <w:jc w:val="both"/>
        <w:rPr>
          <w:color w:val="000000"/>
          <w:sz w:val="20"/>
          <w:szCs w:val="20"/>
          <w:lang w:val="en-US"/>
        </w:rPr>
      </w:pPr>
    </w:p>
    <w:p w:rsidR="00CE7E8D" w:rsidRDefault="00CE7E8D" w:rsidP="00AC02DB">
      <w:pPr>
        <w:ind w:firstLine="284"/>
        <w:jc w:val="both"/>
        <w:rPr>
          <w:color w:val="000000"/>
          <w:sz w:val="20"/>
          <w:szCs w:val="20"/>
          <w:lang w:val="en-US"/>
        </w:rPr>
      </w:pPr>
    </w:p>
    <w:p w:rsidR="007F53F6" w:rsidRPr="00973292" w:rsidRDefault="00973292" w:rsidP="00AC02DB">
      <w:pPr>
        <w:ind w:firstLine="284"/>
        <w:jc w:val="both"/>
        <w:rPr>
          <w:sz w:val="20"/>
          <w:szCs w:val="20"/>
          <w:lang w:val="en-US"/>
        </w:rPr>
      </w:pPr>
      <w:r w:rsidRPr="00973292">
        <w:rPr>
          <w:color w:val="000000"/>
          <w:sz w:val="20"/>
          <w:szCs w:val="20"/>
          <w:lang w:val="en-US"/>
        </w:rPr>
        <w:t>In article [4] there are examples of different bifurcations for certain values of initial parameters.</w:t>
      </w:r>
    </w:p>
    <w:p w:rsidR="007F53F6" w:rsidRDefault="00973292" w:rsidP="00AC02DB">
      <w:pPr>
        <w:ind w:firstLine="284"/>
        <w:jc w:val="both"/>
        <w:rPr>
          <w:sz w:val="20"/>
          <w:szCs w:val="20"/>
          <w:lang w:val="en-US"/>
        </w:rPr>
      </w:pPr>
      <w:r w:rsidRPr="00BB426A">
        <w:rPr>
          <w:sz w:val="20"/>
          <w:szCs w:val="20"/>
          <w:lang w:val="en-US"/>
        </w:rPr>
        <w:lastRenderedPageBreak/>
        <w:t xml:space="preserve">In the case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4</m:t>
            </m:r>
          </m:sub>
        </m:sSub>
      </m:oMath>
      <w:r>
        <w:rPr>
          <w:sz w:val="20"/>
          <w:szCs w:val="20"/>
          <w:lang w:val="en-US"/>
        </w:rPr>
        <w:t xml:space="preserve"> </w:t>
      </w:r>
      <w:r w:rsidRPr="00BB426A">
        <w:rPr>
          <w:sz w:val="20"/>
          <w:szCs w:val="20"/>
          <w:lang w:val="en-US"/>
        </w:rPr>
        <w:t>on coordinate plane of param</w:t>
      </w:r>
      <w:r w:rsidRPr="00BB426A">
        <w:rPr>
          <w:sz w:val="20"/>
          <w:szCs w:val="20"/>
          <w:lang w:val="en-US"/>
        </w:rPr>
        <w:t>e</w:t>
      </w:r>
      <w:r w:rsidRPr="00BB426A">
        <w:rPr>
          <w:sz w:val="20"/>
          <w:szCs w:val="20"/>
          <w:lang w:val="en-US"/>
        </w:rPr>
        <w:t xml:space="preserve">ters </w:t>
      </w:r>
      <m:oMath>
        <m:r>
          <w:rPr>
            <w:rFonts w:ascii="Cambria Math" w:hAnsi="Cambria Math"/>
            <w:sz w:val="20"/>
            <w:szCs w:val="20"/>
            <w:lang w:val="en-US"/>
          </w:rPr>
          <m:t>(α, β)</m:t>
        </m:r>
      </m:oMath>
      <w:r w:rsidRPr="00BB426A">
        <w:rPr>
          <w:sz w:val="20"/>
          <w:szCs w:val="20"/>
          <w:lang w:val="en-US"/>
        </w:rPr>
        <w:t xml:space="preserve"> there are regions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</m:oMath>
      <w:r w:rsidRPr="00BB426A">
        <w:rPr>
          <w:sz w:val="20"/>
          <w:szCs w:val="20"/>
          <w:lang w:val="en-US"/>
        </w:rPr>
        <w:t xml:space="preserve"> and </w:t>
      </w:r>
      <w:proofErr w:type="gramStart"/>
      <w:r w:rsidRPr="00BB426A">
        <w:rPr>
          <w:sz w:val="20"/>
          <w:szCs w:val="20"/>
          <w:lang w:val="en-US"/>
        </w:rPr>
        <w:t>curves</w:t>
      </w:r>
      <w:r>
        <w:rPr>
          <w:sz w:val="20"/>
          <w:szCs w:val="20"/>
          <w:lang w:val="en-US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</m:oMath>
      <w:r w:rsidRPr="00BB426A">
        <w:rPr>
          <w:sz w:val="20"/>
          <w:szCs w:val="20"/>
          <w:lang w:val="en-US"/>
        </w:rPr>
        <w:t xml:space="preserve">. They are shown on </w:t>
      </w:r>
      <w:r w:rsidR="00E666FE">
        <w:rPr>
          <w:sz w:val="20"/>
          <w:szCs w:val="20"/>
          <w:lang w:val="en-US"/>
        </w:rPr>
        <w:t>fig</w:t>
      </w:r>
      <w:r w:rsidRPr="00BB426A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3</w:t>
      </w:r>
      <w:r w:rsidRPr="00BB426A">
        <w:rPr>
          <w:sz w:val="20"/>
          <w:szCs w:val="20"/>
          <w:lang w:val="en-US"/>
        </w:rPr>
        <w:t>.</w:t>
      </w:r>
    </w:p>
    <w:p w:rsidR="00973292" w:rsidRDefault="005B39D0" w:rsidP="00AC02DB">
      <w:pPr>
        <w:ind w:firstLine="284"/>
        <w:jc w:val="center"/>
        <w:rPr>
          <w:sz w:val="20"/>
          <w:szCs w:val="20"/>
          <w:lang w:val="en-US"/>
        </w:rPr>
      </w:pPr>
      <w:r w:rsidRPr="005B39D0">
        <w:rPr>
          <w:noProof/>
          <w:sz w:val="20"/>
          <w:szCs w:val="20"/>
        </w:rPr>
        <w:drawing>
          <wp:inline distT="0" distB="0" distL="0" distR="0">
            <wp:extent cx="1260000" cy="1260000"/>
            <wp:effectExtent l="19050" t="0" r="0" b="0"/>
            <wp:docPr id="2" name="Рисунок 0" descr="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8D" w:rsidRDefault="00210BBB" w:rsidP="00AC02DB">
      <w:pPr>
        <w:ind w:firstLine="284"/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pict>
          <v:shape id="_x0000_s1033" type="#_x0000_t202" style="position:absolute;left:0;text-align:left;margin-left:43.3pt;margin-top:4.35pt;width:260pt;height:20.3pt;z-index:251664384;mso-width-relative:margin;mso-height-relative:margin" filled="f" stroked="f">
            <v:textbox style="mso-next-textbox:#_x0000_s1033">
              <w:txbxContent>
                <w:p w:rsidR="00E666FE" w:rsidRPr="00E666FE" w:rsidRDefault="00E666FE" w:rsidP="00E666FE">
                  <w:pPr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Fig</w:t>
                  </w:r>
                  <w:r w:rsidRPr="00E666FE">
                    <w:rPr>
                      <w:sz w:val="20"/>
                      <w:szCs w:val="20"/>
                      <w:lang w:val="en-US"/>
                    </w:rPr>
                    <w:t xml:space="preserve">. </w:t>
                  </w: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  <w:r w:rsidRPr="00E666FE">
                    <w:rPr>
                      <w:sz w:val="20"/>
                      <w:szCs w:val="20"/>
                      <w:lang w:val="en-US"/>
                    </w:rPr>
                    <w:t>.</w:t>
                  </w:r>
                  <w:proofErr w:type="gramEnd"/>
                  <w:r w:rsidRPr="00E666FE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Regions with the same bifurcations</w:t>
                  </w:r>
                </w:p>
              </w:txbxContent>
            </v:textbox>
          </v:shape>
        </w:pict>
      </w:r>
    </w:p>
    <w:p w:rsidR="00CE7E8D" w:rsidRDefault="00CE7E8D" w:rsidP="00AC02DB">
      <w:pPr>
        <w:ind w:firstLine="284"/>
        <w:jc w:val="both"/>
        <w:rPr>
          <w:sz w:val="20"/>
          <w:szCs w:val="20"/>
          <w:lang w:val="en-US"/>
        </w:rPr>
      </w:pPr>
    </w:p>
    <w:p w:rsidR="00973292" w:rsidRDefault="00973292" w:rsidP="00AC02DB">
      <w:pPr>
        <w:ind w:firstLine="284"/>
        <w:jc w:val="both"/>
        <w:rPr>
          <w:sz w:val="20"/>
          <w:szCs w:val="20"/>
          <w:lang w:val="en-US"/>
        </w:rPr>
      </w:pPr>
      <w:r w:rsidRPr="00973292">
        <w:rPr>
          <w:sz w:val="20"/>
          <w:szCs w:val="20"/>
          <w:lang w:val="en-US"/>
        </w:rPr>
        <w:t xml:space="preserve">For values of parameters </w:t>
      </w:r>
      <m:oMath>
        <m:r>
          <w:rPr>
            <w:rFonts w:ascii="Cambria Math" w:hAnsi="Cambria Math"/>
            <w:sz w:val="20"/>
            <w:szCs w:val="20"/>
            <w:lang w:val="en-US"/>
          </w:rPr>
          <m:t>α</m:t>
        </m:r>
      </m:oMath>
      <w:r>
        <w:rPr>
          <w:sz w:val="20"/>
          <w:szCs w:val="20"/>
          <w:lang w:val="en-US"/>
        </w:rPr>
        <w:t xml:space="preserve"> </w:t>
      </w:r>
      <w:r w:rsidRPr="007F53F6">
        <w:rPr>
          <w:sz w:val="20"/>
          <w:szCs w:val="20"/>
          <w:lang w:val="en-US"/>
        </w:rPr>
        <w:t xml:space="preserve">and </w:t>
      </w:r>
      <m:oMath>
        <m:r>
          <w:rPr>
            <w:rFonts w:ascii="Cambria Math" w:hAnsi="Cambria Math"/>
            <w:sz w:val="20"/>
            <w:szCs w:val="20"/>
            <w:lang w:val="en-US"/>
          </w:rPr>
          <m:t>β</m:t>
        </m:r>
      </m:oMath>
      <w:r w:rsidRPr="00973292">
        <w:rPr>
          <w:sz w:val="20"/>
          <w:szCs w:val="20"/>
          <w:lang w:val="en-US"/>
        </w:rPr>
        <w:t xml:space="preserve"> from regions</w:t>
      </w:r>
      <w:r>
        <w:rPr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={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α,β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: β&gt;0, β&lt;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}</m:t>
        </m:r>
      </m:oMath>
      <w:r w:rsidRPr="00973292">
        <w:rPr>
          <w:sz w:val="20"/>
          <w:szCs w:val="20"/>
          <w:lang w:val="en-US"/>
        </w:rPr>
        <w:t xml:space="preserve"> (</w:t>
      </w:r>
      <w:r w:rsidR="00E666FE">
        <w:rPr>
          <w:sz w:val="20"/>
          <w:szCs w:val="20"/>
          <w:lang w:val="en-US"/>
        </w:rPr>
        <w:t>fig</w:t>
      </w:r>
      <w:r w:rsidRPr="00973292">
        <w:rPr>
          <w:sz w:val="20"/>
          <w:szCs w:val="20"/>
          <w:lang w:val="en-US"/>
        </w:rPr>
        <w:t xml:space="preserve">. 4a)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={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α,β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: β&gt;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 β&lt;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}</m:t>
        </m:r>
      </m:oMath>
      <w:r>
        <w:rPr>
          <w:sz w:val="20"/>
          <w:szCs w:val="20"/>
          <w:lang w:val="en-US"/>
        </w:rPr>
        <w:t xml:space="preserve"> </w:t>
      </w:r>
      <w:r w:rsidRPr="00973292">
        <w:rPr>
          <w:sz w:val="20"/>
          <w:szCs w:val="20"/>
          <w:lang w:val="en-US"/>
        </w:rPr>
        <w:t>(</w:t>
      </w:r>
      <w:r w:rsidR="00E666FE">
        <w:rPr>
          <w:sz w:val="20"/>
          <w:szCs w:val="20"/>
          <w:lang w:val="en-US"/>
        </w:rPr>
        <w:t>fig</w:t>
      </w:r>
      <w:r w:rsidRPr="00973292">
        <w:rPr>
          <w:sz w:val="20"/>
          <w:szCs w:val="20"/>
          <w:lang w:val="en-US"/>
        </w:rPr>
        <w:t xml:space="preserve">. 4b) it is possible to exist </w:t>
      </w:r>
      <w:r>
        <w:rPr>
          <w:sz w:val="20"/>
          <w:szCs w:val="20"/>
          <w:lang w:val="en-US"/>
        </w:rPr>
        <w:t>7</w:t>
      </w:r>
      <w:r w:rsidRPr="00973292">
        <w:rPr>
          <w:sz w:val="20"/>
          <w:szCs w:val="20"/>
          <w:lang w:val="en-US"/>
        </w:rPr>
        <w:t xml:space="preserve"> stable points for map </w:t>
      </w:r>
      <w:r>
        <w:rPr>
          <w:sz w:val="20"/>
          <w:szCs w:val="20"/>
          <w:lang w:val="en-US"/>
        </w:rPr>
        <w:t>(3)</w:t>
      </w:r>
      <w:r w:rsidRPr="00973292">
        <w:rPr>
          <w:sz w:val="20"/>
          <w:szCs w:val="20"/>
          <w:lang w:val="en-US"/>
        </w:rPr>
        <w:t xml:space="preserve">. The difference between these cases is the types of unstable </w:t>
      </w:r>
      <w:proofErr w:type="gramStart"/>
      <w:r w:rsidRPr="00973292">
        <w:rPr>
          <w:sz w:val="20"/>
          <w:szCs w:val="20"/>
          <w:lang w:val="en-US"/>
        </w:rPr>
        <w:t>points</w:t>
      </w:r>
      <w:r>
        <w:rPr>
          <w:sz w:val="20"/>
          <w:szCs w:val="20"/>
          <w:lang w:val="en-US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6</m:t>
            </m:r>
          </m:sub>
        </m:sSub>
      </m:oMath>
      <w:r w:rsidRPr="00973292">
        <w:rPr>
          <w:sz w:val="20"/>
          <w:szCs w:val="20"/>
          <w:lang w:val="en-US"/>
        </w:rPr>
        <w:t>. In region</w:t>
      </w:r>
      <w:r>
        <w:rPr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={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α,β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: β&gt;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 β&lt;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}</m:t>
        </m:r>
      </m:oMath>
      <w:r w:rsidRPr="00973292">
        <w:rPr>
          <w:sz w:val="20"/>
          <w:szCs w:val="20"/>
          <w:lang w:val="en-US"/>
        </w:rPr>
        <w:t xml:space="preserve"> there is an unstable manifold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sub>
        </m:sSub>
      </m:oMath>
      <w:r w:rsidR="00375E29">
        <w:rPr>
          <w:sz w:val="20"/>
          <w:szCs w:val="20"/>
          <w:lang w:val="en-US"/>
        </w:rPr>
        <w:t xml:space="preserve"> </w:t>
      </w:r>
      <w:r w:rsidRPr="00973292">
        <w:rPr>
          <w:sz w:val="20"/>
          <w:szCs w:val="20"/>
          <w:lang w:val="en-US"/>
        </w:rPr>
        <w:t xml:space="preserve">around zero balance state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</m:oMath>
      <w:r w:rsidR="005F6123">
        <w:rPr>
          <w:sz w:val="20"/>
          <w:szCs w:val="20"/>
          <w:lang w:val="en-US"/>
        </w:rPr>
        <w:t xml:space="preserve"> </w:t>
      </w:r>
      <w:r w:rsidRPr="00973292">
        <w:rPr>
          <w:sz w:val="20"/>
          <w:szCs w:val="20"/>
          <w:lang w:val="en-US"/>
        </w:rPr>
        <w:t xml:space="preserve">instead of unstable points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6</m:t>
            </m:r>
          </m:sub>
        </m:sSub>
      </m:oMath>
      <w:r w:rsidRPr="00973292">
        <w:rPr>
          <w:sz w:val="20"/>
          <w:szCs w:val="20"/>
          <w:lang w:val="en-US"/>
        </w:rPr>
        <w:t xml:space="preserve"> (</w:t>
      </w:r>
      <w:r w:rsidR="00E666FE">
        <w:rPr>
          <w:sz w:val="20"/>
          <w:szCs w:val="20"/>
          <w:lang w:val="en-US"/>
        </w:rPr>
        <w:t>fig</w:t>
      </w:r>
      <w:r w:rsidRPr="00973292">
        <w:rPr>
          <w:sz w:val="20"/>
          <w:szCs w:val="20"/>
          <w:lang w:val="en-US"/>
        </w:rPr>
        <w:t>. 4c). Every point of this manifold is an unstable state.</w:t>
      </w:r>
    </w:p>
    <w:p w:rsidR="00973292" w:rsidRDefault="00210BBB" w:rsidP="00AC02DB">
      <w:pPr>
        <w:jc w:val="both"/>
        <w:rPr>
          <w:sz w:val="20"/>
          <w:szCs w:val="20"/>
          <w:lang w:val="en-US"/>
        </w:rPr>
      </w:pPr>
      <w:r w:rsidRPr="00210BBB">
        <w:rPr>
          <w:noProof/>
          <w:color w:val="000000"/>
          <w:sz w:val="20"/>
          <w:szCs w:val="20"/>
        </w:rPr>
        <w:pict>
          <v:shape id="_x0000_s1030" type="#_x0000_t202" style="position:absolute;left:0;text-align:left;margin-left:1.3pt;margin-top:94.25pt;width:321.5pt;height:29.5pt;z-index:251661312;mso-width-relative:margin;mso-height-relative:margin" filled="f" stroked="f">
            <v:textbox style="mso-next-textbox:#_x0000_s1030">
              <w:txbxContent>
                <w:p w:rsidR="00E666FE" w:rsidRPr="00E666FE" w:rsidRDefault="00E666FE" w:rsidP="00E666FE">
                  <w:pPr>
                    <w:contextualSpacing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 w:rsidRPr="00E666FE">
                    <w:rPr>
                      <w:sz w:val="20"/>
                      <w:szCs w:val="20"/>
                      <w:lang w:val="en-US"/>
                    </w:rPr>
                    <w:t xml:space="preserve">)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α,β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oMath>
                  <w:r w:rsidRPr="00E666FE">
                    <w:rPr>
                      <w:sz w:val="20"/>
                      <w:szCs w:val="20"/>
                      <w:lang w:val="en-US"/>
                    </w:rPr>
                    <w:tab/>
                  </w:r>
                  <w:r w:rsidRPr="00E666FE">
                    <w:rPr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sz w:val="20"/>
                      <w:szCs w:val="20"/>
                      <w:lang w:val="en-US"/>
                    </w:rPr>
                    <w:t>b</w:t>
                  </w:r>
                  <w:r w:rsidRPr="00E666FE">
                    <w:rPr>
                      <w:sz w:val="20"/>
                      <w:szCs w:val="20"/>
                      <w:lang w:val="en-US"/>
                    </w:rPr>
                    <w:t xml:space="preserve">)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α,β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oMath>
                  <w:r>
                    <w:rPr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sz w:val="20"/>
                      <w:szCs w:val="20"/>
                      <w:lang w:val="en-US"/>
                    </w:rPr>
                    <w:tab/>
                    <w:t>c)</w:t>
                  </w:r>
                  <m:oMath>
                    <w:proofErr w:type="gramEnd"/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α,β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</m:oMath>
                </w:p>
                <w:p w:rsidR="00E666FE" w:rsidRPr="00E666FE" w:rsidRDefault="00E666FE" w:rsidP="00E666FE">
                  <w:pPr>
                    <w:ind w:left="1418" w:firstLine="709"/>
                    <w:contextualSpacing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Fig. 4</w:t>
                  </w:r>
                  <w:r w:rsidRPr="00E666FE">
                    <w:rPr>
                      <w:sz w:val="20"/>
                      <w:szCs w:val="20"/>
                      <w:lang w:val="en-US"/>
                    </w:rPr>
                    <w:t>.</w:t>
                  </w:r>
                  <w:proofErr w:type="gramEnd"/>
                  <w:r w:rsidRPr="00E666FE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Phase portraits of map</w:t>
                  </w:r>
                </w:p>
              </w:txbxContent>
            </v:textbox>
          </v:shape>
        </w:pict>
      </w:r>
      <w:r w:rsidR="005B39D0" w:rsidRPr="005B39D0">
        <w:rPr>
          <w:noProof/>
          <w:sz w:val="20"/>
          <w:szCs w:val="20"/>
        </w:rPr>
        <w:drawing>
          <wp:inline distT="0" distB="0" distL="0" distR="0">
            <wp:extent cx="1260000" cy="1260000"/>
            <wp:effectExtent l="19050" t="0" r="0" b="0"/>
            <wp:docPr id="10" name="Рисунок 0" descr="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9D0">
        <w:rPr>
          <w:sz w:val="20"/>
          <w:szCs w:val="20"/>
          <w:lang w:val="en-US"/>
        </w:rPr>
        <w:t xml:space="preserve">   </w:t>
      </w:r>
      <w:r w:rsidR="005B39D0" w:rsidRPr="005B39D0">
        <w:rPr>
          <w:noProof/>
          <w:sz w:val="20"/>
          <w:szCs w:val="20"/>
        </w:rPr>
        <w:drawing>
          <wp:inline distT="0" distB="0" distL="0" distR="0">
            <wp:extent cx="1260000" cy="1260000"/>
            <wp:effectExtent l="19050" t="0" r="0" b="0"/>
            <wp:docPr id="11" name="Рисунок 0" descr="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9D0">
        <w:rPr>
          <w:sz w:val="20"/>
          <w:szCs w:val="20"/>
          <w:lang w:val="en-US"/>
        </w:rPr>
        <w:t xml:space="preserve">   </w:t>
      </w:r>
      <w:r w:rsidR="005B39D0" w:rsidRPr="005B39D0">
        <w:rPr>
          <w:noProof/>
          <w:sz w:val="20"/>
          <w:szCs w:val="20"/>
        </w:rPr>
        <w:drawing>
          <wp:inline distT="0" distB="0" distL="0" distR="0">
            <wp:extent cx="1260000" cy="1260000"/>
            <wp:effectExtent l="19050" t="0" r="0" b="0"/>
            <wp:docPr id="12" name="Рисунок 0" descr="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8D" w:rsidRDefault="00CE7E8D" w:rsidP="00AC02DB">
      <w:pPr>
        <w:ind w:firstLine="284"/>
        <w:jc w:val="both"/>
        <w:rPr>
          <w:color w:val="000000"/>
          <w:sz w:val="20"/>
          <w:szCs w:val="20"/>
          <w:lang w:val="en-US"/>
        </w:rPr>
      </w:pPr>
    </w:p>
    <w:p w:rsidR="00CE7E8D" w:rsidRDefault="00CE7E8D" w:rsidP="00AC02DB">
      <w:pPr>
        <w:ind w:firstLine="284"/>
        <w:jc w:val="both"/>
        <w:rPr>
          <w:color w:val="000000"/>
          <w:sz w:val="20"/>
          <w:szCs w:val="20"/>
          <w:lang w:val="en-US"/>
        </w:rPr>
      </w:pPr>
    </w:p>
    <w:p w:rsidR="005F6123" w:rsidRDefault="005F6123" w:rsidP="00AC02DB">
      <w:pPr>
        <w:ind w:firstLine="284"/>
        <w:jc w:val="both"/>
        <w:rPr>
          <w:color w:val="000000"/>
          <w:sz w:val="20"/>
          <w:szCs w:val="20"/>
          <w:lang w:val="en-US"/>
        </w:rPr>
      </w:pPr>
      <w:r w:rsidRPr="005F6123">
        <w:rPr>
          <w:color w:val="000000"/>
          <w:sz w:val="20"/>
          <w:szCs w:val="20"/>
          <w:lang w:val="en-US"/>
        </w:rPr>
        <w:t>In article [</w:t>
      </w:r>
      <w:r w:rsidR="003D74F6">
        <w:rPr>
          <w:color w:val="000000"/>
          <w:sz w:val="20"/>
          <w:szCs w:val="20"/>
          <w:lang w:val="en-US"/>
        </w:rPr>
        <w:t>5</w:t>
      </w:r>
      <w:r w:rsidRPr="005F6123">
        <w:rPr>
          <w:color w:val="000000"/>
          <w:sz w:val="20"/>
          <w:szCs w:val="20"/>
          <w:lang w:val="en-US"/>
        </w:rPr>
        <w:t>] there are examples of different bifurcations for certain values of initial parameters.</w:t>
      </w:r>
    </w:p>
    <w:p w:rsidR="005F6123" w:rsidRDefault="005F6123" w:rsidP="00AC02DB">
      <w:pPr>
        <w:ind w:firstLine="284"/>
        <w:jc w:val="both"/>
        <w:rPr>
          <w:sz w:val="20"/>
          <w:szCs w:val="20"/>
          <w:lang w:val="en-US"/>
        </w:rPr>
      </w:pPr>
      <w:r w:rsidRPr="00BB426A">
        <w:rPr>
          <w:sz w:val="20"/>
          <w:szCs w:val="20"/>
          <w:lang w:val="en-US"/>
        </w:rPr>
        <w:t xml:space="preserve">In the case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4</m:t>
            </m:r>
          </m:sub>
        </m:sSub>
      </m:oMath>
      <w:r>
        <w:rPr>
          <w:sz w:val="20"/>
          <w:szCs w:val="20"/>
          <w:lang w:val="en-US"/>
        </w:rPr>
        <w:t xml:space="preserve"> </w:t>
      </w:r>
      <w:r w:rsidRPr="00BB426A">
        <w:rPr>
          <w:sz w:val="20"/>
          <w:szCs w:val="20"/>
          <w:lang w:val="en-US"/>
        </w:rPr>
        <w:t xml:space="preserve">on coordinate plane of parameters </w:t>
      </w:r>
      <m:oMath>
        <m:r>
          <w:rPr>
            <w:rFonts w:ascii="Cambria Math" w:hAnsi="Cambria Math"/>
            <w:sz w:val="20"/>
            <w:szCs w:val="20"/>
            <w:lang w:val="en-US"/>
          </w:rPr>
          <m:t>(α, β)</m:t>
        </m:r>
      </m:oMath>
      <w:r w:rsidRPr="00BB426A">
        <w:rPr>
          <w:sz w:val="20"/>
          <w:szCs w:val="20"/>
          <w:lang w:val="en-US"/>
        </w:rPr>
        <w:t xml:space="preserve"> there are regions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</m:oMath>
      <w:r w:rsidRPr="00BB426A">
        <w:rPr>
          <w:sz w:val="20"/>
          <w:szCs w:val="20"/>
          <w:lang w:val="en-US"/>
        </w:rPr>
        <w:t xml:space="preserve"> and </w:t>
      </w:r>
      <w:proofErr w:type="gramStart"/>
      <w:r w:rsidRPr="00BB426A">
        <w:rPr>
          <w:sz w:val="20"/>
          <w:szCs w:val="20"/>
          <w:lang w:val="en-US"/>
        </w:rPr>
        <w:t>curves</w:t>
      </w:r>
      <w:r>
        <w:rPr>
          <w:sz w:val="20"/>
          <w:szCs w:val="20"/>
          <w:lang w:val="en-US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5</m:t>
            </m:r>
          </m:sub>
        </m:sSub>
      </m:oMath>
      <w:r w:rsidRPr="00BB426A">
        <w:rPr>
          <w:sz w:val="20"/>
          <w:szCs w:val="20"/>
          <w:lang w:val="en-US"/>
        </w:rPr>
        <w:t xml:space="preserve">. They are shown on </w:t>
      </w:r>
      <w:r w:rsidR="00E666FE">
        <w:rPr>
          <w:sz w:val="20"/>
          <w:szCs w:val="20"/>
          <w:lang w:val="en-US"/>
        </w:rPr>
        <w:t>fig</w:t>
      </w:r>
      <w:r w:rsidRPr="00BB426A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5</w:t>
      </w:r>
      <w:r w:rsidRPr="00BB426A">
        <w:rPr>
          <w:sz w:val="20"/>
          <w:szCs w:val="20"/>
          <w:lang w:val="en-US"/>
        </w:rPr>
        <w:t>.</w:t>
      </w:r>
    </w:p>
    <w:p w:rsidR="005F6123" w:rsidRDefault="00210BBB" w:rsidP="00AC02DB">
      <w:pPr>
        <w:ind w:firstLine="284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pict>
          <v:shape id="_x0000_s1034" type="#_x0000_t202" style="position:absolute;left:0;text-align:left;margin-left:40.3pt;margin-top:95.65pt;width:260pt;height:20.3pt;z-index:251665408;mso-width-relative:margin;mso-height-relative:margin" filled="f" stroked="f">
            <v:textbox style="mso-next-textbox:#_x0000_s1034">
              <w:txbxContent>
                <w:p w:rsidR="00E666FE" w:rsidRPr="00E666FE" w:rsidRDefault="00E666FE" w:rsidP="00E666FE">
                  <w:pPr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Fig</w:t>
                  </w:r>
                  <w:r w:rsidRPr="00E666FE">
                    <w:rPr>
                      <w:sz w:val="20"/>
                      <w:szCs w:val="20"/>
                      <w:lang w:val="en-US"/>
                    </w:rPr>
                    <w:t xml:space="preserve">. </w:t>
                  </w:r>
                  <w:r>
                    <w:rPr>
                      <w:sz w:val="20"/>
                      <w:szCs w:val="20"/>
                      <w:lang w:val="en-US"/>
                    </w:rPr>
                    <w:t>5</w:t>
                  </w:r>
                  <w:r w:rsidRPr="00E666FE">
                    <w:rPr>
                      <w:sz w:val="20"/>
                      <w:szCs w:val="20"/>
                      <w:lang w:val="en-US"/>
                    </w:rPr>
                    <w:t>.</w:t>
                  </w:r>
                  <w:proofErr w:type="gramEnd"/>
                  <w:r w:rsidRPr="00E666FE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Regions with the same bifurcations</w:t>
                  </w:r>
                </w:p>
              </w:txbxContent>
            </v:textbox>
          </v:shape>
        </w:pict>
      </w:r>
      <w:r w:rsidR="005B39D0" w:rsidRPr="005B39D0">
        <w:rPr>
          <w:noProof/>
          <w:sz w:val="20"/>
          <w:szCs w:val="20"/>
        </w:rPr>
        <w:drawing>
          <wp:inline distT="0" distB="0" distL="0" distR="0">
            <wp:extent cx="1260000" cy="1260000"/>
            <wp:effectExtent l="19050" t="0" r="0" b="0"/>
            <wp:docPr id="3" name="Рисунок 0" descr="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DB" w:rsidRDefault="00AC02DB" w:rsidP="00AC0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sz w:val="20"/>
          <w:szCs w:val="20"/>
          <w:lang w:val="en-US"/>
        </w:rPr>
      </w:pPr>
    </w:p>
    <w:p w:rsidR="00CE7E8D" w:rsidRDefault="005F6123" w:rsidP="00AC0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sz w:val="20"/>
          <w:szCs w:val="20"/>
          <w:lang w:val="en-US"/>
        </w:rPr>
      </w:pPr>
      <w:r w:rsidRPr="005F6123">
        <w:rPr>
          <w:sz w:val="20"/>
          <w:szCs w:val="20"/>
          <w:lang w:val="en-US"/>
        </w:rPr>
        <w:lastRenderedPageBreak/>
        <w:t xml:space="preserve">Line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5</m:t>
            </m:r>
          </m:sub>
        </m:sSub>
      </m:oMath>
      <w:r>
        <w:rPr>
          <w:sz w:val="20"/>
          <w:szCs w:val="20"/>
          <w:lang w:val="en-US"/>
        </w:rPr>
        <w:t xml:space="preserve"> </w:t>
      </w:r>
      <w:r w:rsidRPr="005F6123">
        <w:rPr>
          <w:sz w:val="20"/>
          <w:szCs w:val="20"/>
          <w:lang w:val="en-US"/>
        </w:rPr>
        <w:t xml:space="preserve">comes nearer to </w:t>
      </w:r>
      <w:proofErr w:type="gramStart"/>
      <w:r w:rsidRPr="005F6123">
        <w:rPr>
          <w:sz w:val="20"/>
          <w:szCs w:val="20"/>
          <w:lang w:val="en-US"/>
        </w:rPr>
        <w:t xml:space="preserve">curve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</m:oMath>
      <w:r w:rsidRPr="005F6123">
        <w:rPr>
          <w:sz w:val="20"/>
          <w:szCs w:val="20"/>
          <w:lang w:val="en-US"/>
        </w:rPr>
        <w:t xml:space="preserve">, when parameter </w:t>
      </w:r>
      <m:oMath>
        <m:r>
          <w:rPr>
            <w:rFonts w:ascii="Cambria Math" w:hAnsi="Cambria Math"/>
            <w:sz w:val="20"/>
            <w:szCs w:val="20"/>
            <w:lang w:val="en-US"/>
          </w:rPr>
          <m:t>α</m:t>
        </m:r>
      </m:oMath>
      <w:r w:rsidRPr="005F6123">
        <w:rPr>
          <w:sz w:val="20"/>
          <w:szCs w:val="20"/>
          <w:lang w:val="en-US"/>
        </w:rPr>
        <w:t xml:space="preserve"> increases. Curves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5</m:t>
            </m:r>
          </m:sub>
        </m:sSub>
      </m:oMath>
      <w:r w:rsidRPr="005F6123">
        <w:rPr>
          <w:sz w:val="20"/>
          <w:szCs w:val="20"/>
          <w:lang w:val="en-US"/>
        </w:rPr>
        <w:t xml:space="preserve"> permit to describe </w:t>
      </w:r>
      <w:proofErr w:type="gramStart"/>
      <w:r w:rsidRPr="005F6123">
        <w:rPr>
          <w:sz w:val="20"/>
          <w:szCs w:val="20"/>
          <w:lang w:val="en-US"/>
        </w:rPr>
        <w:t>regions</w:t>
      </w:r>
      <w:r>
        <w:rPr>
          <w:sz w:val="20"/>
          <w:szCs w:val="20"/>
          <w:lang w:val="en-US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={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α,β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: β&gt;0, β&lt;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,β&gt;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 β&lt;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5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}</m:t>
        </m:r>
      </m:oMath>
      <w:r w:rsidRPr="005F6123">
        <w:rPr>
          <w:sz w:val="20"/>
          <w:szCs w:val="2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={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α,β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: β&gt;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 β&lt;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,β&gt;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 β&lt;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5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}</m:t>
        </m:r>
      </m:oMath>
      <w:r>
        <w:rPr>
          <w:sz w:val="20"/>
          <w:szCs w:val="20"/>
          <w:lang w:val="en-US"/>
        </w:rPr>
        <w:t xml:space="preserve"> </w:t>
      </w:r>
      <w:r w:rsidRPr="005F6123">
        <w:rPr>
          <w:sz w:val="20"/>
          <w:szCs w:val="20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={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α,β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: β&gt;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 β&lt;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}</m:t>
        </m:r>
      </m:oMath>
      <w:r>
        <w:rPr>
          <w:sz w:val="20"/>
          <w:szCs w:val="20"/>
          <w:lang w:val="en-US"/>
        </w:rPr>
        <w:t xml:space="preserve">. </w:t>
      </w:r>
      <w:r w:rsidR="00CE7E8D" w:rsidRPr="007F53F6">
        <w:rPr>
          <w:sz w:val="20"/>
          <w:szCs w:val="20"/>
          <w:lang w:val="en-US"/>
        </w:rPr>
        <w:t xml:space="preserve">The borders of regions depend on </w:t>
      </w:r>
      <w:r w:rsidR="00CE7E8D">
        <w:rPr>
          <w:sz w:val="20"/>
          <w:szCs w:val="20"/>
          <w:lang w:val="en-US"/>
        </w:rPr>
        <w:t xml:space="preserve">bifurcations and </w:t>
      </w:r>
      <w:r w:rsidR="00CE7E8D" w:rsidRPr="007F53F6">
        <w:rPr>
          <w:sz w:val="20"/>
          <w:szCs w:val="20"/>
          <w:lang w:val="en-US"/>
        </w:rPr>
        <w:t>maximal amount of st</w:t>
      </w:r>
      <w:r w:rsidR="00CE7E8D" w:rsidRPr="007F53F6">
        <w:rPr>
          <w:sz w:val="20"/>
          <w:szCs w:val="20"/>
          <w:lang w:val="en-US"/>
        </w:rPr>
        <w:t>a</w:t>
      </w:r>
      <w:r w:rsidR="00CE7E8D" w:rsidRPr="007F53F6">
        <w:rPr>
          <w:sz w:val="20"/>
          <w:szCs w:val="20"/>
          <w:lang w:val="en-US"/>
        </w:rPr>
        <w:t xml:space="preserve">ble points, which are detected there for map </w:t>
      </w:r>
      <w:r w:rsidR="00CE7E8D">
        <w:rPr>
          <w:sz w:val="20"/>
          <w:szCs w:val="20"/>
          <w:lang w:val="en-US"/>
        </w:rPr>
        <w:t xml:space="preserve">(3) </w:t>
      </w:r>
      <w:proofErr w:type="gramStart"/>
      <w:r w:rsidR="00CE7E8D" w:rsidRPr="007F53F6">
        <w:rPr>
          <w:sz w:val="20"/>
          <w:szCs w:val="20"/>
          <w:lang w:val="en-US"/>
        </w:rPr>
        <w:t>For</w:t>
      </w:r>
      <w:proofErr w:type="gramEnd"/>
      <w:r w:rsidR="00CE7E8D" w:rsidRPr="007F53F6">
        <w:rPr>
          <w:sz w:val="20"/>
          <w:szCs w:val="20"/>
          <w:lang w:val="en-US"/>
        </w:rPr>
        <w:t xml:space="preserve"> values of parameters </w:t>
      </w:r>
      <m:oMath>
        <m:r>
          <w:rPr>
            <w:rFonts w:ascii="Cambria Math" w:hAnsi="Cambria Math"/>
            <w:sz w:val="20"/>
            <w:szCs w:val="20"/>
            <w:lang w:val="en-US"/>
          </w:rPr>
          <m:t>α</m:t>
        </m:r>
      </m:oMath>
      <w:r w:rsidR="00CE7E8D">
        <w:rPr>
          <w:sz w:val="20"/>
          <w:szCs w:val="20"/>
          <w:lang w:val="en-US"/>
        </w:rPr>
        <w:t xml:space="preserve"> </w:t>
      </w:r>
      <w:r w:rsidR="00CE7E8D" w:rsidRPr="007F53F6">
        <w:rPr>
          <w:sz w:val="20"/>
          <w:szCs w:val="20"/>
          <w:lang w:val="en-US"/>
        </w:rPr>
        <w:t xml:space="preserve">and </w:t>
      </w:r>
      <m:oMath>
        <m:r>
          <w:rPr>
            <w:rFonts w:ascii="Cambria Math" w:hAnsi="Cambria Math"/>
            <w:sz w:val="20"/>
            <w:szCs w:val="20"/>
            <w:lang w:val="en-US"/>
          </w:rPr>
          <m:t>β</m:t>
        </m:r>
      </m:oMath>
      <w:r w:rsidR="00CE7E8D" w:rsidRPr="007F53F6">
        <w:rPr>
          <w:sz w:val="20"/>
          <w:szCs w:val="20"/>
          <w:lang w:val="en-US"/>
        </w:rPr>
        <w:t xml:space="preserve"> from region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</m:oMath>
      <w:r w:rsidR="00CE7E8D">
        <w:rPr>
          <w:sz w:val="20"/>
          <w:szCs w:val="20"/>
          <w:lang w:val="en-US"/>
        </w:rPr>
        <w:t xml:space="preserve"> </w:t>
      </w:r>
      <w:r w:rsidR="00CE7E8D" w:rsidRPr="007F53F6">
        <w:rPr>
          <w:sz w:val="20"/>
          <w:szCs w:val="20"/>
          <w:lang w:val="en-US"/>
        </w:rPr>
        <w:t>(</w:t>
      </w:r>
      <w:r w:rsidR="00E666FE">
        <w:rPr>
          <w:sz w:val="20"/>
          <w:szCs w:val="20"/>
          <w:lang w:val="en-US"/>
        </w:rPr>
        <w:t>fig</w:t>
      </w:r>
      <w:r w:rsidR="00CE7E8D" w:rsidRPr="007F53F6">
        <w:rPr>
          <w:sz w:val="20"/>
          <w:szCs w:val="20"/>
          <w:lang w:val="en-US"/>
        </w:rPr>
        <w:t xml:space="preserve">. </w:t>
      </w:r>
      <w:r w:rsidR="00CE7E8D">
        <w:rPr>
          <w:sz w:val="20"/>
          <w:szCs w:val="20"/>
          <w:lang w:val="en-US"/>
        </w:rPr>
        <w:t>6</w:t>
      </w:r>
      <w:r w:rsidR="00CE7E8D" w:rsidRPr="007F53F6">
        <w:rPr>
          <w:sz w:val="20"/>
          <w:szCs w:val="20"/>
          <w:lang w:val="en-US"/>
        </w:rPr>
        <w:t>a</w:t>
      </w:r>
      <w:r w:rsidR="00CE7E8D">
        <w:rPr>
          <w:sz w:val="20"/>
          <w:szCs w:val="20"/>
          <w:lang w:val="en-US"/>
        </w:rPr>
        <w:t xml:space="preserve">)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</m:oMath>
      <w:r w:rsidR="00CE7E8D">
        <w:rPr>
          <w:sz w:val="20"/>
          <w:szCs w:val="20"/>
          <w:lang w:val="en-US"/>
        </w:rPr>
        <w:t xml:space="preserve"> </w:t>
      </w:r>
      <w:r w:rsidR="00CE7E8D" w:rsidRPr="007F53F6">
        <w:rPr>
          <w:sz w:val="20"/>
          <w:szCs w:val="20"/>
          <w:lang w:val="en-US"/>
        </w:rPr>
        <w:t>(</w:t>
      </w:r>
      <w:r w:rsidR="00E666FE">
        <w:rPr>
          <w:sz w:val="20"/>
          <w:szCs w:val="20"/>
          <w:lang w:val="en-US"/>
        </w:rPr>
        <w:t>fig</w:t>
      </w:r>
      <w:r w:rsidR="00CE7E8D" w:rsidRPr="007F53F6">
        <w:rPr>
          <w:sz w:val="20"/>
          <w:szCs w:val="20"/>
          <w:lang w:val="en-US"/>
        </w:rPr>
        <w:t xml:space="preserve">. </w:t>
      </w:r>
      <w:r w:rsidR="00CE7E8D">
        <w:rPr>
          <w:sz w:val="20"/>
          <w:szCs w:val="20"/>
          <w:lang w:val="en-US"/>
        </w:rPr>
        <w:t>6b)</w:t>
      </w:r>
      <w:r w:rsidR="00CE7E8D" w:rsidRPr="007F53F6">
        <w:rPr>
          <w:sz w:val="20"/>
          <w:szCs w:val="20"/>
          <w:lang w:val="en-US"/>
        </w:rPr>
        <w:t xml:space="preserve"> it is po</w:t>
      </w:r>
      <w:r w:rsidR="00CE7E8D" w:rsidRPr="007F53F6">
        <w:rPr>
          <w:sz w:val="20"/>
          <w:szCs w:val="20"/>
          <w:lang w:val="en-US"/>
        </w:rPr>
        <w:t>s</w:t>
      </w:r>
      <w:r w:rsidR="00CE7E8D" w:rsidRPr="007F53F6">
        <w:rPr>
          <w:sz w:val="20"/>
          <w:szCs w:val="20"/>
          <w:lang w:val="en-US"/>
        </w:rPr>
        <w:t xml:space="preserve">sible to exist </w:t>
      </w:r>
      <w:r w:rsidR="00CE7E8D">
        <w:rPr>
          <w:sz w:val="20"/>
          <w:szCs w:val="20"/>
          <w:lang w:val="en-US"/>
        </w:rPr>
        <w:t>4</w:t>
      </w:r>
      <w:r w:rsidR="00CE7E8D" w:rsidRPr="007F53F6">
        <w:rPr>
          <w:sz w:val="20"/>
          <w:szCs w:val="20"/>
          <w:lang w:val="en-US"/>
        </w:rPr>
        <w:t xml:space="preserve"> stable points</w:t>
      </w:r>
      <w:r w:rsidR="00CE7E8D">
        <w:rPr>
          <w:sz w:val="20"/>
          <w:szCs w:val="20"/>
          <w:lang w:val="en-US"/>
        </w:rPr>
        <w:t xml:space="preserve">. And in region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</m:oMath>
      <w:r w:rsidR="00CE7E8D">
        <w:rPr>
          <w:sz w:val="20"/>
          <w:szCs w:val="20"/>
          <w:lang w:val="en-US"/>
        </w:rPr>
        <w:t xml:space="preserve"> it is possible to </w:t>
      </w:r>
      <w:proofErr w:type="gramStart"/>
      <w:r w:rsidR="00CE7E8D">
        <w:rPr>
          <w:sz w:val="20"/>
          <w:szCs w:val="20"/>
          <w:lang w:val="en-US"/>
        </w:rPr>
        <w:t>exist</w:t>
      </w:r>
      <w:proofErr w:type="gramEnd"/>
      <w:r w:rsidR="00CE7E8D">
        <w:rPr>
          <w:sz w:val="20"/>
          <w:szCs w:val="20"/>
          <w:lang w:val="en-US"/>
        </w:rPr>
        <w:t xml:space="preserve"> 6 stable points and unstable man</w:t>
      </w:r>
      <w:r w:rsidR="00CE7E8D">
        <w:rPr>
          <w:sz w:val="20"/>
          <w:szCs w:val="20"/>
          <w:lang w:val="en-US"/>
        </w:rPr>
        <w:t>i</w:t>
      </w:r>
      <w:r w:rsidR="00CE7E8D">
        <w:rPr>
          <w:sz w:val="20"/>
          <w:szCs w:val="20"/>
          <w:lang w:val="en-US"/>
        </w:rPr>
        <w:t>fold</w:t>
      </w:r>
      <w:r w:rsidR="00375E29">
        <w:rPr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sub>
        </m:sSub>
      </m:oMath>
      <w:r w:rsidR="00CE7E8D">
        <w:rPr>
          <w:sz w:val="20"/>
          <w:szCs w:val="20"/>
          <w:lang w:val="en-US"/>
        </w:rPr>
        <w:t xml:space="preserve"> around zero stable state</w:t>
      </w:r>
      <w:r w:rsidR="00E666FE">
        <w:rPr>
          <w:sz w:val="20"/>
          <w:szCs w:val="20"/>
          <w:lang w:val="en-US"/>
        </w:rPr>
        <w:t xml:space="preserve"> (fig. 6c)</w:t>
      </w:r>
      <w:r w:rsidR="00CE7E8D">
        <w:rPr>
          <w:sz w:val="20"/>
          <w:szCs w:val="20"/>
          <w:lang w:val="en-US"/>
        </w:rPr>
        <w:t xml:space="preserve">. </w:t>
      </w:r>
    </w:p>
    <w:p w:rsidR="00CE7E8D" w:rsidRDefault="00210BBB" w:rsidP="00AC0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pict>
          <v:shape id="_x0000_s1031" type="#_x0000_t202" style="position:absolute;left:0;text-align:left;margin-left:2.8pt;margin-top:96.2pt;width:317pt;height:29.5pt;z-index:251662336;mso-width-relative:margin;mso-height-relative:margin" filled="f" stroked="f">
            <v:textbox style="mso-next-textbox:#_x0000_s1031">
              <w:txbxContent>
                <w:p w:rsidR="00E666FE" w:rsidRPr="00E666FE" w:rsidRDefault="00E666FE" w:rsidP="00E666FE">
                  <w:pPr>
                    <w:contextualSpacing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 w:rsidRPr="00E666FE">
                    <w:rPr>
                      <w:sz w:val="20"/>
                      <w:szCs w:val="20"/>
                      <w:lang w:val="en-US"/>
                    </w:rPr>
                    <w:t xml:space="preserve">)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α,β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oMath>
                  <w:r w:rsidRPr="00E666FE">
                    <w:rPr>
                      <w:sz w:val="20"/>
                      <w:szCs w:val="20"/>
                      <w:lang w:val="en-US"/>
                    </w:rPr>
                    <w:tab/>
                  </w:r>
                  <w:r w:rsidRPr="00E666FE">
                    <w:rPr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sz w:val="20"/>
                      <w:szCs w:val="20"/>
                      <w:lang w:val="en-US"/>
                    </w:rPr>
                    <w:t>b</w:t>
                  </w:r>
                  <w:r w:rsidRPr="00E666FE">
                    <w:rPr>
                      <w:sz w:val="20"/>
                      <w:szCs w:val="20"/>
                      <w:lang w:val="en-US"/>
                    </w:rPr>
                    <w:t xml:space="preserve">)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α,β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oMath>
                  <w:r>
                    <w:rPr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sz w:val="20"/>
                      <w:szCs w:val="20"/>
                      <w:lang w:val="en-US"/>
                    </w:rPr>
                    <w:tab/>
                    <w:t>c)</w:t>
                  </w:r>
                  <m:oMath>
                    <w:proofErr w:type="gramEnd"/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α,β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</m:oMath>
                </w:p>
                <w:p w:rsidR="00E666FE" w:rsidRPr="00E666FE" w:rsidRDefault="00E666FE" w:rsidP="00E666FE">
                  <w:pPr>
                    <w:ind w:left="1418" w:firstLine="709"/>
                    <w:contextualSpacing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Fig. 6</w:t>
                  </w:r>
                  <w:r w:rsidRPr="00E666FE">
                    <w:rPr>
                      <w:sz w:val="20"/>
                      <w:szCs w:val="20"/>
                      <w:lang w:val="en-US"/>
                    </w:rPr>
                    <w:t>.</w:t>
                  </w:r>
                  <w:proofErr w:type="gramEnd"/>
                  <w:r w:rsidRPr="00E666FE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Phase portraits of map</w:t>
                  </w:r>
                </w:p>
              </w:txbxContent>
            </v:textbox>
          </v:shape>
        </w:pict>
      </w:r>
      <w:r w:rsidR="00CE7E8D" w:rsidRPr="00CE7E8D">
        <w:rPr>
          <w:noProof/>
          <w:sz w:val="20"/>
          <w:szCs w:val="20"/>
        </w:rPr>
        <w:drawing>
          <wp:inline distT="0" distB="0" distL="0" distR="0">
            <wp:extent cx="1260000" cy="1260000"/>
            <wp:effectExtent l="19050" t="0" r="0" b="0"/>
            <wp:docPr id="13" name="Рисунок 0" descr="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E8D">
        <w:rPr>
          <w:sz w:val="20"/>
          <w:szCs w:val="20"/>
          <w:lang w:val="en-US"/>
        </w:rPr>
        <w:t xml:space="preserve">   </w:t>
      </w:r>
      <w:r w:rsidR="00CE7E8D" w:rsidRPr="00CE7E8D">
        <w:rPr>
          <w:noProof/>
          <w:sz w:val="20"/>
          <w:szCs w:val="20"/>
        </w:rPr>
        <w:drawing>
          <wp:inline distT="0" distB="0" distL="0" distR="0">
            <wp:extent cx="1260000" cy="1260000"/>
            <wp:effectExtent l="19050" t="0" r="0" b="0"/>
            <wp:docPr id="14" name="Рисунок 0" descr="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E8D">
        <w:rPr>
          <w:sz w:val="20"/>
          <w:szCs w:val="20"/>
          <w:lang w:val="en-US"/>
        </w:rPr>
        <w:t xml:space="preserve">   </w:t>
      </w:r>
      <w:r w:rsidR="00CE7E8D" w:rsidRPr="00CE7E8D">
        <w:rPr>
          <w:noProof/>
          <w:sz w:val="20"/>
          <w:szCs w:val="20"/>
        </w:rPr>
        <w:drawing>
          <wp:inline distT="0" distB="0" distL="0" distR="0">
            <wp:extent cx="1260000" cy="1260000"/>
            <wp:effectExtent l="19050" t="0" r="0" b="0"/>
            <wp:docPr id="15" name="Рисунок 0" descr="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8D" w:rsidRDefault="00CE7E8D" w:rsidP="00AC0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sz w:val="20"/>
          <w:szCs w:val="20"/>
          <w:lang w:val="en-US"/>
        </w:rPr>
      </w:pPr>
    </w:p>
    <w:p w:rsidR="00CE7E8D" w:rsidRDefault="00CE7E8D" w:rsidP="00AC0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sz w:val="20"/>
          <w:szCs w:val="20"/>
          <w:lang w:val="en-US"/>
        </w:rPr>
      </w:pPr>
    </w:p>
    <w:p w:rsidR="005F6123" w:rsidRPr="005F6123" w:rsidRDefault="005F6123" w:rsidP="00AC0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sz w:val="20"/>
          <w:szCs w:val="20"/>
          <w:lang w:val="en-US"/>
        </w:rPr>
      </w:pPr>
      <w:r w:rsidRPr="005F6123">
        <w:rPr>
          <w:sz w:val="20"/>
          <w:szCs w:val="20"/>
          <w:lang w:val="en-US"/>
        </w:rPr>
        <w:t xml:space="preserve">For every region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</m:oMath>
      <w:r w:rsidRPr="005F6123">
        <w:rPr>
          <w:sz w:val="20"/>
          <w:szCs w:val="20"/>
          <w:lang w:val="en-US"/>
        </w:rPr>
        <w:t xml:space="preserve"> </w:t>
      </w:r>
      <w:proofErr w:type="gramStart"/>
      <w:r w:rsidRPr="005F6123">
        <w:rPr>
          <w:sz w:val="20"/>
          <w:szCs w:val="20"/>
          <w:lang w:val="en-US"/>
        </w:rPr>
        <w:t>and</w:t>
      </w:r>
      <w:r>
        <w:rPr>
          <w:sz w:val="20"/>
          <w:szCs w:val="20"/>
          <w:lang w:val="en-US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b>
        </m:sSub>
      </m:oMath>
      <w:r w:rsidRPr="005F6123">
        <w:rPr>
          <w:sz w:val="20"/>
          <w:szCs w:val="20"/>
          <w:lang w:val="en-US"/>
        </w:rPr>
        <w:t>, as in articles [4, 5] there were given all po</w:t>
      </w:r>
      <w:r w:rsidRPr="005F6123">
        <w:rPr>
          <w:sz w:val="20"/>
          <w:szCs w:val="20"/>
          <w:lang w:val="en-US"/>
        </w:rPr>
        <w:t>s</w:t>
      </w:r>
      <w:r w:rsidRPr="005F6123">
        <w:rPr>
          <w:sz w:val="20"/>
          <w:szCs w:val="20"/>
          <w:lang w:val="en-US"/>
        </w:rPr>
        <w:t xml:space="preserve">sible bifurcations in a phase space of map </w:t>
      </w:r>
      <w:r w:rsidR="005B39D0">
        <w:rPr>
          <w:sz w:val="20"/>
          <w:szCs w:val="20"/>
          <w:lang w:val="en-US"/>
        </w:rPr>
        <w:t>(3)</w:t>
      </w:r>
      <w:r w:rsidRPr="005F6123">
        <w:rPr>
          <w:sz w:val="20"/>
          <w:szCs w:val="20"/>
          <w:lang w:val="en-US"/>
        </w:rPr>
        <w:t xml:space="preserve">. The difference is the </w:t>
      </w:r>
      <w:proofErr w:type="spellStart"/>
      <w:r w:rsidRPr="005F6123">
        <w:rPr>
          <w:sz w:val="20"/>
          <w:szCs w:val="20"/>
          <w:lang w:val="en-US"/>
        </w:rPr>
        <w:t>bifurcational</w:t>
      </w:r>
      <w:proofErr w:type="spellEnd"/>
      <w:r w:rsidRPr="005F6123">
        <w:rPr>
          <w:sz w:val="20"/>
          <w:szCs w:val="20"/>
          <w:lang w:val="en-US"/>
        </w:rPr>
        <w:t xml:space="preserve"> va</w:t>
      </w:r>
      <w:r w:rsidRPr="005F6123">
        <w:rPr>
          <w:sz w:val="20"/>
          <w:szCs w:val="20"/>
          <w:lang w:val="en-US"/>
        </w:rPr>
        <w:t>l</w:t>
      </w:r>
      <w:r w:rsidRPr="005F6123">
        <w:rPr>
          <w:sz w:val="20"/>
          <w:szCs w:val="20"/>
          <w:lang w:val="en-US"/>
        </w:rPr>
        <w:t xml:space="preserve">ue </w:t>
      </w:r>
      <w:proofErr w:type="gramStart"/>
      <w:r w:rsidRPr="005F6123">
        <w:rPr>
          <w:sz w:val="20"/>
          <w:szCs w:val="20"/>
          <w:lang w:val="en-US"/>
        </w:rPr>
        <w:t>of</w:t>
      </w:r>
      <w:r w:rsidR="005B39D0">
        <w:rPr>
          <w:sz w:val="20"/>
          <w:szCs w:val="20"/>
          <w:lang w:val="en-US"/>
        </w:rPr>
        <w:t xml:space="preserve"> </w:t>
      </w:r>
      <m:oMath>
        <w:proofErr w:type="gramEnd"/>
        <m:r>
          <w:rPr>
            <w:rFonts w:ascii="Cambria Math" w:hAnsi="Cambria Math"/>
            <w:sz w:val="20"/>
            <w:szCs w:val="20"/>
            <w:lang w:val="en-US"/>
          </w:rPr>
          <m:t>d</m:t>
        </m:r>
      </m:oMath>
      <w:r w:rsidRPr="005F6123">
        <w:rPr>
          <w:sz w:val="20"/>
          <w:szCs w:val="20"/>
          <w:lang w:val="en-US"/>
        </w:rPr>
        <w:t>.</w:t>
      </w:r>
    </w:p>
    <w:p w:rsidR="005F6123" w:rsidRPr="00973292" w:rsidRDefault="005F6123" w:rsidP="00AC02DB">
      <w:pPr>
        <w:ind w:firstLine="284"/>
        <w:jc w:val="both"/>
        <w:rPr>
          <w:sz w:val="20"/>
          <w:szCs w:val="20"/>
          <w:lang w:val="en-US"/>
        </w:rPr>
      </w:pPr>
    </w:p>
    <w:p w:rsidR="00952AC9" w:rsidRPr="00E7156B" w:rsidRDefault="00AB1C32" w:rsidP="00AC02DB">
      <w:pPr>
        <w:ind w:firstLine="284"/>
        <w:jc w:val="center"/>
        <w:rPr>
          <w:b/>
          <w:sz w:val="20"/>
          <w:szCs w:val="20"/>
          <w:lang w:val="en-US"/>
        </w:rPr>
      </w:pPr>
      <w:r w:rsidRPr="00E7156B">
        <w:rPr>
          <w:b/>
          <w:sz w:val="20"/>
          <w:szCs w:val="20"/>
          <w:lang w:val="en-US"/>
        </w:rPr>
        <w:t>References</w:t>
      </w:r>
    </w:p>
    <w:p w:rsidR="003D74F6" w:rsidRPr="003D74F6" w:rsidRDefault="003D74F6" w:rsidP="00AC02DB">
      <w:pPr>
        <w:pStyle w:val="a8"/>
        <w:numPr>
          <w:ilvl w:val="0"/>
          <w:numId w:val="11"/>
        </w:numPr>
        <w:spacing w:after="120" w:line="240" w:lineRule="auto"/>
        <w:ind w:left="0" w:firstLine="284"/>
        <w:jc w:val="both"/>
        <w:rPr>
          <w:rFonts w:ascii="Times New Roman" w:hAnsi="Times New Roman"/>
          <w:sz w:val="20"/>
          <w:szCs w:val="20"/>
        </w:rPr>
      </w:pPr>
      <w:proofErr w:type="spellStart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Glyzin</w:t>
      </w:r>
      <w:proofErr w:type="spellEnd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S.D., </w:t>
      </w:r>
      <w:proofErr w:type="spellStart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Kolesov</w:t>
      </w:r>
      <w:proofErr w:type="spellEnd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A.Yu</w:t>
      </w:r>
      <w:proofErr w:type="spellEnd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., </w:t>
      </w:r>
      <w:proofErr w:type="spellStart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Rozov</w:t>
      </w:r>
      <w:proofErr w:type="spellEnd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N.Kh</w:t>
      </w:r>
      <w:proofErr w:type="spellEnd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. Relaxation self-os</w:t>
      </w:r>
      <w:r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cillations in neuron systems. I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//</w:t>
      </w:r>
      <w:r w:rsidRPr="0099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Differential Equations. 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2011. 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V</w:t>
      </w:r>
      <w:r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47, № </w:t>
      </w:r>
      <w:r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7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</w:t>
      </w:r>
      <w:r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9</w:t>
      </w:r>
      <w:r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2</w:t>
      </w:r>
      <w:r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7 – </w:t>
      </w:r>
      <w:r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94</w:t>
      </w:r>
      <w:r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1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:rsidR="00995AF9" w:rsidRPr="003D74F6" w:rsidRDefault="00995AF9" w:rsidP="00AC02DB">
      <w:pPr>
        <w:pStyle w:val="a8"/>
        <w:numPr>
          <w:ilvl w:val="0"/>
          <w:numId w:val="11"/>
        </w:numPr>
        <w:spacing w:after="120" w:line="240" w:lineRule="auto"/>
        <w:ind w:left="0" w:firstLine="284"/>
        <w:jc w:val="both"/>
        <w:rPr>
          <w:rFonts w:ascii="Times New Roman" w:hAnsi="Times New Roman"/>
          <w:sz w:val="20"/>
          <w:szCs w:val="20"/>
        </w:rPr>
      </w:pPr>
      <w:proofErr w:type="spellStart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Glyzin</w:t>
      </w:r>
      <w:proofErr w:type="spellEnd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S.D., </w:t>
      </w:r>
      <w:proofErr w:type="spellStart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Kolesov</w:t>
      </w:r>
      <w:proofErr w:type="spellEnd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A.Yu</w:t>
      </w:r>
      <w:proofErr w:type="spellEnd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., </w:t>
      </w:r>
      <w:proofErr w:type="spellStart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Rozov</w:t>
      </w:r>
      <w:proofErr w:type="spellEnd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N.Kh</w:t>
      </w:r>
      <w:proofErr w:type="spellEnd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. Relaxation self-oscillations in neuron systems. II //</w:t>
      </w:r>
      <w:r w:rsidRPr="0099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Differential Equations. 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2011. 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V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47, № 12. 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 1697 – 1713.</w:t>
      </w:r>
    </w:p>
    <w:p w:rsidR="003D74F6" w:rsidRPr="00995AF9" w:rsidRDefault="003D74F6" w:rsidP="00AC02DB">
      <w:pPr>
        <w:pStyle w:val="a8"/>
        <w:numPr>
          <w:ilvl w:val="0"/>
          <w:numId w:val="11"/>
        </w:numPr>
        <w:spacing w:after="120" w:line="240" w:lineRule="auto"/>
        <w:ind w:left="0" w:firstLine="284"/>
        <w:jc w:val="both"/>
        <w:rPr>
          <w:rFonts w:ascii="Times New Roman" w:hAnsi="Times New Roman"/>
          <w:sz w:val="20"/>
          <w:szCs w:val="20"/>
        </w:rPr>
      </w:pPr>
      <w:proofErr w:type="spellStart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Glyzin</w:t>
      </w:r>
      <w:proofErr w:type="spellEnd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S.D., </w:t>
      </w:r>
      <w:proofErr w:type="spellStart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Kolesov</w:t>
      </w:r>
      <w:proofErr w:type="spellEnd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A.Yu</w:t>
      </w:r>
      <w:proofErr w:type="spellEnd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., </w:t>
      </w:r>
      <w:proofErr w:type="spellStart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Rozov</w:t>
      </w:r>
      <w:proofErr w:type="spellEnd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N.Kh</w:t>
      </w:r>
      <w:proofErr w:type="spellEnd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. Relaxation self-oscillations in neuron systems. II</w:t>
      </w:r>
      <w:r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//</w:t>
      </w:r>
      <w:r w:rsidRPr="0099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Differential Equations. </w:t>
      </w:r>
      <w:r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201</w:t>
      </w:r>
      <w:r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2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V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 4</w:t>
      </w:r>
      <w:r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8</w:t>
      </w:r>
      <w:r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№ 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2. 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 1</w:t>
      </w:r>
      <w:r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5</w:t>
      </w:r>
      <w:r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9 – 1</w:t>
      </w:r>
      <w:r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75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:rsidR="00995AF9" w:rsidRDefault="00995AF9" w:rsidP="00AC02DB">
      <w:pPr>
        <w:pStyle w:val="a8"/>
        <w:numPr>
          <w:ilvl w:val="0"/>
          <w:numId w:val="11"/>
        </w:numPr>
        <w:spacing w:after="120" w:line="240" w:lineRule="auto"/>
        <w:ind w:left="0" w:firstLine="284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995AF9">
        <w:rPr>
          <w:rFonts w:ascii="Times New Roman" w:hAnsi="Times New Roman"/>
          <w:sz w:val="20"/>
          <w:szCs w:val="20"/>
          <w:lang w:val="en-US"/>
        </w:rPr>
        <w:t>Ivanovsky</w:t>
      </w:r>
      <w:proofErr w:type="spellEnd"/>
      <w:r w:rsidRPr="00995AF9">
        <w:rPr>
          <w:rFonts w:ascii="Times New Roman" w:hAnsi="Times New Roman"/>
          <w:sz w:val="20"/>
          <w:szCs w:val="20"/>
          <w:lang w:val="en-US"/>
        </w:rPr>
        <w:t xml:space="preserve"> L.</w:t>
      </w:r>
      <w:r w:rsidR="001050E6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="001050E6">
        <w:rPr>
          <w:rFonts w:ascii="Times New Roman" w:hAnsi="Times New Roman"/>
          <w:sz w:val="20"/>
          <w:szCs w:val="20"/>
          <w:lang w:val="en-US"/>
        </w:rPr>
        <w:t>Samsonov</w:t>
      </w:r>
      <w:proofErr w:type="spellEnd"/>
      <w:r w:rsidR="001050E6">
        <w:rPr>
          <w:rFonts w:ascii="Times New Roman" w:hAnsi="Times New Roman"/>
          <w:sz w:val="20"/>
          <w:szCs w:val="20"/>
          <w:lang w:val="en-US"/>
        </w:rPr>
        <w:t xml:space="preserve"> S.</w:t>
      </w:r>
      <w:r w:rsidRPr="00995AF9">
        <w:rPr>
          <w:rFonts w:ascii="Times New Roman" w:hAnsi="Times New Roman"/>
          <w:sz w:val="20"/>
          <w:szCs w:val="20"/>
          <w:lang w:val="en-US"/>
        </w:rPr>
        <w:t xml:space="preserve"> Dynamic</w:t>
      </w:r>
      <w:r w:rsidR="003D74F6">
        <w:rPr>
          <w:rFonts w:ascii="Times New Roman" w:hAnsi="Times New Roman"/>
          <w:sz w:val="20"/>
          <w:szCs w:val="20"/>
          <w:lang w:val="en-US"/>
        </w:rPr>
        <w:t xml:space="preserve">s of two-dimensional mapping and stable regimes of </w:t>
      </w:r>
      <w:proofErr w:type="spellStart"/>
      <w:r w:rsidR="003D74F6">
        <w:rPr>
          <w:rFonts w:ascii="Times New Roman" w:hAnsi="Times New Roman"/>
          <w:sz w:val="20"/>
          <w:szCs w:val="20"/>
          <w:lang w:val="en-US"/>
        </w:rPr>
        <w:t>singulary</w:t>
      </w:r>
      <w:proofErr w:type="spellEnd"/>
      <w:r w:rsidR="003D74F6">
        <w:rPr>
          <w:rFonts w:ascii="Times New Roman" w:hAnsi="Times New Roman"/>
          <w:sz w:val="20"/>
          <w:szCs w:val="20"/>
          <w:lang w:val="en-US"/>
        </w:rPr>
        <w:t xml:space="preserve"> perturbed neuron system</w:t>
      </w:r>
      <w:r w:rsidRPr="00995AF9">
        <w:rPr>
          <w:rFonts w:ascii="Times New Roman" w:hAnsi="Times New Roman"/>
          <w:sz w:val="20"/>
          <w:szCs w:val="20"/>
          <w:lang w:val="en-US"/>
        </w:rPr>
        <w:t>// Computer Technol</w:t>
      </w:r>
      <w:r w:rsidRPr="00995AF9">
        <w:rPr>
          <w:rFonts w:ascii="Times New Roman" w:hAnsi="Times New Roman"/>
          <w:sz w:val="20"/>
          <w:szCs w:val="20"/>
          <w:lang w:val="en-US"/>
        </w:rPr>
        <w:t>o</w:t>
      </w:r>
      <w:r w:rsidRPr="00995AF9">
        <w:rPr>
          <w:rFonts w:ascii="Times New Roman" w:hAnsi="Times New Roman"/>
          <w:sz w:val="20"/>
          <w:szCs w:val="20"/>
          <w:lang w:val="en-US"/>
        </w:rPr>
        <w:t>gies in Sciences. Methods of Simulations on Supercomputers</w:t>
      </w:r>
      <w:r w:rsidR="00874AE1">
        <w:rPr>
          <w:rFonts w:ascii="Times New Roman" w:hAnsi="Times New Roman"/>
          <w:sz w:val="20"/>
          <w:szCs w:val="20"/>
          <w:lang w:val="en-US"/>
        </w:rPr>
        <w:t>. Part</w:t>
      </w:r>
      <w:r w:rsidRPr="00995AF9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D74F6">
        <w:rPr>
          <w:rFonts w:ascii="Times New Roman" w:hAnsi="Times New Roman"/>
          <w:sz w:val="20"/>
          <w:szCs w:val="20"/>
          <w:lang w:val="en-US"/>
        </w:rPr>
        <w:t>2. Procee</w:t>
      </w:r>
      <w:r w:rsidR="003D74F6">
        <w:rPr>
          <w:rFonts w:ascii="Times New Roman" w:hAnsi="Times New Roman"/>
          <w:sz w:val="20"/>
          <w:szCs w:val="20"/>
          <w:lang w:val="en-US"/>
        </w:rPr>
        <w:t>d</w:t>
      </w:r>
      <w:r w:rsidR="003D74F6">
        <w:rPr>
          <w:rFonts w:ascii="Times New Roman" w:hAnsi="Times New Roman"/>
          <w:sz w:val="20"/>
          <w:szCs w:val="20"/>
          <w:lang w:val="en-US"/>
        </w:rPr>
        <w:t>ings. 2015. P. 121</w:t>
      </w:r>
      <w:r w:rsidRPr="00995AF9">
        <w:rPr>
          <w:rFonts w:ascii="Times New Roman" w:hAnsi="Times New Roman"/>
          <w:sz w:val="20"/>
          <w:szCs w:val="20"/>
          <w:lang w:val="en-US"/>
        </w:rPr>
        <w:t xml:space="preserve"> – 13</w:t>
      </w:r>
      <w:r w:rsidR="003D74F6">
        <w:rPr>
          <w:rFonts w:ascii="Times New Roman" w:hAnsi="Times New Roman"/>
          <w:sz w:val="20"/>
          <w:szCs w:val="20"/>
          <w:lang w:val="en-US"/>
        </w:rPr>
        <w:t>2</w:t>
      </w:r>
      <w:r w:rsidRPr="00995AF9">
        <w:rPr>
          <w:rFonts w:ascii="Times New Roman" w:hAnsi="Times New Roman"/>
          <w:sz w:val="20"/>
          <w:szCs w:val="20"/>
          <w:lang w:val="en-US"/>
        </w:rPr>
        <w:t>.</w:t>
      </w:r>
    </w:p>
    <w:p w:rsidR="008A7BB9" w:rsidRPr="003D74F6" w:rsidRDefault="003D74F6" w:rsidP="00AC02DB">
      <w:pPr>
        <w:pStyle w:val="a8"/>
        <w:numPr>
          <w:ilvl w:val="0"/>
          <w:numId w:val="11"/>
        </w:numPr>
        <w:spacing w:after="120" w:line="240" w:lineRule="auto"/>
        <w:ind w:left="0" w:firstLine="284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995AF9">
        <w:rPr>
          <w:rFonts w:ascii="Times New Roman" w:hAnsi="Times New Roman"/>
          <w:sz w:val="20"/>
          <w:szCs w:val="20"/>
          <w:lang w:val="en-US"/>
        </w:rPr>
        <w:t>Ivanovsky</w:t>
      </w:r>
      <w:proofErr w:type="spellEnd"/>
      <w:r w:rsidRPr="00995AF9">
        <w:rPr>
          <w:rFonts w:ascii="Times New Roman" w:hAnsi="Times New Roman"/>
          <w:sz w:val="20"/>
          <w:szCs w:val="20"/>
          <w:lang w:val="en-US"/>
        </w:rPr>
        <w:t xml:space="preserve"> L. Dynamic properties of one class of impulse systems // Computer Technologies in Sciences. Methods of Simulations on Supercompu</w:t>
      </w:r>
      <w:r w:rsidRPr="00995AF9">
        <w:rPr>
          <w:rFonts w:ascii="Times New Roman" w:hAnsi="Times New Roman"/>
          <w:sz w:val="20"/>
          <w:szCs w:val="20"/>
          <w:lang w:val="en-US"/>
        </w:rPr>
        <w:t>t</w:t>
      </w:r>
      <w:r w:rsidRPr="00995AF9">
        <w:rPr>
          <w:rFonts w:ascii="Times New Roman" w:hAnsi="Times New Roman"/>
          <w:sz w:val="20"/>
          <w:szCs w:val="20"/>
          <w:lang w:val="en-US"/>
        </w:rPr>
        <w:t>ers</w:t>
      </w:r>
      <w:r>
        <w:rPr>
          <w:rFonts w:ascii="Times New Roman" w:hAnsi="Times New Roman"/>
          <w:sz w:val="20"/>
          <w:szCs w:val="20"/>
          <w:lang w:val="en-US"/>
        </w:rPr>
        <w:t>. Part</w:t>
      </w:r>
      <w:r w:rsidRPr="00995AF9">
        <w:rPr>
          <w:rFonts w:ascii="Times New Roman" w:hAnsi="Times New Roman"/>
          <w:sz w:val="20"/>
          <w:szCs w:val="20"/>
          <w:lang w:val="en-US"/>
        </w:rPr>
        <w:t xml:space="preserve"> 3. Proceedings. 2015. P. 126 – 131.</w:t>
      </w:r>
    </w:p>
    <w:sectPr w:rsidR="008A7BB9" w:rsidRPr="003D74F6" w:rsidSect="008A7BB9">
      <w:pgSz w:w="8392" w:h="11907" w:code="11"/>
      <w:pgMar w:top="794" w:right="79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2E7EF0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964F9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E241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25CFD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B802B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9133EED"/>
    <w:multiLevelType w:val="hybridMultilevel"/>
    <w:tmpl w:val="84B21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EC71CFA"/>
    <w:multiLevelType w:val="multilevel"/>
    <w:tmpl w:val="F9FC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4791000"/>
    <w:multiLevelType w:val="hybridMultilevel"/>
    <w:tmpl w:val="4082159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3A227DC"/>
    <w:multiLevelType w:val="hybridMultilevel"/>
    <w:tmpl w:val="A95818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1C10370"/>
    <w:multiLevelType w:val="hybridMultilevel"/>
    <w:tmpl w:val="F9FCE2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F8B5BBF"/>
    <w:multiLevelType w:val="hybridMultilevel"/>
    <w:tmpl w:val="349ED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09"/>
  <w:autoHyphenation/>
  <w:hyphenationZone w:val="357"/>
  <w:doNotHyphenateCaps/>
  <w:characterSpacingControl w:val="doNotCompress"/>
  <w:doNotValidateAgainstSchema/>
  <w:doNotDemarcateInvalidXml/>
  <w:compat/>
  <w:rsids>
    <w:rsidRoot w:val="00DB073C"/>
    <w:rsid w:val="000038A6"/>
    <w:rsid w:val="0000412D"/>
    <w:rsid w:val="00004C71"/>
    <w:rsid w:val="00037AA6"/>
    <w:rsid w:val="000709AA"/>
    <w:rsid w:val="000B2909"/>
    <w:rsid w:val="000E2F47"/>
    <w:rsid w:val="001050E6"/>
    <w:rsid w:val="00135890"/>
    <w:rsid w:val="00152DDA"/>
    <w:rsid w:val="00156CA1"/>
    <w:rsid w:val="00175C15"/>
    <w:rsid w:val="001D3C74"/>
    <w:rsid w:val="001D6E2B"/>
    <w:rsid w:val="001E6FC3"/>
    <w:rsid w:val="00210BBB"/>
    <w:rsid w:val="00213C44"/>
    <w:rsid w:val="00242BC5"/>
    <w:rsid w:val="00255482"/>
    <w:rsid w:val="0025783A"/>
    <w:rsid w:val="002A3078"/>
    <w:rsid w:val="002A6060"/>
    <w:rsid w:val="002E5B42"/>
    <w:rsid w:val="002F0601"/>
    <w:rsid w:val="0032330C"/>
    <w:rsid w:val="003278E8"/>
    <w:rsid w:val="0033575A"/>
    <w:rsid w:val="003422CA"/>
    <w:rsid w:val="00370F65"/>
    <w:rsid w:val="00375000"/>
    <w:rsid w:val="00375E29"/>
    <w:rsid w:val="00385315"/>
    <w:rsid w:val="00387F6E"/>
    <w:rsid w:val="003965FB"/>
    <w:rsid w:val="003A59D2"/>
    <w:rsid w:val="003A5EEE"/>
    <w:rsid w:val="003D4FBC"/>
    <w:rsid w:val="003D74F6"/>
    <w:rsid w:val="003F22DE"/>
    <w:rsid w:val="00431C1C"/>
    <w:rsid w:val="004374D3"/>
    <w:rsid w:val="004B4F7E"/>
    <w:rsid w:val="004C02A9"/>
    <w:rsid w:val="004C65E1"/>
    <w:rsid w:val="00500DF0"/>
    <w:rsid w:val="00574F82"/>
    <w:rsid w:val="005762E2"/>
    <w:rsid w:val="005A6D2A"/>
    <w:rsid w:val="005B39D0"/>
    <w:rsid w:val="005B5EBF"/>
    <w:rsid w:val="005F12A3"/>
    <w:rsid w:val="005F6123"/>
    <w:rsid w:val="00607CB6"/>
    <w:rsid w:val="0063573C"/>
    <w:rsid w:val="00636AB5"/>
    <w:rsid w:val="0065153E"/>
    <w:rsid w:val="006C27C1"/>
    <w:rsid w:val="006E31B0"/>
    <w:rsid w:val="006E4D4E"/>
    <w:rsid w:val="006E6E49"/>
    <w:rsid w:val="006F0802"/>
    <w:rsid w:val="007234F2"/>
    <w:rsid w:val="00751B39"/>
    <w:rsid w:val="0075625C"/>
    <w:rsid w:val="00775704"/>
    <w:rsid w:val="007A3389"/>
    <w:rsid w:val="007B00BA"/>
    <w:rsid w:val="007D1CD5"/>
    <w:rsid w:val="007F53F6"/>
    <w:rsid w:val="0082638E"/>
    <w:rsid w:val="0082640E"/>
    <w:rsid w:val="00837ECF"/>
    <w:rsid w:val="00874AE1"/>
    <w:rsid w:val="008933FD"/>
    <w:rsid w:val="008A7BB9"/>
    <w:rsid w:val="008B5CED"/>
    <w:rsid w:val="008C0AFC"/>
    <w:rsid w:val="008F559C"/>
    <w:rsid w:val="009023C4"/>
    <w:rsid w:val="00914134"/>
    <w:rsid w:val="00933209"/>
    <w:rsid w:val="00944CB6"/>
    <w:rsid w:val="00952AC9"/>
    <w:rsid w:val="00954C42"/>
    <w:rsid w:val="00973292"/>
    <w:rsid w:val="00995AF9"/>
    <w:rsid w:val="009A4325"/>
    <w:rsid w:val="009C2515"/>
    <w:rsid w:val="009D73AB"/>
    <w:rsid w:val="009F14BF"/>
    <w:rsid w:val="00A034F5"/>
    <w:rsid w:val="00A0665C"/>
    <w:rsid w:val="00A13B7F"/>
    <w:rsid w:val="00A25EBD"/>
    <w:rsid w:val="00A576E1"/>
    <w:rsid w:val="00A964DD"/>
    <w:rsid w:val="00AA7282"/>
    <w:rsid w:val="00AB1C32"/>
    <w:rsid w:val="00AC02DB"/>
    <w:rsid w:val="00AC43B9"/>
    <w:rsid w:val="00AC6526"/>
    <w:rsid w:val="00AD0977"/>
    <w:rsid w:val="00AE3379"/>
    <w:rsid w:val="00B16606"/>
    <w:rsid w:val="00B302E3"/>
    <w:rsid w:val="00B532EB"/>
    <w:rsid w:val="00BB426A"/>
    <w:rsid w:val="00BC0CAE"/>
    <w:rsid w:val="00C14E49"/>
    <w:rsid w:val="00C36FCA"/>
    <w:rsid w:val="00C6129A"/>
    <w:rsid w:val="00C6629A"/>
    <w:rsid w:val="00C81CAF"/>
    <w:rsid w:val="00CE7E8D"/>
    <w:rsid w:val="00D11DB5"/>
    <w:rsid w:val="00D40B17"/>
    <w:rsid w:val="00D466C9"/>
    <w:rsid w:val="00D47D1C"/>
    <w:rsid w:val="00D80B30"/>
    <w:rsid w:val="00DB073C"/>
    <w:rsid w:val="00DD6B60"/>
    <w:rsid w:val="00E27016"/>
    <w:rsid w:val="00E42232"/>
    <w:rsid w:val="00E56559"/>
    <w:rsid w:val="00E666FE"/>
    <w:rsid w:val="00E7156B"/>
    <w:rsid w:val="00E74766"/>
    <w:rsid w:val="00E9536F"/>
    <w:rsid w:val="00EA3C81"/>
    <w:rsid w:val="00EA747C"/>
    <w:rsid w:val="00EC232F"/>
    <w:rsid w:val="00EC3302"/>
    <w:rsid w:val="00F12964"/>
    <w:rsid w:val="00F14D9F"/>
    <w:rsid w:val="00F547DF"/>
    <w:rsid w:val="00F669B4"/>
    <w:rsid w:val="00F97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432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2">
    <w:name w:val="H2"/>
    <w:basedOn w:val="a"/>
    <w:next w:val="a"/>
    <w:rsid w:val="00DB073C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  <w:sz w:val="36"/>
      <w:szCs w:val="36"/>
    </w:rPr>
  </w:style>
  <w:style w:type="paragraph" w:customStyle="1" w:styleId="H3">
    <w:name w:val="H3"/>
    <w:basedOn w:val="a"/>
    <w:next w:val="a"/>
    <w:rsid w:val="005762E2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  <w:sz w:val="28"/>
      <w:szCs w:val="28"/>
    </w:rPr>
  </w:style>
  <w:style w:type="paragraph" w:customStyle="1" w:styleId="H4">
    <w:name w:val="H4"/>
    <w:basedOn w:val="a"/>
    <w:next w:val="a"/>
    <w:rsid w:val="005762E2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</w:rPr>
  </w:style>
  <w:style w:type="character" w:styleId="a3">
    <w:name w:val="Hyperlink"/>
    <w:rsid w:val="00574F82"/>
    <w:rPr>
      <w:rFonts w:cs="Times New Roman"/>
      <w:color w:val="0000FF"/>
      <w:u w:val="single"/>
    </w:rPr>
  </w:style>
  <w:style w:type="character" w:styleId="a4">
    <w:name w:val="FollowedHyperlink"/>
    <w:rsid w:val="00574F82"/>
    <w:rPr>
      <w:rFonts w:cs="Times New Roman"/>
      <w:color w:val="800080"/>
      <w:u w:val="single"/>
    </w:rPr>
  </w:style>
  <w:style w:type="paragraph" w:customStyle="1" w:styleId="UDK">
    <w:name w:val="UDK"/>
    <w:basedOn w:val="textlit"/>
    <w:next w:val="zagolovtez"/>
    <w:rsid w:val="00D466C9"/>
    <w:pPr>
      <w:keepNext/>
      <w:pageBreakBefore/>
    </w:pPr>
    <w:rPr>
      <w:b/>
      <w:bCs/>
      <w:i/>
      <w:iCs/>
    </w:rPr>
  </w:style>
  <w:style w:type="paragraph" w:customStyle="1" w:styleId="a5">
    <w:name w:val="заголовок"/>
    <w:rsid w:val="00E74766"/>
    <w:pPr>
      <w:spacing w:before="120" w:after="120"/>
      <w:jc w:val="center"/>
    </w:pPr>
    <w:rPr>
      <w:b/>
      <w:bCs/>
      <w:sz w:val="22"/>
      <w:szCs w:val="22"/>
    </w:rPr>
  </w:style>
  <w:style w:type="paragraph" w:customStyle="1" w:styleId="zagolovtez">
    <w:name w:val="zagolov tez"/>
    <w:basedOn w:val="a"/>
    <w:next w:val="avtor"/>
    <w:rsid w:val="003F22DE"/>
    <w:pPr>
      <w:suppressAutoHyphens/>
      <w:spacing w:before="100" w:after="100" w:line="200" w:lineRule="exact"/>
      <w:ind w:left="567" w:right="567"/>
      <w:jc w:val="center"/>
    </w:pPr>
    <w:rPr>
      <w:b/>
      <w:bCs/>
      <w:sz w:val="22"/>
      <w:szCs w:val="22"/>
    </w:rPr>
  </w:style>
  <w:style w:type="paragraph" w:customStyle="1" w:styleId="avtor">
    <w:name w:val="avtor"/>
    <w:basedOn w:val="zagolovtez"/>
    <w:next w:val="e-mail"/>
    <w:rsid w:val="006F0802"/>
    <w:pPr>
      <w:spacing w:before="200" w:after="0"/>
    </w:pPr>
    <w:rPr>
      <w:b w:val="0"/>
      <w:bCs w:val="0"/>
      <w:sz w:val="20"/>
      <w:szCs w:val="20"/>
    </w:rPr>
  </w:style>
  <w:style w:type="paragraph" w:customStyle="1" w:styleId="e-mail">
    <w:name w:val="e-mail"/>
    <w:basedOn w:val="avtor"/>
    <w:next w:val="Nauchruk"/>
    <w:rsid w:val="006F0802"/>
    <w:pPr>
      <w:spacing w:before="0"/>
    </w:pPr>
    <w:rPr>
      <w:i/>
      <w:iCs/>
    </w:rPr>
  </w:style>
  <w:style w:type="paragraph" w:customStyle="1" w:styleId="Nauchruk">
    <w:name w:val="Nauch ruk"/>
    <w:next w:val="abzac"/>
    <w:rsid w:val="006F0802"/>
    <w:pPr>
      <w:keepNext/>
      <w:spacing w:before="200" w:after="100"/>
      <w:ind w:left="567" w:right="567"/>
      <w:jc w:val="both"/>
    </w:pPr>
    <w:rPr>
      <w:b/>
      <w:bCs/>
      <w:i/>
      <w:iCs/>
    </w:rPr>
  </w:style>
  <w:style w:type="paragraph" w:customStyle="1" w:styleId="abzac">
    <w:name w:val="abzac"/>
    <w:next w:val="lit"/>
    <w:link w:val="abzac0"/>
    <w:rsid w:val="0025783A"/>
    <w:pPr>
      <w:ind w:firstLine="284"/>
      <w:jc w:val="both"/>
    </w:pPr>
  </w:style>
  <w:style w:type="paragraph" w:customStyle="1" w:styleId="Risunok">
    <w:name w:val="Risunok"/>
    <w:basedOn w:val="abzac"/>
    <w:next w:val="abzac"/>
    <w:rsid w:val="00952AC9"/>
    <w:pPr>
      <w:ind w:firstLine="0"/>
    </w:pPr>
    <w:rPr>
      <w:i/>
      <w:iCs/>
    </w:rPr>
  </w:style>
  <w:style w:type="paragraph" w:customStyle="1" w:styleId="lit">
    <w:name w:val="lit"/>
    <w:basedOn w:val="Nauchruk"/>
    <w:next w:val="textlit"/>
    <w:rsid w:val="00E42232"/>
    <w:pPr>
      <w:spacing w:before="0" w:after="0"/>
      <w:ind w:left="0" w:right="0"/>
      <w:jc w:val="center"/>
    </w:pPr>
    <w:rPr>
      <w:i w:val="0"/>
      <w:iCs w:val="0"/>
    </w:rPr>
  </w:style>
  <w:style w:type="paragraph" w:customStyle="1" w:styleId="textlit">
    <w:name w:val="text lit"/>
    <w:basedOn w:val="abzac"/>
    <w:link w:val="textlit0"/>
    <w:rsid w:val="00AE3379"/>
    <w:pPr>
      <w:ind w:firstLine="0"/>
    </w:pPr>
  </w:style>
  <w:style w:type="paragraph" w:customStyle="1" w:styleId="Formula">
    <w:name w:val="Formula"/>
    <w:basedOn w:val="abzac"/>
    <w:next w:val="abzac"/>
    <w:rsid w:val="00AE3379"/>
    <w:pPr>
      <w:tabs>
        <w:tab w:val="center" w:pos="2835"/>
        <w:tab w:val="right" w:pos="6521"/>
      </w:tabs>
      <w:ind w:firstLine="0"/>
      <w:jc w:val="center"/>
    </w:pPr>
    <w:rPr>
      <w:i/>
      <w:iCs/>
      <w:lang w:val="en-US"/>
    </w:rPr>
  </w:style>
  <w:style w:type="character" w:customStyle="1" w:styleId="abzac0">
    <w:name w:val="abzac Знак"/>
    <w:link w:val="abzac"/>
    <w:locked/>
    <w:rsid w:val="00AE3379"/>
    <w:rPr>
      <w:lang w:val="ru-RU" w:eastAsia="ru-RU" w:bidi="ar-SA"/>
    </w:rPr>
  </w:style>
  <w:style w:type="character" w:customStyle="1" w:styleId="textlit0">
    <w:name w:val="text lit Знак"/>
    <w:basedOn w:val="abzac0"/>
    <w:link w:val="textlit"/>
    <w:locked/>
    <w:rsid w:val="00AE3379"/>
  </w:style>
  <w:style w:type="character" w:customStyle="1" w:styleId="hps">
    <w:name w:val="hps"/>
    <w:basedOn w:val="a0"/>
    <w:rsid w:val="00D80B30"/>
  </w:style>
  <w:style w:type="paragraph" w:styleId="a6">
    <w:name w:val="Balloon Text"/>
    <w:basedOn w:val="a"/>
    <w:link w:val="a7"/>
    <w:rsid w:val="007757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77570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95AF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Placeholder Text"/>
    <w:basedOn w:val="a0"/>
    <w:uiPriority w:val="99"/>
    <w:semiHidden/>
    <w:rsid w:val="00156CA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5F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F6123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9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eon19unknown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124</vt:lpstr>
    </vt:vector>
  </TitlesOfParts>
  <Company>HOME</Company>
  <LinksUpToDate>false</LinksUpToDate>
  <CharactersWithSpaces>7472</CharactersWithSpaces>
  <SharedDoc>false</SharedDoc>
  <HLinks>
    <vt:vector size="6" baseType="variant">
      <vt:variant>
        <vt:i4>3866655</vt:i4>
      </vt:variant>
      <vt:variant>
        <vt:i4>0</vt:i4>
      </vt:variant>
      <vt:variant>
        <vt:i4>0</vt:i4>
      </vt:variant>
      <vt:variant>
        <vt:i4>5</vt:i4>
      </vt:variant>
      <vt:variant>
        <vt:lpwstr>mailto:mail.to.drozdovl@gmail.com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124</dc:title>
  <dc:creator>alex</dc:creator>
  <cp:lastModifiedBy>User</cp:lastModifiedBy>
  <cp:revision>15</cp:revision>
  <cp:lastPrinted>2006-10-16T07:41:00Z</cp:lastPrinted>
  <dcterms:created xsi:type="dcterms:W3CDTF">2016-09-29T10:03:00Z</dcterms:created>
  <dcterms:modified xsi:type="dcterms:W3CDTF">2016-11-27T08:58:00Z</dcterms:modified>
</cp:coreProperties>
</file>