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3C" w:rsidRPr="00E7156B" w:rsidRDefault="00E27016" w:rsidP="00837ECF">
      <w:pPr>
        <w:pStyle w:val="zagolovtez"/>
        <w:spacing w:before="0"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Stable regimes and </w:t>
      </w:r>
      <w:proofErr w:type="spellStart"/>
      <w:r>
        <w:rPr>
          <w:sz w:val="20"/>
          <w:szCs w:val="20"/>
          <w:lang w:val="en-US"/>
        </w:rPr>
        <w:t>toruses</w:t>
      </w:r>
      <w:proofErr w:type="spellEnd"/>
      <w:r>
        <w:rPr>
          <w:sz w:val="20"/>
          <w:szCs w:val="20"/>
          <w:lang w:val="en-US"/>
        </w:rPr>
        <w:t xml:space="preserve"> of one class of impulsive systems</w:t>
      </w:r>
    </w:p>
    <w:p w:rsidR="00954C42" w:rsidRPr="00E7156B" w:rsidRDefault="00954C42" w:rsidP="00837ECF">
      <w:pPr>
        <w:pStyle w:val="avtor"/>
        <w:spacing w:before="0" w:line="240" w:lineRule="auto"/>
        <w:rPr>
          <w:lang w:val="en-US"/>
        </w:rPr>
      </w:pPr>
    </w:p>
    <w:p w:rsidR="005762E2" w:rsidRPr="00E7156B" w:rsidRDefault="00E27016" w:rsidP="00837ECF">
      <w:pPr>
        <w:pStyle w:val="avtor"/>
        <w:spacing w:before="0" w:line="240" w:lineRule="auto"/>
        <w:rPr>
          <w:lang w:val="en-US"/>
        </w:rPr>
      </w:pPr>
      <w:proofErr w:type="spellStart"/>
      <w:r>
        <w:rPr>
          <w:lang w:val="en-US"/>
        </w:rPr>
        <w:t>Ivanovsky</w:t>
      </w:r>
      <w:proofErr w:type="spellEnd"/>
      <w:r>
        <w:rPr>
          <w:lang w:val="en-US"/>
        </w:rPr>
        <w:t xml:space="preserve"> Leonid</w:t>
      </w:r>
    </w:p>
    <w:p w:rsidR="00954C42" w:rsidRPr="00E7156B" w:rsidRDefault="00E27016" w:rsidP="00837ECF">
      <w:pPr>
        <w:pStyle w:val="e-mail"/>
        <w:spacing w:line="240" w:lineRule="auto"/>
        <w:rPr>
          <w:lang w:val="en-US"/>
        </w:rPr>
      </w:pPr>
      <w:hyperlink r:id="rId5" w:history="1">
        <w:r w:rsidRPr="005A421E">
          <w:rPr>
            <w:rStyle w:val="a3"/>
            <w:lang w:val="en-US"/>
          </w:rPr>
          <w:t>leon19unknown@gmail.com</w:t>
        </w:r>
      </w:hyperlink>
    </w:p>
    <w:p w:rsidR="00E7156B" w:rsidRPr="00E7156B" w:rsidRDefault="00E7156B" w:rsidP="00837ECF">
      <w:pPr>
        <w:pStyle w:val="Nauchruk"/>
        <w:spacing w:before="0" w:after="0"/>
        <w:rPr>
          <w:lang w:val="en-US"/>
        </w:rPr>
      </w:pPr>
    </w:p>
    <w:p w:rsidR="005762E2" w:rsidRPr="00E7156B" w:rsidRDefault="00AB1C32" w:rsidP="00837ECF">
      <w:pPr>
        <w:pStyle w:val="Nauchruk"/>
        <w:spacing w:before="0" w:after="0"/>
        <w:rPr>
          <w:lang w:val="en-US"/>
        </w:rPr>
      </w:pPr>
      <w:r w:rsidRPr="00E7156B">
        <w:rPr>
          <w:lang w:val="en-US"/>
        </w:rPr>
        <w:t xml:space="preserve">Scientific </w:t>
      </w:r>
      <w:r w:rsidR="006E4D4E">
        <w:rPr>
          <w:lang w:val="en-US"/>
        </w:rPr>
        <w:t>super</w:t>
      </w:r>
      <w:r w:rsidRPr="00E7156B">
        <w:rPr>
          <w:lang w:val="en-US"/>
        </w:rPr>
        <w:t>vis</w:t>
      </w:r>
      <w:r w:rsidR="006E4D4E">
        <w:rPr>
          <w:lang w:val="en-US"/>
        </w:rPr>
        <w:t>o</w:t>
      </w:r>
      <w:r w:rsidRPr="00E7156B">
        <w:rPr>
          <w:lang w:val="en-US"/>
        </w:rPr>
        <w:t>r</w:t>
      </w:r>
      <w:r w:rsidR="005762E2" w:rsidRPr="00E7156B">
        <w:rPr>
          <w:lang w:val="en-US"/>
        </w:rPr>
        <w:t>:</w:t>
      </w:r>
      <w:r w:rsidR="006F0802" w:rsidRPr="00E7156B">
        <w:rPr>
          <w:lang w:val="en-US"/>
        </w:rPr>
        <w:t xml:space="preserve"> </w:t>
      </w:r>
      <w:r w:rsidR="00D40B17">
        <w:rPr>
          <w:lang w:val="en-US"/>
        </w:rPr>
        <w:t>Prof</w:t>
      </w:r>
      <w:r w:rsidRPr="00E7156B">
        <w:rPr>
          <w:lang w:val="en-US"/>
        </w:rPr>
        <w:t xml:space="preserve">. </w:t>
      </w:r>
      <w:r w:rsidR="006E4D4E">
        <w:rPr>
          <w:lang w:val="en-US"/>
        </w:rPr>
        <w:t xml:space="preserve">Dr. </w:t>
      </w:r>
      <w:proofErr w:type="spellStart"/>
      <w:r w:rsidR="00E27016">
        <w:rPr>
          <w:lang w:val="en-US"/>
        </w:rPr>
        <w:t>Glyzin</w:t>
      </w:r>
      <w:proofErr w:type="spellEnd"/>
      <w:r w:rsidR="00E27016">
        <w:rPr>
          <w:lang w:val="en-US"/>
        </w:rPr>
        <w:t xml:space="preserve"> S.D., </w:t>
      </w:r>
      <w:r w:rsidRPr="00E7156B">
        <w:rPr>
          <w:lang w:val="en-US"/>
        </w:rPr>
        <w:t xml:space="preserve">Faculty of </w:t>
      </w:r>
      <w:r w:rsidR="00E27016">
        <w:rPr>
          <w:lang w:val="en-US"/>
        </w:rPr>
        <w:t>Compu</w:t>
      </w:r>
      <w:r w:rsidR="00E27016">
        <w:rPr>
          <w:lang w:val="en-US"/>
        </w:rPr>
        <w:t>t</w:t>
      </w:r>
      <w:r w:rsidR="00E27016">
        <w:rPr>
          <w:lang w:val="en-US"/>
        </w:rPr>
        <w:t>er Science</w:t>
      </w:r>
      <w:r w:rsidRPr="00E7156B">
        <w:rPr>
          <w:lang w:val="en-US"/>
        </w:rPr>
        <w:t xml:space="preserve">, </w:t>
      </w:r>
      <w:r w:rsidR="00E27016">
        <w:rPr>
          <w:lang w:val="en-US"/>
        </w:rPr>
        <w:t xml:space="preserve">P.G. </w:t>
      </w:r>
      <w:proofErr w:type="spellStart"/>
      <w:r w:rsidR="00E27016">
        <w:rPr>
          <w:lang w:val="en-US"/>
        </w:rPr>
        <w:t>Demidov</w:t>
      </w:r>
      <w:proofErr w:type="spellEnd"/>
      <w:r w:rsidR="00E27016">
        <w:rPr>
          <w:lang w:val="en-US"/>
        </w:rPr>
        <w:t xml:space="preserve"> Yaroslavl</w:t>
      </w:r>
      <w:r w:rsidRPr="00E7156B">
        <w:rPr>
          <w:lang w:val="en-US"/>
        </w:rPr>
        <w:t xml:space="preserve"> State Unive</w:t>
      </w:r>
      <w:r w:rsidRPr="00E7156B">
        <w:rPr>
          <w:lang w:val="en-US"/>
        </w:rPr>
        <w:t>r</w:t>
      </w:r>
      <w:r w:rsidRPr="00E7156B">
        <w:rPr>
          <w:lang w:val="en-US"/>
        </w:rPr>
        <w:t>sity</w:t>
      </w:r>
    </w:p>
    <w:p w:rsidR="00954C42" w:rsidRPr="00E7156B" w:rsidRDefault="00954C42" w:rsidP="00837ECF">
      <w:pPr>
        <w:pStyle w:val="abzac"/>
        <w:rPr>
          <w:lang w:val="en-US"/>
        </w:rPr>
      </w:pPr>
    </w:p>
    <w:p w:rsidR="00E27016" w:rsidRPr="00775704" w:rsidRDefault="00E27016" w:rsidP="00995AF9">
      <w:pPr>
        <w:ind w:firstLine="284"/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>Let us consider a chain of</w:t>
      </w:r>
      <w:r w:rsidR="008C0AFC">
        <w:rPr>
          <w:sz w:val="20"/>
          <w:szCs w:val="20"/>
          <w:lang w:val="en-US"/>
        </w:rPr>
        <w:t xml:space="preserve"> 3</w:t>
      </w:r>
      <w:r w:rsidRPr="00775704">
        <w:rPr>
          <w:sz w:val="20"/>
          <w:szCs w:val="20"/>
          <w:lang w:val="en-US"/>
        </w:rPr>
        <w:t xml:space="preserve"> connected</w:t>
      </w:r>
      <w:r w:rsidR="00A576E1">
        <w:rPr>
          <w:sz w:val="20"/>
          <w:szCs w:val="20"/>
          <w:lang w:val="en-US"/>
        </w:rPr>
        <w:t>,</w:t>
      </w:r>
      <w:r w:rsidRPr="00775704">
        <w:rPr>
          <w:sz w:val="20"/>
          <w:szCs w:val="20"/>
          <w:lang w:val="en-US"/>
        </w:rPr>
        <w:t xml:space="preserve"> singularly perturbed oscillators with a delay:</w:t>
      </w:r>
    </w:p>
    <w:p w:rsidR="00E27016" w:rsidRPr="00775704" w:rsidRDefault="00E27016" w:rsidP="00995AF9">
      <w:pPr>
        <w:jc w:val="center"/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/>
                <w:i/>
                <w:sz w:val="18"/>
                <w:szCs w:val="1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/>
            <w:sz w:val="18"/>
            <w:szCs w:val="18"/>
            <w:lang w:val="en-US"/>
          </w:rPr>
          <m:t>=</m:t>
        </m:r>
        <m:r>
          <w:rPr>
            <w:rFonts w:ascii="Cambria Math" w:hAnsi="Cambria Math"/>
            <w:sz w:val="18"/>
            <w:szCs w:val="18"/>
            <w:lang w:val="en-US"/>
          </w:rPr>
          <m:t>d</m:t>
        </m:r>
        <m:d>
          <m:dPr>
            <m:ctrlPr>
              <w:rPr>
                <w:rFonts w:asci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/>
                <w:sz w:val="18"/>
                <w:szCs w:val="1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  <m:r>
                  <w:rPr>
                    <w:sz w:val="18"/>
                    <w:szCs w:val="18"/>
                    <w:lang w:val="en-US"/>
                  </w:rPr>
                  <m:t>-</m:t>
                </m:r>
                <m:r>
                  <w:rPr>
                    <w:rFonts w:ascii="Cambria Math"/>
                    <w:sz w:val="18"/>
                    <w:szCs w:val="18"/>
                    <w:lang w:val="en-US"/>
                  </w:rPr>
                  <m:t>1</m:t>
                </m:r>
              </m:sub>
            </m:sSub>
            <m:r>
              <w:rPr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j</m:t>
                </m:r>
              </m:sub>
            </m:sSub>
            <m:r>
              <w:rPr>
                <w:rFonts w:ascii="Cambria Math"/>
                <w:sz w:val="18"/>
                <w:szCs w:val="18"/>
                <w:lang w:val="en-US"/>
              </w:rPr>
              <m:t>+</m:t>
            </m:r>
            <m:sSub>
              <m:sSubPr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18"/>
                    <w:szCs w:val="18"/>
                    <w:lang w:val="en-US"/>
                  </w:rPr>
                  <m:t>u</m:t>
                </m:r>
              </m:e>
              <m:sub>
                <m:r>
                  <w:rPr>
                    <w:rFonts w:ascii="Cambria Math"/>
                    <w:sz w:val="18"/>
                    <w:szCs w:val="18"/>
                    <w:lang w:val="en-US"/>
                  </w:rPr>
                  <m:t>j+1</m:t>
                </m:r>
              </m:sub>
            </m:sSub>
          </m:e>
        </m:d>
        <m:r>
          <w:rPr>
            <w:rFonts w:ascii="Cambria Math"/>
            <w:sz w:val="18"/>
            <w:szCs w:val="18"/>
            <w:lang w:val="en-US"/>
          </w:rPr>
          <m:t>+</m:t>
        </m:r>
        <m:r>
          <w:rPr>
            <w:rFonts w:ascii="Cambria Math" w:hAnsi="Cambria Math"/>
            <w:sz w:val="18"/>
            <w:szCs w:val="18"/>
            <w:lang w:val="en-US"/>
          </w:rPr>
          <m:t>λ</m:t>
        </m:r>
        <m:d>
          <m:dPr>
            <m:begChr m:val="["/>
            <m:endChr m:val="]"/>
            <m:ctrlPr>
              <w:rPr>
                <w:rFonts w:asci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sz w:val="18"/>
                <w:szCs w:val="18"/>
                <w:lang w:val="en-US"/>
              </w:rPr>
              <m:t>-</m:t>
            </m:r>
            <m:r>
              <w:rPr>
                <w:rFonts w:ascii="Cambria Math"/>
                <w:sz w:val="18"/>
                <w:szCs w:val="18"/>
                <w:lang w:val="en-US"/>
              </w:rPr>
              <m:t>1+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αf</m:t>
            </m:r>
            <m:d>
              <m:dPr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t</m:t>
                    </m:r>
                    <m:r>
                      <w:rPr>
                        <w:sz w:val="18"/>
                        <w:szCs w:val="1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18"/>
                        <w:szCs w:val="18"/>
                        <w:lang w:val="en-US"/>
                      </w:rPr>
                      <m:t>1</m:t>
                    </m:r>
                  </m:e>
                </m:d>
              </m:e>
            </m:d>
            <m:r>
              <w:rPr>
                <w:sz w:val="18"/>
                <w:szCs w:val="18"/>
                <w:lang w:val="en-US"/>
              </w:rPr>
              <m:t>-</m:t>
            </m:r>
            <m:r>
              <w:rPr>
                <w:rFonts w:ascii="Cambria Math" w:hAnsi="Cambria Math"/>
                <w:sz w:val="18"/>
                <w:szCs w:val="18"/>
                <w:lang w:val="en-US"/>
              </w:rPr>
              <m:t>βg</m:t>
            </m:r>
            <m:d>
              <m:dPr>
                <m:ctrlPr>
                  <w:rPr>
                    <w:rFonts w:ascii="Cambria Math"/>
                    <w:i/>
                    <w:sz w:val="18"/>
                    <w:szCs w:val="1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j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/>
                <w:i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j</m:t>
            </m:r>
          </m:sub>
        </m:sSub>
        <m:r>
          <w:rPr>
            <w:rFonts w:ascii="Cambria Math"/>
            <w:sz w:val="18"/>
            <w:szCs w:val="18"/>
            <w:lang w:val="en-US"/>
          </w:rPr>
          <m:t>,</m:t>
        </m:r>
        <m:r>
          <w:rPr>
            <w:rFonts w:ascii="Cambria Math"/>
            <w:sz w:val="18"/>
            <w:szCs w:val="18"/>
            <w:lang w:val="en-US"/>
          </w:rPr>
          <m:t xml:space="preserve">  </m:t>
        </m:r>
        <m:r>
          <w:rPr>
            <w:rFonts w:ascii="Cambria Math" w:hAnsi="Cambria Math"/>
            <w:sz w:val="18"/>
            <w:szCs w:val="18"/>
            <w:lang w:val="en-US"/>
          </w:rPr>
          <m:t>j</m:t>
        </m:r>
        <m:r>
          <w:rPr>
            <w:rFonts w:ascii="Cambria Math"/>
            <w:sz w:val="18"/>
            <w:szCs w:val="18"/>
            <w:lang w:val="en-US"/>
          </w:rPr>
          <m:t>=</m:t>
        </m:r>
        <m:bar>
          <m:barPr>
            <m:pos m:val="top"/>
            <m:ctrlPr>
              <w:rPr>
                <w:rFonts w:ascii="Cambria Math"/>
                <w:i/>
                <w:sz w:val="18"/>
                <w:szCs w:val="18"/>
                <w:lang w:val="en-US"/>
              </w:rPr>
            </m:ctrlPr>
          </m:barPr>
          <m:e>
            <m:r>
              <w:rPr>
                <w:rFonts w:ascii="Cambria Math"/>
                <w:sz w:val="18"/>
                <w:szCs w:val="18"/>
                <w:lang w:val="en-US"/>
              </w:rPr>
              <m:t>1,3</m:t>
            </m:r>
          </m:e>
        </m:bar>
        <m:r>
          <w:rPr>
            <w:rFonts w:ascii="Cambria Math"/>
            <w:sz w:val="18"/>
            <w:szCs w:val="18"/>
            <w:lang w:val="en-US"/>
          </w:rPr>
          <m:t>,</m:t>
        </m:r>
        <m:r>
          <w:rPr>
            <w:rFonts w:ascii="Cambria Math"/>
            <w:sz w:val="18"/>
            <w:szCs w:val="18"/>
            <w:lang w:val="en-US"/>
          </w:rPr>
          <m:t xml:space="preserve">  </m:t>
        </m:r>
      </m:oMath>
      <w:r w:rsidRPr="00775704">
        <w:rPr>
          <w:sz w:val="20"/>
          <w:szCs w:val="20"/>
          <w:lang w:val="en-US"/>
        </w:rPr>
        <w:t>(1)</w:t>
      </w:r>
    </w:p>
    <w:p w:rsidR="00E27016" w:rsidRPr="00775704" w:rsidRDefault="00E27016" w:rsidP="00995AF9">
      <w:pPr>
        <w:jc w:val="both"/>
        <w:rPr>
          <w:sz w:val="20"/>
          <w:szCs w:val="20"/>
          <w:lang w:val="en-US"/>
        </w:rPr>
      </w:pPr>
      <w:proofErr w:type="gramStart"/>
      <w:r w:rsidRPr="00775704">
        <w:rPr>
          <w:sz w:val="20"/>
          <w:szCs w:val="20"/>
          <w:lang w:val="en-US"/>
        </w:rPr>
        <w:t xml:space="preserve">where </w:t>
      </w:r>
      <m:oMath>
        <w:proofErr w:type="gramEnd"/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j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t</m:t>
            </m:r>
          </m:e>
        </m:d>
        <m:r>
          <w:rPr>
            <w:rFonts w:ascii="Cambria Math"/>
            <w:sz w:val="20"/>
            <w:szCs w:val="20"/>
            <w:lang w:val="en-US"/>
          </w:rPr>
          <m:t>&gt;0</m:t>
        </m:r>
      </m:oMath>
      <w:r w:rsidRPr="00775704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∈</m:t>
        </m:r>
        <m:r>
          <w:rPr>
            <w:rFonts w:ascii="Cambria Math" w:hAnsi="Cambria Math"/>
            <w:sz w:val="20"/>
            <w:szCs w:val="20"/>
            <w:lang w:val="en-US"/>
          </w:rPr>
          <m:t>{0, 1, 2}</m:t>
        </m:r>
        <m:r>
          <w:rPr>
            <w:rFonts w:ascii="Cambria Math"/>
            <w:sz w:val="20"/>
            <w:szCs w:val="20"/>
            <w:lang w:val="en-US"/>
          </w:rPr>
          <m:t xml:space="preserve">,  </m:t>
        </m:r>
        <m:r>
          <w:rPr>
            <w:rFonts w:ascii="Cambria Math" w:hAnsi="Cambria Math"/>
            <w:sz w:val="20"/>
            <w:szCs w:val="20"/>
          </w:rPr>
          <m:t>λ</m:t>
        </m:r>
        <m:r>
          <w:rPr>
            <w:rFonts w:ascii="Cambria Math" w:hAnsi="Cambria Math"/>
            <w:sz w:val="20"/>
            <w:szCs w:val="20"/>
            <w:lang w:val="en-US"/>
          </w:rPr>
          <m:t>≫</m:t>
        </m:r>
        <m:r>
          <w:rPr>
            <w:rFonts w:ascii="Cambria Math"/>
            <w:sz w:val="20"/>
            <w:szCs w:val="20"/>
            <w:lang w:val="en-US"/>
          </w:rPr>
          <m:t xml:space="preserve">1,  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 xml:space="preserve">&gt;0,  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&gt;1+</m:t>
        </m:r>
        <m:r>
          <w:rPr>
            <w:rFonts w:ascii="Cambria Math" w:hAnsi="Cambria Math"/>
            <w:sz w:val="20"/>
            <w:szCs w:val="20"/>
          </w:rPr>
          <m:t>β</m:t>
        </m:r>
      </m:oMath>
      <w:r w:rsidRPr="00775704">
        <w:rPr>
          <w:sz w:val="20"/>
          <w:szCs w:val="20"/>
          <w:lang w:val="en-US"/>
        </w:rPr>
        <w:t xml:space="preserve"> and smooth functions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, 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p>
        </m:sSup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hAnsi="Cambria Math"/>
                    <w:sz w:val="2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+</m:t>
                </m:r>
              </m:sub>
            </m:sSub>
          </m:e>
        </m:d>
      </m:oMath>
      <w:r w:rsidRPr="00775704">
        <w:rPr>
          <w:sz w:val="20"/>
          <w:szCs w:val="20"/>
          <w:lang w:val="en-US"/>
        </w:rPr>
        <w:t xml:space="preserve"> have entry conditions: </w:t>
      </w:r>
      <m:oMath>
        <m:r>
          <w:rPr>
            <w:rFonts w:ascii="Cambria Math"/>
            <w:sz w:val="20"/>
            <w:szCs w:val="20"/>
            <w:lang w:val="en-US"/>
          </w:rPr>
          <m:t>0&lt;</m:t>
        </m:r>
        <m:r>
          <w:rPr>
            <w:rFonts w:ascii="Cambria Math" w:hAnsi="Cambria Math"/>
            <w:sz w:val="20"/>
            <w:szCs w:val="20"/>
            <w:lang w:val="en-US"/>
          </w:rPr>
          <m:t>βg</m:t>
        </m:r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&lt;</m:t>
        </m:r>
        <m:r>
          <w:rPr>
            <w:rFonts w:ascii="Cambria Math" w:hAnsi="Cambria Math"/>
            <w:sz w:val="20"/>
            <w:szCs w:val="20"/>
            <w:lang w:val="en-US"/>
          </w:rPr>
          <m:t>α</m:t>
        </m:r>
      </m:oMath>
      <w:r w:rsidRPr="00775704">
        <w:rPr>
          <w:sz w:val="20"/>
          <w:szCs w:val="20"/>
          <w:lang w:val="en-US"/>
        </w:rPr>
        <w:t xml:space="preserve">, </w:t>
      </w:r>
      <m:oMath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e>
        </m:d>
        <m:r>
          <w:rPr>
            <w:rFonts w:ascii="Cambria Math"/>
            <w:sz w:val="20"/>
            <w:szCs w:val="20"/>
            <w:lang w:val="en-US"/>
          </w:rPr>
          <m:t>=1</m:t>
        </m:r>
      </m:oMath>
      <w:r w:rsidRPr="00775704">
        <w:rPr>
          <w:sz w:val="20"/>
          <w:szCs w:val="20"/>
          <w:lang w:val="en-US"/>
        </w:rPr>
        <w:t xml:space="preserve"> and </w:t>
      </w:r>
      <m:oMath>
        <m:r>
          <w:rPr>
            <w:rFonts w:asci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,</m:t>
        </m:r>
        <m:r>
          <w:rPr>
            <w:rFonts w:ascii="Cambria Math" w:hAnsi="Cambria Math"/>
            <w:sz w:val="20"/>
            <w:szCs w:val="20"/>
          </w:rPr>
          <m:t>u</m:t>
        </m:r>
        <m:sSup>
          <m:sSupPr>
            <m:ctrlPr>
              <w:rPr>
                <w:rFonts w:asci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p>
            <m:r>
              <w:rPr>
                <w:sz w:val="20"/>
                <w:szCs w:val="20"/>
                <w:lang w:val="en-US"/>
              </w:rPr>
              <m:t>'</m:t>
            </m:r>
          </m:sup>
        </m:sSup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O</m:t>
        </m:r>
        <m:r>
          <w:rPr>
            <w:rFonts w:ascii="Cambria Math"/>
            <w:sz w:val="20"/>
            <w:szCs w:val="20"/>
            <w:lang w:val="en-US"/>
          </w:rPr>
          <m:t>(1/</m:t>
        </m:r>
        <m:r>
          <w:rPr>
            <w:rFonts w:ascii="Cambria Math" w:hAnsi="Cambria Math"/>
            <w:sz w:val="20"/>
            <w:szCs w:val="20"/>
          </w:rPr>
          <m:t>u</m:t>
        </m:r>
        <m:r>
          <w:rPr>
            <w:rFonts w:ascii="Cambria Math"/>
            <w:sz w:val="20"/>
            <w:szCs w:val="20"/>
            <w:lang w:val="en-US"/>
          </w:rPr>
          <m:t>)</m:t>
        </m:r>
      </m:oMath>
      <w:r w:rsidR="00A576E1">
        <w:rPr>
          <w:sz w:val="20"/>
          <w:szCs w:val="20"/>
          <w:lang w:val="en-US"/>
        </w:rPr>
        <w:t>,</w:t>
      </w:r>
      <w:r w:rsidR="00995AF9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u</m:t>
        </m:r>
        <m:r>
          <w:rPr>
            <w:sz w:val="20"/>
            <w:szCs w:val="20"/>
            <w:lang w:val="en-US"/>
          </w:rPr>
          <m:t>→</m:t>
        </m:r>
        <m:r>
          <w:rPr>
            <w:rFonts w:ascii="Cambria Math"/>
            <w:sz w:val="20"/>
            <w:szCs w:val="20"/>
            <w:lang w:val="en-US"/>
          </w:rPr>
          <m:t>+</m:t>
        </m:r>
        <m:r>
          <w:rPr>
            <w:sz w:val="20"/>
            <w:szCs w:val="20"/>
            <w:lang w:val="en-US"/>
          </w:rPr>
          <m:t>∞</m:t>
        </m:r>
      </m:oMath>
      <w:r w:rsidRPr="00775704">
        <w:rPr>
          <w:sz w:val="20"/>
          <w:szCs w:val="20"/>
          <w:lang w:val="en-US"/>
        </w:rPr>
        <w:t xml:space="preserve">. There are researched </w:t>
      </w:r>
      <w:r w:rsidR="008C0AFC">
        <w:rPr>
          <w:sz w:val="20"/>
          <w:szCs w:val="20"/>
          <w:lang w:val="en-US"/>
        </w:rPr>
        <w:t>3</w:t>
      </w:r>
      <w:r w:rsidRPr="00775704">
        <w:rPr>
          <w:sz w:val="20"/>
          <w:szCs w:val="20"/>
          <w:lang w:val="en-US"/>
        </w:rPr>
        <w:t xml:space="preserve"> types of system (1) for different values of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</m:oMath>
      <w:r w:rsidRPr="00775704">
        <w:rPr>
          <w:sz w:val="20"/>
          <w:szCs w:val="20"/>
          <w:lang w:val="en-US"/>
        </w:rPr>
        <w:t xml:space="preserve"> and conditions </w:t>
      </w:r>
      <w:proofErr w:type="gramStart"/>
      <w:r w:rsidRPr="00775704">
        <w:rPr>
          <w:sz w:val="20"/>
          <w:szCs w:val="20"/>
          <w:lang w:val="en-US"/>
        </w:rPr>
        <w:t xml:space="preserve">on </w:t>
      </w:r>
      <m:oMath>
        <w:proofErr w:type="gramEnd"/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</m:oMath>
      <w:r w:rsidRPr="00775704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: </w:t>
      </w:r>
      <w:r w:rsidR="00995AF9">
        <w:rPr>
          <w:sz w:val="20"/>
          <w:szCs w:val="20"/>
          <w:lang w:val="en-US"/>
        </w:rPr>
        <w:t>a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>=2</m:t>
        </m:r>
      </m:oMath>
      <w:r w:rsidRPr="00775704">
        <w:rPr>
          <w:sz w:val="20"/>
          <w:szCs w:val="20"/>
          <w:lang w:val="en-US"/>
        </w:rPr>
        <w:t xml:space="preserve">,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; </w:t>
      </w:r>
      <w:r w:rsidR="00995AF9">
        <w:rPr>
          <w:sz w:val="20"/>
          <w:szCs w:val="20"/>
          <w:lang w:val="en-US"/>
        </w:rPr>
        <w:t>b</w:t>
      </w:r>
      <w:r w:rsidRPr="00775704">
        <w:rPr>
          <w:sz w:val="20"/>
          <w:szCs w:val="20"/>
          <w:lang w:val="en-US"/>
        </w:rPr>
        <w:t xml:space="preserve">)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>=2,</m:t>
        </m:r>
      </m:oMath>
      <w:r w:rsidRPr="00775704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3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="00995AF9">
        <w:rPr>
          <w:sz w:val="20"/>
          <w:szCs w:val="20"/>
          <w:lang w:val="en-US"/>
        </w:rPr>
        <w:t xml:space="preserve">; c)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=0,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=1,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4</m:t>
            </m:r>
          </m:sub>
        </m:sSub>
      </m:oMath>
      <w:r w:rsidRPr="00775704">
        <w:rPr>
          <w:sz w:val="20"/>
          <w:szCs w:val="20"/>
          <w:lang w:val="en-US"/>
        </w:rPr>
        <w:t xml:space="preserve">. </w:t>
      </w:r>
      <w:r w:rsidR="00C6129A">
        <w:rPr>
          <w:sz w:val="20"/>
          <w:szCs w:val="20"/>
          <w:lang w:val="en-US"/>
        </w:rPr>
        <w:t>In article</w:t>
      </w:r>
      <w:r w:rsidRPr="00775704">
        <w:rPr>
          <w:sz w:val="20"/>
          <w:szCs w:val="20"/>
          <w:lang w:val="en-US"/>
        </w:rPr>
        <w:t xml:space="preserve"> [1] there w</w:t>
      </w:r>
      <w:r w:rsidR="00A576E1">
        <w:rPr>
          <w:sz w:val="20"/>
          <w:szCs w:val="20"/>
          <w:lang w:val="en-US"/>
        </w:rPr>
        <w:t>as</w:t>
      </w:r>
      <w:r w:rsidRPr="00775704">
        <w:rPr>
          <w:sz w:val="20"/>
          <w:szCs w:val="20"/>
          <w:lang w:val="en-US"/>
        </w:rPr>
        <w:t xml:space="preserve"> proved, when </w:t>
      </w:r>
      <m:oMath>
        <m:r>
          <w:rPr>
            <w:rFonts w:ascii="Cambria Math" w:hAnsi="Cambria Math"/>
            <w:sz w:val="20"/>
            <w:szCs w:val="20"/>
          </w:rPr>
          <m:t>λ</m:t>
        </m:r>
      </m:oMath>
      <w:proofErr w:type="gramStart"/>
      <w:r w:rsidRPr="00775704">
        <w:rPr>
          <w:sz w:val="20"/>
          <w:szCs w:val="20"/>
          <w:lang w:val="en-US"/>
        </w:rPr>
        <w:t xml:space="preserve"> is sufficiently great, system (1)</w:t>
      </w:r>
      <w:proofErr w:type="gramEnd"/>
      <w:r w:rsidRPr="00775704">
        <w:rPr>
          <w:sz w:val="20"/>
          <w:szCs w:val="20"/>
          <w:lang w:val="en-US"/>
        </w:rPr>
        <w:t xml:space="preserve"> can be transformed to impu</w:t>
      </w:r>
      <w:r w:rsidRPr="00775704">
        <w:rPr>
          <w:sz w:val="20"/>
          <w:szCs w:val="20"/>
          <w:lang w:val="en-US"/>
        </w:rPr>
        <w:t>l</w:t>
      </w:r>
      <w:r w:rsidRPr="00775704">
        <w:rPr>
          <w:sz w:val="20"/>
          <w:szCs w:val="20"/>
          <w:lang w:val="en-US"/>
        </w:rPr>
        <w:t xml:space="preserve">sive two-dimensional system without small parameters. </w:t>
      </w:r>
      <w:r w:rsidR="00A13B7F">
        <w:rPr>
          <w:sz w:val="20"/>
          <w:szCs w:val="20"/>
          <w:lang w:val="en-US"/>
        </w:rPr>
        <w:t>Also for</w:t>
      </w:r>
      <w:r w:rsidRPr="00775704">
        <w:rPr>
          <w:sz w:val="20"/>
          <w:szCs w:val="20"/>
          <w:lang w:val="en-US"/>
        </w:rPr>
        <w:t xml:space="preserve"> map</w:t>
      </w:r>
    </w:p>
    <w:p w:rsidR="00E27016" w:rsidRPr="00775704" w:rsidRDefault="008C0AFC" w:rsidP="00995AF9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m:oMath>
        <m:r>
          <w:rPr>
            <w:sz w:val="20"/>
            <w:szCs w:val="20"/>
          </w:rPr>
          <m:t>Ф</m:t>
        </m:r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z</m:t>
            </m:r>
          </m:e>
        </m:d>
        <m:r>
          <w:rPr>
            <w:rFonts w:ascii="Cambria Math"/>
            <w:sz w:val="20"/>
            <w:szCs w:val="20"/>
            <w:lang w:val="en-US"/>
          </w:rPr>
          <m:t xml:space="preserve">: </m:t>
        </m:r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den>
            </m:f>
          </m:e>
        </m:d>
        <m:box>
          <m:boxPr>
            <m:opEmu m:val="on"/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boxPr>
          <m:e>
            <m:r>
              <w:rPr>
                <w:sz w:val="20"/>
                <w:szCs w:val="20"/>
                <w:lang w:val="en-US"/>
              </w:rPr>
              <m:t>→</m:t>
            </m:r>
          </m:e>
        </m:box>
        <m:d>
          <m:dPr>
            <m:ctrlPr>
              <w:rPr>
                <w:rFonts w:ascii="Cambria Math"/>
                <w:i/>
                <w:sz w:val="20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/>
                    <w:i/>
                    <w:sz w:val="20"/>
                    <w:szCs w:val="20"/>
                  </w:rPr>
                </m:ctrlPr>
              </m:num>
              <m:den>
                <m:sSub>
                  <m:sSub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  <w:sz w:val="20"/>
                        <w:szCs w:val="20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0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/>
            <w:sz w:val="20"/>
            <w:szCs w:val="20"/>
            <w:lang w:val="en-US"/>
          </w:rPr>
          <m:t>,</m:t>
        </m:r>
      </m:oMath>
      <w:r w:rsidR="00E27016" w:rsidRPr="00775704">
        <w:rPr>
          <w:sz w:val="20"/>
          <w:szCs w:val="20"/>
          <w:lang w:val="en-US"/>
        </w:rPr>
        <w:t xml:space="preserve">                                       (2)</w:t>
      </w:r>
    </w:p>
    <w:p w:rsidR="00E27016" w:rsidRPr="00775704" w:rsidRDefault="00A13B7F" w:rsidP="00995AF9">
      <w:pPr>
        <w:jc w:val="both"/>
        <w:rPr>
          <w:color w:val="000000"/>
          <w:sz w:val="20"/>
          <w:szCs w:val="20"/>
          <w:lang w:val="en-US"/>
        </w:rPr>
      </w:pPr>
      <w:proofErr w:type="gramStart"/>
      <w:r>
        <w:rPr>
          <w:color w:val="000000"/>
          <w:sz w:val="20"/>
          <w:szCs w:val="20"/>
          <w:lang w:val="en-US"/>
        </w:rPr>
        <w:t>there</w:t>
      </w:r>
      <w:proofErr w:type="gramEnd"/>
      <w:r>
        <w:rPr>
          <w:color w:val="000000"/>
          <w:sz w:val="20"/>
          <w:szCs w:val="20"/>
          <w:lang w:val="en-US"/>
        </w:rPr>
        <w:t xml:space="preserve"> was proved that exponentially stable points of map (2) </w:t>
      </w:r>
      <w:r w:rsidR="00E27016" w:rsidRPr="00775704">
        <w:rPr>
          <w:color w:val="000000"/>
          <w:sz w:val="20"/>
          <w:szCs w:val="20"/>
          <w:lang w:val="en-US"/>
        </w:rPr>
        <w:t xml:space="preserve">are satisfied the </w:t>
      </w:r>
      <w:proofErr w:type="spellStart"/>
      <w:r w:rsidR="00E27016" w:rsidRPr="00775704">
        <w:rPr>
          <w:color w:val="000000"/>
          <w:sz w:val="20"/>
          <w:szCs w:val="20"/>
          <w:lang w:val="en-US"/>
        </w:rPr>
        <w:t>orbitally</w:t>
      </w:r>
      <w:proofErr w:type="spellEnd"/>
      <w:r w:rsidR="00E27016" w:rsidRPr="00775704">
        <w:rPr>
          <w:color w:val="000000"/>
          <w:sz w:val="20"/>
          <w:szCs w:val="20"/>
          <w:lang w:val="en-US"/>
        </w:rPr>
        <w:t>, a</w:t>
      </w:r>
      <w:r w:rsidR="00E27016" w:rsidRPr="00775704">
        <w:rPr>
          <w:color w:val="000000"/>
          <w:sz w:val="20"/>
          <w:szCs w:val="20"/>
          <w:lang w:val="en-US"/>
        </w:rPr>
        <w:t>s</w:t>
      </w:r>
      <w:r w:rsidR="00E27016" w:rsidRPr="00775704">
        <w:rPr>
          <w:color w:val="000000"/>
          <w:sz w:val="20"/>
          <w:szCs w:val="20"/>
          <w:lang w:val="en-US"/>
        </w:rPr>
        <w:t xml:space="preserve">ymptotically stable cycles of system (1). In map (2) </w:t>
      </w:r>
      <w:proofErr w:type="gramStart"/>
      <w:r w:rsidR="00E27016" w:rsidRPr="00775704">
        <w:rPr>
          <w:color w:val="000000"/>
          <w:sz w:val="20"/>
          <w:szCs w:val="20"/>
          <w:lang w:val="en-US"/>
        </w:rPr>
        <w:t xml:space="preserve">functions </w:t>
      </w:r>
      <m:oMath>
        <w:proofErr w:type="gramEnd"/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>(t)</m:t>
        </m:r>
      </m:oMath>
      <w:r w:rsidR="008C0AFC">
        <w:rPr>
          <w:sz w:val="20"/>
          <w:szCs w:val="20"/>
          <w:lang w:val="en-US"/>
        </w:rPr>
        <w:t>,</w:t>
      </w:r>
      <w:r w:rsidR="00E27016" w:rsidRPr="00775704">
        <w:rPr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/>
            <w:sz w:val="20"/>
            <w:szCs w:val="20"/>
            <w:lang w:val="en-US"/>
          </w:rPr>
          <m:t>(t)</m:t>
        </m:r>
      </m:oMath>
      <w:r w:rsidR="00E27016" w:rsidRPr="00775704">
        <w:rPr>
          <w:sz w:val="20"/>
          <w:szCs w:val="20"/>
          <w:lang w:val="en-US"/>
        </w:rPr>
        <w:t xml:space="preserve"> have entry conditions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  <m:r>
              <w:rPr>
                <w:rFonts w:asci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sz w:val="20"/>
                <w:szCs w:val="20"/>
              </w:rPr>
            </m:ctrlPr>
          </m:dPr>
          <m:e>
            <m:r>
              <w:rPr>
                <w:sz w:val="20"/>
                <w:szCs w:val="20"/>
                <w:lang w:val="en-US"/>
              </w:rPr>
              <m:t>-</m:t>
            </m:r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  <m:r>
              <w:rPr>
                <w:rFonts w:ascii="Cambria Math"/>
                <w:sz w:val="20"/>
                <w:szCs w:val="20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/>
                <w:sz w:val="20"/>
                <w:szCs w:val="20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0"/>
                    <w:szCs w:val="20"/>
                    <w:lang w:val="en-US"/>
                  </w:rPr>
                  <m:t>z</m:t>
                </m:r>
              </m:e>
              <m:sub>
                <m:r>
                  <w:rPr>
                    <w:rFonts w:ascii="Cambria Math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2</m:t>
            </m:r>
          </m:sub>
        </m:sSub>
      </m:oMath>
      <w:r w:rsidR="00E27016" w:rsidRPr="00775704">
        <w:rPr>
          <w:sz w:val="20"/>
          <w:szCs w:val="20"/>
          <w:lang w:val="en-US"/>
        </w:rPr>
        <w:t xml:space="preserve">. These functions are connected with initial variables by means of approximate </w:t>
      </w:r>
      <w:proofErr w:type="gramStart"/>
      <w:r w:rsidR="00E27016" w:rsidRPr="00775704">
        <w:rPr>
          <w:sz w:val="20"/>
          <w:szCs w:val="20"/>
          <w:lang w:val="en-US"/>
        </w:rPr>
        <w:t>equal</w:t>
      </w:r>
      <w:r w:rsidR="00E27016" w:rsidRPr="00775704">
        <w:rPr>
          <w:sz w:val="20"/>
          <w:szCs w:val="20"/>
          <w:lang w:val="en-US"/>
        </w:rPr>
        <w:t>i</w:t>
      </w:r>
      <w:r w:rsidR="00E27016" w:rsidRPr="00775704">
        <w:rPr>
          <w:sz w:val="20"/>
          <w:szCs w:val="20"/>
          <w:lang w:val="en-US"/>
        </w:rPr>
        <w:t xml:space="preserve">ties </w:t>
      </w:r>
      <m:oMath>
        <w:proofErr w:type="gramEnd"/>
        <m:sSub>
          <m:sSub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/>
                <w:color w:val="000000"/>
                <w:sz w:val="20"/>
                <w:szCs w:val="20"/>
                <w:lang w:val="en-US"/>
              </w:rPr>
              <m:t>1</m:t>
            </m:r>
          </m:sub>
        </m:sSub>
        <m:r>
          <w:rPr>
            <w:color w:val="000000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func>
        <m:r>
          <w:rPr>
            <w:rFonts w:ascii="Cambria Math"/>
            <w:color w:val="000000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func>
        <m:r>
          <w:rPr>
            <w:rFonts w:ascii="Cambria Math" w:hAnsi="Cambria Math"/>
            <w:color w:val="000000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/>
                <w:color w:val="000000"/>
                <w:sz w:val="20"/>
                <w:szCs w:val="20"/>
                <w:lang w:val="en-US"/>
              </w:rPr>
              <m:t>2</m:t>
            </m:r>
          </m:sub>
        </m:sSub>
        <m:r>
          <w:rPr>
            <w:color w:val="000000"/>
            <w:sz w:val="20"/>
            <w:szCs w:val="20"/>
            <w:lang w:val="en-US"/>
          </w:rPr>
          <m:t>≈</m:t>
        </m:r>
        <m:func>
          <m:func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3</m:t>
                </m:r>
              </m:sub>
            </m:sSub>
          </m:e>
        </m:func>
        <m:r>
          <w:rPr>
            <w:rFonts w:ascii="Cambria Math"/>
            <w:color w:val="000000"/>
            <w:sz w:val="20"/>
            <w:szCs w:val="20"/>
            <w:lang w:val="en-US"/>
          </w:rPr>
          <m:t>-</m:t>
        </m:r>
        <m:func>
          <m:funcPr>
            <m:ctrlPr>
              <w:rPr>
                <w:rFonts w:ascii="Cambria Math"/>
                <w:i/>
                <w:color w:val="000000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color w:val="000000"/>
                <w:sz w:val="20"/>
                <w:szCs w:val="20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/>
                    <w:i/>
                    <w:color w:val="00000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/>
                    <w:color w:val="000000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/>
                    <w:color w:val="000000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func>
      </m:oMath>
      <w:r w:rsidR="00E27016" w:rsidRPr="00775704">
        <w:rPr>
          <w:color w:val="000000"/>
          <w:sz w:val="20"/>
          <w:szCs w:val="20"/>
          <w:lang w:val="en-US"/>
        </w:rPr>
        <w:t xml:space="preserve">. </w:t>
      </w:r>
      <m:oMath>
        <m:sSub>
          <m:sSubPr>
            <m:ctrlPr>
              <w:rPr>
                <w:rFonts w:asci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/>
            <w:sz w:val="20"/>
            <w:szCs w:val="20"/>
            <w:lang w:val="en-US"/>
          </w:rPr>
          <m:t>=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rFonts w:ascii="Cambria Math"/>
            <w:sz w:val="20"/>
            <w:szCs w:val="20"/>
            <w:lang w:val="en-US"/>
          </w:rPr>
          <m:t>+1+(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rFonts w:ascii="Cambria Math"/>
            <w:sz w:val="20"/>
            <w:szCs w:val="20"/>
            <w:lang w:val="en-US"/>
          </w:rPr>
          <m:t>+1)/(</m:t>
        </m:r>
        <m:r>
          <w:rPr>
            <w:rFonts w:ascii="Cambria Math" w:hAnsi="Cambria Math"/>
            <w:sz w:val="20"/>
            <w:szCs w:val="20"/>
          </w:rPr>
          <m:t>α</m:t>
        </m:r>
        <m:r>
          <w:rPr>
            <w:sz w:val="20"/>
            <w:szCs w:val="20"/>
            <w:lang w:val="en-US"/>
          </w:rPr>
          <m:t>-</m:t>
        </m:r>
        <m:r>
          <w:rPr>
            <w:rFonts w:ascii="Cambria Math" w:hAnsi="Cambria Math"/>
            <w:sz w:val="20"/>
            <w:szCs w:val="20"/>
          </w:rPr>
          <m:t>β</m:t>
        </m:r>
        <m:r>
          <w:rPr>
            <w:sz w:val="20"/>
            <w:szCs w:val="20"/>
            <w:lang w:val="en-US"/>
          </w:rPr>
          <m:t>-</m:t>
        </m:r>
        <m:r>
          <w:rPr>
            <w:rFonts w:ascii="Cambria Math"/>
            <w:sz w:val="20"/>
            <w:szCs w:val="20"/>
            <w:lang w:val="en-US"/>
          </w:rPr>
          <m:t>1)</m:t>
        </m:r>
      </m:oMath>
      <w:r w:rsidR="00E27016" w:rsidRPr="00775704">
        <w:rPr>
          <w:sz w:val="20"/>
          <w:szCs w:val="20"/>
          <w:lang w:val="en-US"/>
        </w:rPr>
        <w:t xml:space="preserve"> </w:t>
      </w:r>
      <w:proofErr w:type="gramStart"/>
      <w:r w:rsidR="00E27016" w:rsidRPr="00775704">
        <w:rPr>
          <w:sz w:val="20"/>
          <w:szCs w:val="20"/>
          <w:lang w:val="en-US"/>
        </w:rPr>
        <w:t>is</w:t>
      </w:r>
      <w:proofErr w:type="gramEnd"/>
      <w:r w:rsidR="00E27016" w:rsidRPr="00775704">
        <w:rPr>
          <w:sz w:val="20"/>
          <w:szCs w:val="20"/>
          <w:lang w:val="en-US"/>
        </w:rPr>
        <w:t xml:space="preserve"> the first approximation of stable cycle of single oscillator of sy</w:t>
      </w:r>
      <w:r w:rsidR="00E27016" w:rsidRPr="00775704">
        <w:rPr>
          <w:sz w:val="20"/>
          <w:szCs w:val="20"/>
          <w:lang w:val="en-US"/>
        </w:rPr>
        <w:t>s</w:t>
      </w:r>
      <w:r w:rsidR="00E27016" w:rsidRPr="00775704">
        <w:rPr>
          <w:sz w:val="20"/>
          <w:szCs w:val="20"/>
          <w:lang w:val="en-US"/>
        </w:rPr>
        <w:t>tem (1).</w:t>
      </w:r>
    </w:p>
    <w:p w:rsidR="00E27016" w:rsidRPr="00775704" w:rsidRDefault="00E27016" w:rsidP="00995AF9">
      <w:pPr>
        <w:ind w:firstLine="284"/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>The research of map</w:t>
      </w:r>
      <w:r w:rsidR="008C0AFC">
        <w:rPr>
          <w:sz w:val="20"/>
          <w:szCs w:val="20"/>
          <w:lang w:val="en-US"/>
        </w:rPr>
        <w:t xml:space="preserve"> (2</w:t>
      </w:r>
      <w:r w:rsidRPr="00775704">
        <w:rPr>
          <w:sz w:val="20"/>
          <w:szCs w:val="20"/>
          <w:lang w:val="en-US"/>
        </w:rPr>
        <w:t xml:space="preserve">) was </w:t>
      </w:r>
      <w:r w:rsidR="003422CA">
        <w:rPr>
          <w:sz w:val="20"/>
          <w:szCs w:val="20"/>
          <w:lang w:val="en-US"/>
        </w:rPr>
        <w:t>implemented</w:t>
      </w:r>
      <w:r w:rsidRPr="00775704">
        <w:rPr>
          <w:sz w:val="20"/>
          <w:szCs w:val="20"/>
          <w:lang w:val="en-US"/>
        </w:rPr>
        <w:t xml:space="preserve"> by means of special software</w:t>
      </w:r>
      <w:r w:rsidR="000E2F47">
        <w:rPr>
          <w:sz w:val="20"/>
          <w:szCs w:val="20"/>
          <w:lang w:val="en-US"/>
        </w:rPr>
        <w:t>, which used</w:t>
      </w:r>
      <w:r w:rsidRPr="00775704">
        <w:rPr>
          <w:sz w:val="20"/>
          <w:szCs w:val="20"/>
          <w:lang w:val="en-US"/>
        </w:rPr>
        <w:t xml:space="preserve"> parallel independent streams </w:t>
      </w:r>
      <w:r w:rsidR="000E2F47">
        <w:rPr>
          <w:sz w:val="20"/>
          <w:szCs w:val="20"/>
          <w:lang w:val="en-US"/>
        </w:rPr>
        <w:t>on CPU</w:t>
      </w:r>
      <w:r w:rsidRPr="00775704">
        <w:rPr>
          <w:sz w:val="20"/>
          <w:szCs w:val="20"/>
          <w:lang w:val="en-US"/>
        </w:rPr>
        <w:t>. There are researched que</w:t>
      </w:r>
      <w:r w:rsidRPr="00775704">
        <w:rPr>
          <w:sz w:val="20"/>
          <w:szCs w:val="20"/>
          <w:lang w:val="en-US"/>
        </w:rPr>
        <w:t>s</w:t>
      </w:r>
      <w:r w:rsidRPr="00775704">
        <w:rPr>
          <w:sz w:val="20"/>
          <w:szCs w:val="20"/>
          <w:lang w:val="en-US"/>
        </w:rPr>
        <w:t>tions of existence and stability of periodic solutions depending on different va</w:t>
      </w:r>
      <w:r w:rsidRPr="00775704">
        <w:rPr>
          <w:sz w:val="20"/>
          <w:szCs w:val="20"/>
          <w:lang w:val="en-US"/>
        </w:rPr>
        <w:t>l</w:t>
      </w:r>
      <w:r w:rsidRPr="00775704">
        <w:rPr>
          <w:sz w:val="20"/>
          <w:szCs w:val="20"/>
          <w:lang w:val="en-US"/>
        </w:rPr>
        <w:t>ues of initial parameters. Also the special attention is paid to the number of c</w:t>
      </w:r>
      <w:r w:rsidRPr="00775704">
        <w:rPr>
          <w:sz w:val="20"/>
          <w:szCs w:val="20"/>
          <w:lang w:val="en-US"/>
        </w:rPr>
        <w:t>o</w:t>
      </w:r>
      <w:r w:rsidRPr="00775704">
        <w:rPr>
          <w:sz w:val="20"/>
          <w:szCs w:val="20"/>
          <w:lang w:val="en-US"/>
        </w:rPr>
        <w:t>existing stable regimes. Some results of research were published in article [</w:t>
      </w:r>
      <w:r w:rsidR="00C6129A">
        <w:rPr>
          <w:sz w:val="20"/>
          <w:szCs w:val="20"/>
          <w:lang w:val="en-US"/>
        </w:rPr>
        <w:t>2</w:t>
      </w:r>
      <w:r w:rsidRPr="00775704">
        <w:rPr>
          <w:sz w:val="20"/>
          <w:szCs w:val="20"/>
          <w:lang w:val="en-US"/>
        </w:rPr>
        <w:t xml:space="preserve">]. </w:t>
      </w:r>
    </w:p>
    <w:p w:rsidR="005B5EBF" w:rsidRDefault="00E27016" w:rsidP="00995AF9">
      <w:pPr>
        <w:ind w:firstLine="284"/>
        <w:jc w:val="both"/>
        <w:rPr>
          <w:sz w:val="20"/>
          <w:szCs w:val="20"/>
          <w:lang w:val="en-US"/>
        </w:rPr>
      </w:pPr>
      <w:r w:rsidRPr="00775704">
        <w:rPr>
          <w:sz w:val="20"/>
          <w:szCs w:val="20"/>
          <w:lang w:val="en-US"/>
        </w:rPr>
        <w:t>This work was supported by the Russian</w:t>
      </w:r>
      <w:r w:rsidRPr="00775704">
        <w:rPr>
          <w:rStyle w:val="hps"/>
          <w:sz w:val="20"/>
          <w:szCs w:val="20"/>
          <w:lang w:val="en-US"/>
        </w:rPr>
        <w:t xml:space="preserve"> Science Foundation</w:t>
      </w:r>
      <w:r w:rsidR="00995AF9">
        <w:rPr>
          <w:sz w:val="20"/>
          <w:szCs w:val="20"/>
          <w:lang w:val="en-US"/>
        </w:rPr>
        <w:t xml:space="preserve"> (project nos. </w:t>
      </w:r>
      <w:proofErr w:type="gramStart"/>
      <w:r w:rsidRPr="00775704">
        <w:rPr>
          <w:sz w:val="20"/>
          <w:szCs w:val="20"/>
          <w:lang w:val="en-US"/>
        </w:rPr>
        <w:t>№14-21-00158).</w:t>
      </w:r>
      <w:proofErr w:type="gramEnd"/>
    </w:p>
    <w:p w:rsidR="00995AF9" w:rsidRPr="006E4D4E" w:rsidRDefault="00995AF9" w:rsidP="00995AF9">
      <w:pPr>
        <w:ind w:firstLine="284"/>
        <w:jc w:val="both"/>
        <w:rPr>
          <w:i/>
          <w:sz w:val="20"/>
          <w:szCs w:val="20"/>
          <w:lang w:val="en-US"/>
        </w:rPr>
      </w:pPr>
    </w:p>
    <w:p w:rsidR="00952AC9" w:rsidRPr="00E7156B" w:rsidRDefault="00AB1C32" w:rsidP="00837ECF">
      <w:pPr>
        <w:ind w:firstLine="284"/>
        <w:jc w:val="center"/>
        <w:rPr>
          <w:b/>
          <w:sz w:val="20"/>
          <w:szCs w:val="20"/>
          <w:lang w:val="en-US"/>
        </w:rPr>
      </w:pPr>
      <w:r w:rsidRPr="00E7156B">
        <w:rPr>
          <w:b/>
          <w:sz w:val="20"/>
          <w:szCs w:val="20"/>
          <w:lang w:val="en-US"/>
        </w:rPr>
        <w:t>References</w:t>
      </w:r>
    </w:p>
    <w:p w:rsidR="00995AF9" w:rsidRPr="00995AF9" w:rsidRDefault="00995AF9" w:rsidP="00995AF9">
      <w:pPr>
        <w:pStyle w:val="a8"/>
        <w:numPr>
          <w:ilvl w:val="0"/>
          <w:numId w:val="11"/>
        </w:numPr>
        <w:spacing w:after="120" w:line="240" w:lineRule="auto"/>
        <w:ind w:left="284" w:hanging="284"/>
        <w:jc w:val="both"/>
        <w:rPr>
          <w:rFonts w:ascii="Times New Roman" w:hAnsi="Times New Roman"/>
          <w:sz w:val="20"/>
          <w:szCs w:val="20"/>
        </w:rPr>
      </w:pP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Glyzin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S.D.,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Kolesov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A.Yu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.,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Rozov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N.Kh</w:t>
      </w:r>
      <w:proofErr w:type="spellEnd"/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. Relaxation self-oscillations in neuron systems. II //</w:t>
      </w:r>
      <w:r w:rsidRPr="00995A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 xml:space="preserve">Differential Equations.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2011.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V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 xml:space="preserve">. 47, № 12. 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val="en-US" w:eastAsia="ru-RU"/>
        </w:rPr>
        <w:t>P</w:t>
      </w:r>
      <w:r w:rsidRPr="00995AF9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. 1697 – 1713.</w:t>
      </w:r>
    </w:p>
    <w:p w:rsidR="00995AF9" w:rsidRPr="00995AF9" w:rsidRDefault="00995AF9" w:rsidP="00995AF9">
      <w:pPr>
        <w:pStyle w:val="a8"/>
        <w:numPr>
          <w:ilvl w:val="0"/>
          <w:numId w:val="11"/>
        </w:numPr>
        <w:spacing w:after="120" w:line="240" w:lineRule="auto"/>
        <w:ind w:left="284" w:hanging="284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995AF9">
        <w:rPr>
          <w:rFonts w:ascii="Times New Roman" w:hAnsi="Times New Roman"/>
          <w:sz w:val="20"/>
          <w:szCs w:val="20"/>
          <w:lang w:val="en-US"/>
        </w:rPr>
        <w:t>Ivanovsky</w:t>
      </w:r>
      <w:proofErr w:type="spellEnd"/>
      <w:r w:rsidRPr="00995AF9">
        <w:rPr>
          <w:rFonts w:ascii="Times New Roman" w:hAnsi="Times New Roman"/>
          <w:sz w:val="20"/>
          <w:szCs w:val="20"/>
          <w:lang w:val="en-US"/>
        </w:rPr>
        <w:t xml:space="preserve"> L. Dynamic properties of one class of impulse systems // Co</w:t>
      </w:r>
      <w:r w:rsidRPr="00995AF9">
        <w:rPr>
          <w:rFonts w:ascii="Times New Roman" w:hAnsi="Times New Roman"/>
          <w:sz w:val="20"/>
          <w:szCs w:val="20"/>
          <w:lang w:val="en-US"/>
        </w:rPr>
        <w:t>m</w:t>
      </w:r>
      <w:r w:rsidRPr="00995AF9">
        <w:rPr>
          <w:rFonts w:ascii="Times New Roman" w:hAnsi="Times New Roman"/>
          <w:sz w:val="20"/>
          <w:szCs w:val="20"/>
          <w:lang w:val="en-US"/>
        </w:rPr>
        <w:t>puter Technologies in Sciences. Methods of Simulations on Superco</w:t>
      </w:r>
      <w:r w:rsidRPr="00995AF9">
        <w:rPr>
          <w:rFonts w:ascii="Times New Roman" w:hAnsi="Times New Roman"/>
          <w:sz w:val="20"/>
          <w:szCs w:val="20"/>
          <w:lang w:val="en-US"/>
        </w:rPr>
        <w:t>m</w:t>
      </w:r>
      <w:r w:rsidRPr="00995AF9">
        <w:rPr>
          <w:rFonts w:ascii="Times New Roman" w:hAnsi="Times New Roman"/>
          <w:sz w:val="20"/>
          <w:szCs w:val="20"/>
          <w:lang w:val="en-US"/>
        </w:rPr>
        <w:t>puters</w:t>
      </w:r>
      <w:r w:rsidR="00874AE1">
        <w:rPr>
          <w:rFonts w:ascii="Times New Roman" w:hAnsi="Times New Roman"/>
          <w:sz w:val="20"/>
          <w:szCs w:val="20"/>
          <w:lang w:val="en-US"/>
        </w:rPr>
        <w:t>. Part</w:t>
      </w:r>
      <w:r w:rsidRPr="00995AF9">
        <w:rPr>
          <w:rFonts w:ascii="Times New Roman" w:hAnsi="Times New Roman"/>
          <w:sz w:val="20"/>
          <w:szCs w:val="20"/>
          <w:lang w:val="en-US"/>
        </w:rPr>
        <w:t xml:space="preserve"> 3. Pr</w:t>
      </w:r>
      <w:r w:rsidRPr="00995AF9">
        <w:rPr>
          <w:rFonts w:ascii="Times New Roman" w:hAnsi="Times New Roman"/>
          <w:sz w:val="20"/>
          <w:szCs w:val="20"/>
          <w:lang w:val="en-US"/>
        </w:rPr>
        <w:t>o</w:t>
      </w:r>
      <w:r w:rsidRPr="00995AF9">
        <w:rPr>
          <w:rFonts w:ascii="Times New Roman" w:hAnsi="Times New Roman"/>
          <w:sz w:val="20"/>
          <w:szCs w:val="20"/>
          <w:lang w:val="en-US"/>
        </w:rPr>
        <w:t>ceedings. 2015. P. 126 – 131.</w:t>
      </w:r>
    </w:p>
    <w:p w:rsidR="008A7BB9" w:rsidRPr="00AA7282" w:rsidRDefault="008A7BB9" w:rsidP="00837ECF">
      <w:pPr>
        <w:pStyle w:val="textlit"/>
        <w:ind w:left="180"/>
        <w:rPr>
          <w:lang w:val="en-US"/>
        </w:rPr>
      </w:pPr>
    </w:p>
    <w:sectPr w:rsidR="008A7BB9" w:rsidRPr="00AA7282" w:rsidSect="008A7BB9">
      <w:pgSz w:w="8392" w:h="11907" w:code="11"/>
      <w:pgMar w:top="794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2E7EF0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964F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E241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25CFD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B802BF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133EED"/>
    <w:multiLevelType w:val="hybridMultilevel"/>
    <w:tmpl w:val="84B21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EC71CFA"/>
    <w:multiLevelType w:val="multilevel"/>
    <w:tmpl w:val="F9FC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4791000"/>
    <w:multiLevelType w:val="hybridMultilevel"/>
    <w:tmpl w:val="4082159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3A227DC"/>
    <w:multiLevelType w:val="hybridMultilevel"/>
    <w:tmpl w:val="A95818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1C10370"/>
    <w:multiLevelType w:val="hybridMultilevel"/>
    <w:tmpl w:val="F9FCE2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F8B5BBF"/>
    <w:multiLevelType w:val="hybridMultilevel"/>
    <w:tmpl w:val="349EDA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709"/>
  <w:autoHyphenation/>
  <w:hyphenationZone w:val="357"/>
  <w:doNotHyphenateCaps/>
  <w:characterSpacingControl w:val="doNotCompress"/>
  <w:doNotValidateAgainstSchema/>
  <w:doNotDemarcateInvalidXml/>
  <w:compat/>
  <w:rsids>
    <w:rsidRoot w:val="00DB073C"/>
    <w:rsid w:val="000038A6"/>
    <w:rsid w:val="0000412D"/>
    <w:rsid w:val="00004C71"/>
    <w:rsid w:val="000709AA"/>
    <w:rsid w:val="000B2909"/>
    <w:rsid w:val="000E2F47"/>
    <w:rsid w:val="00135890"/>
    <w:rsid w:val="00152DDA"/>
    <w:rsid w:val="00175C15"/>
    <w:rsid w:val="001D3C74"/>
    <w:rsid w:val="001D6E2B"/>
    <w:rsid w:val="001E6FC3"/>
    <w:rsid w:val="00213C44"/>
    <w:rsid w:val="00242BC5"/>
    <w:rsid w:val="00255482"/>
    <w:rsid w:val="0025783A"/>
    <w:rsid w:val="002A3078"/>
    <w:rsid w:val="002A6060"/>
    <w:rsid w:val="002E5B42"/>
    <w:rsid w:val="002F0601"/>
    <w:rsid w:val="0032330C"/>
    <w:rsid w:val="003278E8"/>
    <w:rsid w:val="0033575A"/>
    <w:rsid w:val="003422CA"/>
    <w:rsid w:val="00370F65"/>
    <w:rsid w:val="00375000"/>
    <w:rsid w:val="00385315"/>
    <w:rsid w:val="003965FB"/>
    <w:rsid w:val="003A59D2"/>
    <w:rsid w:val="003F22DE"/>
    <w:rsid w:val="00431C1C"/>
    <w:rsid w:val="004374D3"/>
    <w:rsid w:val="004B4F7E"/>
    <w:rsid w:val="004C02A9"/>
    <w:rsid w:val="004C65E1"/>
    <w:rsid w:val="00500DF0"/>
    <w:rsid w:val="00574F82"/>
    <w:rsid w:val="005762E2"/>
    <w:rsid w:val="005A6D2A"/>
    <w:rsid w:val="005B5EBF"/>
    <w:rsid w:val="005F12A3"/>
    <w:rsid w:val="00607CB6"/>
    <w:rsid w:val="0063573C"/>
    <w:rsid w:val="00636AB5"/>
    <w:rsid w:val="0065153E"/>
    <w:rsid w:val="006C27C1"/>
    <w:rsid w:val="006E31B0"/>
    <w:rsid w:val="006E4D4E"/>
    <w:rsid w:val="006E6E49"/>
    <w:rsid w:val="006F0802"/>
    <w:rsid w:val="007234F2"/>
    <w:rsid w:val="0075625C"/>
    <w:rsid w:val="00775704"/>
    <w:rsid w:val="007A3389"/>
    <w:rsid w:val="007B00BA"/>
    <w:rsid w:val="007D1CD5"/>
    <w:rsid w:val="0082638E"/>
    <w:rsid w:val="0082640E"/>
    <w:rsid w:val="00837ECF"/>
    <w:rsid w:val="00874AE1"/>
    <w:rsid w:val="008933FD"/>
    <w:rsid w:val="008A7BB9"/>
    <w:rsid w:val="008C0AFC"/>
    <w:rsid w:val="008F559C"/>
    <w:rsid w:val="009023C4"/>
    <w:rsid w:val="00914134"/>
    <w:rsid w:val="00933209"/>
    <w:rsid w:val="00944CB6"/>
    <w:rsid w:val="00952AC9"/>
    <w:rsid w:val="00954C42"/>
    <w:rsid w:val="00995AF9"/>
    <w:rsid w:val="009C2515"/>
    <w:rsid w:val="009D73AB"/>
    <w:rsid w:val="009F14BF"/>
    <w:rsid w:val="00A034F5"/>
    <w:rsid w:val="00A13B7F"/>
    <w:rsid w:val="00A25EBD"/>
    <w:rsid w:val="00A576E1"/>
    <w:rsid w:val="00A964DD"/>
    <w:rsid w:val="00AA7282"/>
    <w:rsid w:val="00AB1C32"/>
    <w:rsid w:val="00AC43B9"/>
    <w:rsid w:val="00AD0977"/>
    <w:rsid w:val="00AE3379"/>
    <w:rsid w:val="00B16606"/>
    <w:rsid w:val="00B302E3"/>
    <w:rsid w:val="00B532EB"/>
    <w:rsid w:val="00BC0CAE"/>
    <w:rsid w:val="00C14E49"/>
    <w:rsid w:val="00C36FCA"/>
    <w:rsid w:val="00C6129A"/>
    <w:rsid w:val="00C6629A"/>
    <w:rsid w:val="00C81CAF"/>
    <w:rsid w:val="00D40B17"/>
    <w:rsid w:val="00D466C9"/>
    <w:rsid w:val="00D47D1C"/>
    <w:rsid w:val="00D80B30"/>
    <w:rsid w:val="00DB073C"/>
    <w:rsid w:val="00DD6B60"/>
    <w:rsid w:val="00E27016"/>
    <w:rsid w:val="00E42232"/>
    <w:rsid w:val="00E56559"/>
    <w:rsid w:val="00E7156B"/>
    <w:rsid w:val="00E74766"/>
    <w:rsid w:val="00E9536F"/>
    <w:rsid w:val="00EA3C81"/>
    <w:rsid w:val="00EA747C"/>
    <w:rsid w:val="00EC232F"/>
    <w:rsid w:val="00EC3302"/>
    <w:rsid w:val="00F12964"/>
    <w:rsid w:val="00F14D9F"/>
    <w:rsid w:val="00F547DF"/>
    <w:rsid w:val="00F669B4"/>
    <w:rsid w:val="00F9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H2">
    <w:name w:val="H2"/>
    <w:basedOn w:val="a"/>
    <w:next w:val="a"/>
    <w:rsid w:val="00DB073C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rsid w:val="005762E2"/>
    <w:pPr>
      <w:keepNext/>
      <w:overflowPunct w:val="0"/>
      <w:autoSpaceDE w:val="0"/>
      <w:autoSpaceDN w:val="0"/>
      <w:adjustRightInd w:val="0"/>
      <w:spacing w:before="100" w:after="100"/>
      <w:textAlignment w:val="baseline"/>
    </w:pPr>
    <w:rPr>
      <w:b/>
      <w:bCs/>
    </w:rPr>
  </w:style>
  <w:style w:type="character" w:styleId="a3">
    <w:name w:val="Hyperlink"/>
    <w:rsid w:val="00574F82"/>
    <w:rPr>
      <w:rFonts w:cs="Times New Roman"/>
      <w:color w:val="0000FF"/>
      <w:u w:val="single"/>
    </w:rPr>
  </w:style>
  <w:style w:type="character" w:styleId="a4">
    <w:name w:val="FollowedHyperlink"/>
    <w:rsid w:val="00574F82"/>
    <w:rPr>
      <w:rFonts w:cs="Times New Roman"/>
      <w:color w:val="800080"/>
      <w:u w:val="single"/>
    </w:rPr>
  </w:style>
  <w:style w:type="paragraph" w:customStyle="1" w:styleId="UDK">
    <w:name w:val="UDK"/>
    <w:basedOn w:val="textlit"/>
    <w:next w:val="zagolovtez"/>
    <w:rsid w:val="00D466C9"/>
    <w:pPr>
      <w:keepNext/>
      <w:pageBreakBefore/>
    </w:pPr>
    <w:rPr>
      <w:b/>
      <w:bCs/>
      <w:i/>
      <w:iCs/>
    </w:rPr>
  </w:style>
  <w:style w:type="paragraph" w:customStyle="1" w:styleId="a5">
    <w:name w:val="заголовок"/>
    <w:rsid w:val="00E74766"/>
    <w:pPr>
      <w:spacing w:before="120" w:after="120"/>
      <w:jc w:val="center"/>
    </w:pPr>
    <w:rPr>
      <w:b/>
      <w:bCs/>
      <w:sz w:val="22"/>
      <w:szCs w:val="22"/>
    </w:rPr>
  </w:style>
  <w:style w:type="paragraph" w:customStyle="1" w:styleId="zagolovtez">
    <w:name w:val="zagolov tez"/>
    <w:basedOn w:val="a"/>
    <w:next w:val="avtor"/>
    <w:rsid w:val="003F22DE"/>
    <w:pPr>
      <w:suppressAutoHyphens/>
      <w:spacing w:before="100" w:after="100" w:line="200" w:lineRule="exact"/>
      <w:ind w:left="567" w:right="567"/>
      <w:jc w:val="center"/>
    </w:pPr>
    <w:rPr>
      <w:b/>
      <w:bCs/>
      <w:sz w:val="22"/>
      <w:szCs w:val="22"/>
    </w:rPr>
  </w:style>
  <w:style w:type="paragraph" w:customStyle="1" w:styleId="avtor">
    <w:name w:val="avtor"/>
    <w:basedOn w:val="zagolovtez"/>
    <w:next w:val="e-mail"/>
    <w:rsid w:val="006F0802"/>
    <w:pPr>
      <w:spacing w:before="200" w:after="0"/>
    </w:pPr>
    <w:rPr>
      <w:b w:val="0"/>
      <w:bCs w:val="0"/>
      <w:sz w:val="20"/>
      <w:szCs w:val="20"/>
    </w:rPr>
  </w:style>
  <w:style w:type="paragraph" w:customStyle="1" w:styleId="e-mail">
    <w:name w:val="e-mail"/>
    <w:basedOn w:val="avtor"/>
    <w:next w:val="Nauchruk"/>
    <w:rsid w:val="006F0802"/>
    <w:pPr>
      <w:spacing w:before="0"/>
    </w:pPr>
    <w:rPr>
      <w:i/>
      <w:iCs/>
    </w:rPr>
  </w:style>
  <w:style w:type="paragraph" w:customStyle="1" w:styleId="Nauchruk">
    <w:name w:val="Nauch ruk"/>
    <w:next w:val="abzac"/>
    <w:rsid w:val="006F0802"/>
    <w:pPr>
      <w:keepNext/>
      <w:spacing w:before="200" w:after="100"/>
      <w:ind w:left="567" w:right="567"/>
      <w:jc w:val="both"/>
    </w:pPr>
    <w:rPr>
      <w:b/>
      <w:bCs/>
      <w:i/>
      <w:iCs/>
    </w:rPr>
  </w:style>
  <w:style w:type="paragraph" w:customStyle="1" w:styleId="abzac">
    <w:name w:val="abzac"/>
    <w:next w:val="lit"/>
    <w:link w:val="abzac0"/>
    <w:rsid w:val="0025783A"/>
    <w:pPr>
      <w:ind w:firstLine="284"/>
      <w:jc w:val="both"/>
    </w:pPr>
  </w:style>
  <w:style w:type="paragraph" w:customStyle="1" w:styleId="Risunok">
    <w:name w:val="Risunok"/>
    <w:basedOn w:val="abzac"/>
    <w:next w:val="abzac"/>
    <w:rsid w:val="00952AC9"/>
    <w:pPr>
      <w:ind w:firstLine="0"/>
    </w:pPr>
    <w:rPr>
      <w:i/>
      <w:iCs/>
    </w:rPr>
  </w:style>
  <w:style w:type="paragraph" w:customStyle="1" w:styleId="lit">
    <w:name w:val="lit"/>
    <w:basedOn w:val="Nauchruk"/>
    <w:next w:val="textlit"/>
    <w:rsid w:val="00E42232"/>
    <w:pPr>
      <w:spacing w:before="0" w:after="0"/>
      <w:ind w:left="0" w:right="0"/>
      <w:jc w:val="center"/>
    </w:pPr>
    <w:rPr>
      <w:i w:val="0"/>
      <w:iCs w:val="0"/>
    </w:rPr>
  </w:style>
  <w:style w:type="paragraph" w:customStyle="1" w:styleId="textlit">
    <w:name w:val="text lit"/>
    <w:basedOn w:val="abzac"/>
    <w:link w:val="textlit0"/>
    <w:rsid w:val="00AE3379"/>
    <w:pPr>
      <w:ind w:firstLine="0"/>
    </w:pPr>
  </w:style>
  <w:style w:type="paragraph" w:customStyle="1" w:styleId="Formula">
    <w:name w:val="Formula"/>
    <w:basedOn w:val="abzac"/>
    <w:next w:val="abzac"/>
    <w:rsid w:val="00AE3379"/>
    <w:pPr>
      <w:tabs>
        <w:tab w:val="center" w:pos="2835"/>
        <w:tab w:val="right" w:pos="6521"/>
      </w:tabs>
      <w:ind w:firstLine="0"/>
      <w:jc w:val="center"/>
    </w:pPr>
    <w:rPr>
      <w:i/>
      <w:iCs/>
      <w:lang w:val="en-US"/>
    </w:rPr>
  </w:style>
  <w:style w:type="character" w:customStyle="1" w:styleId="abzac0">
    <w:name w:val="abzac Знак"/>
    <w:link w:val="abzac"/>
    <w:locked/>
    <w:rsid w:val="00AE3379"/>
    <w:rPr>
      <w:lang w:val="ru-RU" w:eastAsia="ru-RU" w:bidi="ar-SA"/>
    </w:rPr>
  </w:style>
  <w:style w:type="character" w:customStyle="1" w:styleId="textlit0">
    <w:name w:val="text lit Знак"/>
    <w:basedOn w:val="abzac0"/>
    <w:link w:val="textlit"/>
    <w:locked/>
    <w:rsid w:val="00AE3379"/>
  </w:style>
  <w:style w:type="character" w:customStyle="1" w:styleId="hps">
    <w:name w:val="hps"/>
    <w:basedOn w:val="a0"/>
    <w:rsid w:val="00D80B30"/>
  </w:style>
  <w:style w:type="paragraph" w:styleId="a6">
    <w:name w:val="Balloon Text"/>
    <w:basedOn w:val="a"/>
    <w:link w:val="a7"/>
    <w:rsid w:val="007757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757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95A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19unknow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УДК 124</vt:lpstr>
    </vt:vector>
  </TitlesOfParts>
  <Company>HOME</Company>
  <LinksUpToDate>false</LinksUpToDate>
  <CharactersWithSpaces>2632</CharactersWithSpaces>
  <SharedDoc>false</SharedDoc>
  <HLinks>
    <vt:vector size="6" baseType="variant">
      <vt:variant>
        <vt:i4>3866655</vt:i4>
      </vt:variant>
      <vt:variant>
        <vt:i4>0</vt:i4>
      </vt:variant>
      <vt:variant>
        <vt:i4>0</vt:i4>
      </vt:variant>
      <vt:variant>
        <vt:i4>5</vt:i4>
      </vt:variant>
      <vt:variant>
        <vt:lpwstr>mailto:mail.to.drozdovl@gmail.com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124</dc:title>
  <dc:creator>alex</dc:creator>
  <cp:lastModifiedBy>User</cp:lastModifiedBy>
  <cp:revision>11</cp:revision>
  <cp:lastPrinted>2006-10-16T07:41:00Z</cp:lastPrinted>
  <dcterms:created xsi:type="dcterms:W3CDTF">2016-09-29T10:03:00Z</dcterms:created>
  <dcterms:modified xsi:type="dcterms:W3CDTF">2016-09-29T10:54:00Z</dcterms:modified>
</cp:coreProperties>
</file>