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EA54" w14:textId="4E25BD92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MANUAL TÉCNICO FUT-TENNIS</w:t>
      </w:r>
    </w:p>
    <w:p w14:paraId="6B7153EE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I. Información General del Proyecto</w:t>
      </w:r>
    </w:p>
    <w:p w14:paraId="75ADD33C" w14:textId="66F709A5" w:rsidR="000D5FBE" w:rsidRPr="000D5FBE" w:rsidRDefault="000D5FBE" w:rsidP="000D5FBE">
      <w:r w:rsidRPr="000D5FBE">
        <w:t xml:space="preserve">El proyecto </w:t>
      </w:r>
      <w:proofErr w:type="spellStart"/>
      <w:r w:rsidRPr="000D5FBE">
        <w:t>Fut-Tennis</w:t>
      </w:r>
      <w:proofErr w:type="spellEnd"/>
      <w:r w:rsidRPr="000D5FBE">
        <w:t xml:space="preserve"> es una plataforma web desarrollada en su primera versión, cuyo objetivo es la venta de calzado deportivo especializado en fútbol. El código fuente es gestionado a través del repositorio Git-</w:t>
      </w:r>
      <w:proofErr w:type="gramStart"/>
      <w:r w:rsidRPr="000D5FBE">
        <w:t>Hub</w:t>
      </w:r>
      <w:proofErr w:type="gramEnd"/>
      <w:r w:rsidRPr="000D5FBE">
        <w:t xml:space="preserve"> Pag-web.</w:t>
      </w:r>
    </w:p>
    <w:p w14:paraId="288D95B7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II. Arquitectura y Estructura del Proyecto</w:t>
      </w:r>
    </w:p>
    <w:p w14:paraId="5AB55D21" w14:textId="77777777" w:rsidR="000D5FBE" w:rsidRPr="000D5FBE" w:rsidRDefault="000D5FBE" w:rsidP="000D5FBE">
      <w:r w:rsidRPr="000D5FBE">
        <w:t xml:space="preserve">El proyecto se basa en una arquitectura puramente </w:t>
      </w:r>
      <w:proofErr w:type="spellStart"/>
      <w:r w:rsidRPr="000D5FBE">
        <w:rPr>
          <w:b/>
          <w:bCs/>
        </w:rPr>
        <w:t>Frontend</w:t>
      </w:r>
      <w:proofErr w:type="spellEnd"/>
      <w:r w:rsidRPr="000D5FBE">
        <w:t>, utilizando tecnologías estándares: HTML, CSS y JavaScript.</w:t>
      </w:r>
    </w:p>
    <w:p w14:paraId="7AC2980C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Estructura de Directorios</w:t>
      </w:r>
    </w:p>
    <w:p w14:paraId="164FF521" w14:textId="77777777" w:rsidR="000D5FBE" w:rsidRPr="000D5FBE" w:rsidRDefault="000D5FBE" w:rsidP="000D5FBE">
      <w:r w:rsidRPr="000D5FBE">
        <w:t>La organización del proyecto es modular, manteniendo la lógica y los estilos de cada página separados:</w:t>
      </w:r>
    </w:p>
    <w:p w14:paraId="147BB4B4" w14:textId="77777777" w:rsidR="000D5FBE" w:rsidRPr="000D5FBE" w:rsidRDefault="000D5FBE" w:rsidP="000D5FBE">
      <w:pPr>
        <w:numPr>
          <w:ilvl w:val="0"/>
          <w:numId w:val="30"/>
        </w:numPr>
      </w:pPr>
      <w:r w:rsidRPr="000D5FBE">
        <w:rPr>
          <w:b/>
          <w:bCs/>
        </w:rPr>
        <w:t>Directorio Raíz (</w:t>
      </w:r>
      <w:proofErr w:type="spellStart"/>
      <w:r w:rsidRPr="000D5FBE">
        <w:rPr>
          <w:b/>
          <w:bCs/>
        </w:rPr>
        <w:t>fut-tennis</w:t>
      </w:r>
      <w:proofErr w:type="spellEnd"/>
      <w:r w:rsidRPr="000D5FBE">
        <w:rPr>
          <w:b/>
          <w:bCs/>
        </w:rPr>
        <w:t>/):</w:t>
      </w:r>
      <w:r w:rsidRPr="000D5FBE">
        <w:t xml:space="preserve"> Contiene los archivos principales de cada página (index.html, pag2.html, contacto.html) y sus hojas de estilo principales (styles.css, estiloss.css, contacto_styles.css).</w:t>
      </w:r>
    </w:p>
    <w:p w14:paraId="68D01C54" w14:textId="77777777" w:rsidR="000D5FBE" w:rsidRPr="000D5FBE" w:rsidRDefault="000D5FBE" w:rsidP="000D5FBE">
      <w:pPr>
        <w:numPr>
          <w:ilvl w:val="0"/>
          <w:numId w:val="30"/>
        </w:numPr>
      </w:pPr>
      <w:r w:rsidRPr="000D5FBE">
        <w:rPr>
          <w:b/>
          <w:bCs/>
        </w:rPr>
        <w:t>JS/:</w:t>
      </w:r>
      <w:r w:rsidRPr="000D5FBE">
        <w:t xml:space="preserve"> Almacena la lógica interactiva de la página principal (script.js).</w:t>
      </w:r>
    </w:p>
    <w:p w14:paraId="12DBB289" w14:textId="77777777" w:rsidR="000D5FBE" w:rsidRPr="000D5FBE" w:rsidRDefault="000D5FBE" w:rsidP="000D5FBE">
      <w:pPr>
        <w:numPr>
          <w:ilvl w:val="0"/>
          <w:numId w:val="30"/>
        </w:numPr>
      </w:pPr>
      <w:r w:rsidRPr="000D5FBE">
        <w:rPr>
          <w:b/>
          <w:bCs/>
        </w:rPr>
        <w:t>DOCUMENTACION/:</w:t>
      </w:r>
      <w:r w:rsidRPr="000D5FBE">
        <w:t xml:space="preserve"> Contiene los manuales de usuario y técnico.</w:t>
      </w:r>
    </w:p>
    <w:p w14:paraId="115CFA74" w14:textId="77777777" w:rsidR="000D5FBE" w:rsidRPr="000D5FBE" w:rsidRDefault="000D5FBE" w:rsidP="000D5FBE">
      <w:pPr>
        <w:numPr>
          <w:ilvl w:val="0"/>
          <w:numId w:val="30"/>
        </w:numPr>
      </w:pPr>
      <w:proofErr w:type="spellStart"/>
      <w:r w:rsidRPr="000D5FBE">
        <w:rPr>
          <w:b/>
          <w:bCs/>
        </w:rPr>
        <w:t>images</w:t>
      </w:r>
      <w:proofErr w:type="spellEnd"/>
      <w:r w:rsidRPr="000D5FBE">
        <w:rPr>
          <w:b/>
          <w:bCs/>
        </w:rPr>
        <w:t>/:</w:t>
      </w:r>
      <w:r w:rsidRPr="000D5FBE">
        <w:t xml:space="preserve"> Directorio para todos los activos visuales y productos.</w:t>
      </w:r>
    </w:p>
    <w:p w14:paraId="3700EEF6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III. Descripción de Páginas y Responsabilidad</w:t>
      </w:r>
    </w:p>
    <w:p w14:paraId="39DC1D66" w14:textId="77777777" w:rsidR="000D5FBE" w:rsidRPr="000D5FBE" w:rsidRDefault="000D5FBE" w:rsidP="000D5FBE">
      <w:r w:rsidRPr="000D5FBE">
        <w:t xml:space="preserve">El sistema está compuesto por tres páginas principales, cada una con archivos de estilo y </w:t>
      </w:r>
      <w:r w:rsidRPr="000D5FBE">
        <w:rPr>
          <w:i/>
          <w:iCs/>
        </w:rPr>
        <w:t>script</w:t>
      </w:r>
      <w:r w:rsidRPr="000D5FBE">
        <w:t xml:space="preserve"> dedicados:</w:t>
      </w:r>
    </w:p>
    <w:p w14:paraId="4C609737" w14:textId="77777777" w:rsidR="000D5FBE" w:rsidRPr="000D5FBE" w:rsidRDefault="000D5FBE" w:rsidP="000D5FBE">
      <w:pPr>
        <w:numPr>
          <w:ilvl w:val="0"/>
          <w:numId w:val="31"/>
        </w:numPr>
      </w:pPr>
      <w:r w:rsidRPr="000D5FBE">
        <w:rPr>
          <w:b/>
          <w:bCs/>
        </w:rPr>
        <w:t>index.html (Página Principal):</w:t>
      </w:r>
    </w:p>
    <w:p w14:paraId="3095E58F" w14:textId="77777777" w:rsidR="000D5FBE" w:rsidRPr="000D5FBE" w:rsidRDefault="000D5FBE" w:rsidP="000D5FBE">
      <w:pPr>
        <w:numPr>
          <w:ilvl w:val="1"/>
          <w:numId w:val="31"/>
        </w:numPr>
      </w:pPr>
      <w:r w:rsidRPr="000D5FBE">
        <w:rPr>
          <w:b/>
          <w:bCs/>
        </w:rPr>
        <w:t>Responsabilidad:</w:t>
      </w:r>
      <w:r w:rsidRPr="000D5FBE">
        <w:t xml:space="preserve"> Sirve como la puerta de entrada y el </w:t>
      </w:r>
      <w:r w:rsidRPr="000D5FBE">
        <w:rPr>
          <w:b/>
          <w:bCs/>
        </w:rPr>
        <w:t>Catálogo de Productos</w:t>
      </w:r>
      <w:r w:rsidRPr="000D5FBE">
        <w:t xml:space="preserve">. Muestra el </w:t>
      </w:r>
      <w:proofErr w:type="spellStart"/>
      <w:r w:rsidRPr="000D5FBE">
        <w:rPr>
          <w:i/>
          <w:iCs/>
        </w:rPr>
        <w:t>header</w:t>
      </w:r>
      <w:proofErr w:type="spellEnd"/>
      <w:r w:rsidRPr="000D5FBE">
        <w:t>, la sección de productos con filtros, los detalles de los productos, promociones y la información "Sobre Nosotros".</w:t>
      </w:r>
    </w:p>
    <w:p w14:paraId="01946ADB" w14:textId="77777777" w:rsidR="000D5FBE" w:rsidRDefault="000D5FBE" w:rsidP="000D5FBE">
      <w:pPr>
        <w:numPr>
          <w:ilvl w:val="1"/>
          <w:numId w:val="31"/>
        </w:numPr>
      </w:pPr>
      <w:r w:rsidRPr="000D5FBE">
        <w:rPr>
          <w:b/>
          <w:bCs/>
        </w:rPr>
        <w:t>Archivos Asociados:</w:t>
      </w:r>
      <w:r w:rsidRPr="000D5FBE">
        <w:t xml:space="preserve"> styles.css y JS/script.js.</w:t>
      </w:r>
    </w:p>
    <w:p w14:paraId="03A112E2" w14:textId="5B5A6ABA" w:rsidR="00E73E04" w:rsidRPr="000D5FBE" w:rsidRDefault="00E73E04" w:rsidP="000D5FBE">
      <w:pPr>
        <w:numPr>
          <w:ilvl w:val="1"/>
          <w:numId w:val="31"/>
        </w:numPr>
      </w:pPr>
      <w:r>
        <w:rPr>
          <w:b/>
          <w:bCs/>
        </w:rPr>
        <w:t>Carrito de Compras:</w:t>
      </w:r>
      <w:r>
        <w:t xml:space="preserve"> para realizar sus pedidos y confirmar su compra</w:t>
      </w:r>
    </w:p>
    <w:p w14:paraId="35D4071C" w14:textId="7AA5D216" w:rsidR="000D5FBE" w:rsidRPr="000D5FBE" w:rsidRDefault="000D5FBE" w:rsidP="000D5FBE">
      <w:pPr>
        <w:numPr>
          <w:ilvl w:val="0"/>
          <w:numId w:val="31"/>
        </w:numPr>
      </w:pPr>
      <w:r w:rsidRPr="000D5FBE">
        <w:rPr>
          <w:b/>
          <w:bCs/>
        </w:rPr>
        <w:t xml:space="preserve">pag2.html </w:t>
      </w:r>
      <w:proofErr w:type="spellStart"/>
      <w:r w:rsidR="00E73E04">
        <w:rPr>
          <w:b/>
          <w:bCs/>
        </w:rPr>
        <w:t>Promocion</w:t>
      </w:r>
      <w:proofErr w:type="spellEnd"/>
    </w:p>
    <w:p w14:paraId="222195D1" w14:textId="478613E3" w:rsidR="000D5FBE" w:rsidRPr="000D5FBE" w:rsidRDefault="000D5FBE" w:rsidP="000D5FBE">
      <w:pPr>
        <w:numPr>
          <w:ilvl w:val="1"/>
          <w:numId w:val="31"/>
        </w:numPr>
      </w:pPr>
      <w:r w:rsidRPr="000D5FBE">
        <w:rPr>
          <w:b/>
          <w:bCs/>
        </w:rPr>
        <w:t>Responsabilidad:</w:t>
      </w:r>
      <w:r w:rsidRPr="000D5FBE">
        <w:t xml:space="preserve"> </w:t>
      </w:r>
      <w:r w:rsidR="00E73E04">
        <w:t xml:space="preserve">Tiene lo que es la pagina de productos en </w:t>
      </w:r>
      <w:proofErr w:type="spellStart"/>
      <w:r w:rsidR="00E73E04">
        <w:t>promocion</w:t>
      </w:r>
      <w:proofErr w:type="spellEnd"/>
    </w:p>
    <w:p w14:paraId="7D7D2D4B" w14:textId="77777777" w:rsidR="000D5FBE" w:rsidRPr="000D5FBE" w:rsidRDefault="000D5FBE" w:rsidP="000D5FBE">
      <w:pPr>
        <w:numPr>
          <w:ilvl w:val="1"/>
          <w:numId w:val="31"/>
        </w:numPr>
      </w:pPr>
      <w:r w:rsidRPr="000D5FBE">
        <w:rPr>
          <w:b/>
          <w:bCs/>
        </w:rPr>
        <w:t>Archivos Asociados:</w:t>
      </w:r>
      <w:r w:rsidRPr="000D5FBE">
        <w:t xml:space="preserve"> estiloss.css y scripts.js.</w:t>
      </w:r>
    </w:p>
    <w:p w14:paraId="463F8331" w14:textId="77777777" w:rsidR="000D5FBE" w:rsidRPr="000D5FBE" w:rsidRDefault="000D5FBE" w:rsidP="000D5FBE">
      <w:pPr>
        <w:numPr>
          <w:ilvl w:val="0"/>
          <w:numId w:val="31"/>
        </w:numPr>
      </w:pPr>
      <w:r w:rsidRPr="000D5FBE">
        <w:rPr>
          <w:b/>
          <w:bCs/>
        </w:rPr>
        <w:lastRenderedPageBreak/>
        <w:t>contacto.html (Contacto y Formulario):</w:t>
      </w:r>
    </w:p>
    <w:p w14:paraId="0D98CCD7" w14:textId="77777777" w:rsidR="000D5FBE" w:rsidRPr="000D5FBE" w:rsidRDefault="000D5FBE" w:rsidP="000D5FBE">
      <w:pPr>
        <w:numPr>
          <w:ilvl w:val="1"/>
          <w:numId w:val="31"/>
        </w:numPr>
      </w:pPr>
      <w:r w:rsidRPr="000D5FBE">
        <w:rPr>
          <w:b/>
          <w:bCs/>
        </w:rPr>
        <w:t>Responsabilidad:</w:t>
      </w:r>
      <w:r w:rsidRPr="000D5FBE">
        <w:t xml:space="preserve"> Facilita la comunicación con el usuario. Contiene un </w:t>
      </w:r>
      <w:r w:rsidRPr="000D5FBE">
        <w:rPr>
          <w:b/>
          <w:bCs/>
        </w:rPr>
        <w:t>Formulario de Contacto</w:t>
      </w:r>
      <w:r w:rsidRPr="000D5FBE">
        <w:t xml:space="preserve"> para consultas y puede incluir información de ubicación o contacto directo.</w:t>
      </w:r>
    </w:p>
    <w:p w14:paraId="39F70602" w14:textId="77777777" w:rsidR="000D5FBE" w:rsidRPr="000D5FBE" w:rsidRDefault="000D5FBE" w:rsidP="000D5FBE">
      <w:pPr>
        <w:numPr>
          <w:ilvl w:val="1"/>
          <w:numId w:val="31"/>
        </w:numPr>
      </w:pPr>
      <w:r w:rsidRPr="000D5FBE">
        <w:rPr>
          <w:b/>
          <w:bCs/>
        </w:rPr>
        <w:t>Archivos Asociados:</w:t>
      </w:r>
      <w:r w:rsidRPr="000D5FBE">
        <w:t xml:space="preserve"> contacto_styles.css y contacto_script.js.</w:t>
      </w:r>
    </w:p>
    <w:p w14:paraId="54AE5384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IV. Lógica de Funcionalidad JavaScript</w:t>
      </w:r>
    </w:p>
    <w:p w14:paraId="3EC6D229" w14:textId="77777777" w:rsidR="000D5FBE" w:rsidRPr="000D5FBE" w:rsidRDefault="000D5FBE" w:rsidP="000D5FBE">
      <w:r w:rsidRPr="000D5FBE">
        <w:t>La interactividad del proyecto se basa en funciones específicas definidas en los archivos JavaScript:</w:t>
      </w:r>
    </w:p>
    <w:p w14:paraId="6C793540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Funciones de Catálogo (JS/script.js)</w:t>
      </w:r>
    </w:p>
    <w:p w14:paraId="00FCC799" w14:textId="77777777" w:rsidR="000D5FBE" w:rsidRPr="000D5FBE" w:rsidRDefault="000D5FBE" w:rsidP="000D5FBE">
      <w:pPr>
        <w:numPr>
          <w:ilvl w:val="0"/>
          <w:numId w:val="32"/>
        </w:numPr>
      </w:pPr>
      <w:proofErr w:type="spellStart"/>
      <w:r w:rsidRPr="000D5FBE">
        <w:rPr>
          <w:b/>
          <w:bCs/>
        </w:rPr>
        <w:t>filtrarTipo</w:t>
      </w:r>
      <w:proofErr w:type="spellEnd"/>
      <w:r w:rsidRPr="000D5FBE">
        <w:rPr>
          <w:b/>
          <w:bCs/>
        </w:rPr>
        <w:t>(tipo):</w:t>
      </w:r>
    </w:p>
    <w:p w14:paraId="7C81E90F" w14:textId="77777777" w:rsidR="000D5FBE" w:rsidRPr="000D5FBE" w:rsidRDefault="000D5FBE" w:rsidP="000D5FBE">
      <w:pPr>
        <w:numPr>
          <w:ilvl w:val="1"/>
          <w:numId w:val="32"/>
        </w:numPr>
      </w:pPr>
      <w:r w:rsidRPr="000D5FBE">
        <w:rPr>
          <w:b/>
          <w:bCs/>
        </w:rPr>
        <w:t>Propósito:</w:t>
      </w:r>
      <w:r w:rsidRPr="000D5FBE">
        <w:t xml:space="preserve"> Controlar la visibilidad de los productos.</w:t>
      </w:r>
    </w:p>
    <w:p w14:paraId="1ED6D24C" w14:textId="77777777" w:rsidR="000D5FBE" w:rsidRPr="000D5FBE" w:rsidRDefault="000D5FBE" w:rsidP="000D5FBE">
      <w:pPr>
        <w:numPr>
          <w:ilvl w:val="1"/>
          <w:numId w:val="32"/>
        </w:numPr>
      </w:pPr>
      <w:r w:rsidRPr="000D5FBE">
        <w:rPr>
          <w:b/>
          <w:bCs/>
        </w:rPr>
        <w:t>Implementación:</w:t>
      </w:r>
      <w:r w:rsidRPr="000D5FBE">
        <w:t xml:space="preserve"> Itera sobre los elementos de producto en el DOM y usa su atributo data-</w:t>
      </w:r>
      <w:proofErr w:type="spellStart"/>
      <w:r w:rsidRPr="000D5FBE">
        <w:t>type</w:t>
      </w:r>
      <w:proofErr w:type="spellEnd"/>
      <w:r w:rsidRPr="000D5FBE">
        <w:t xml:space="preserve"> (futbol11 o </w:t>
      </w:r>
      <w:proofErr w:type="spellStart"/>
      <w:r w:rsidRPr="000D5FBE">
        <w:t>futbolsala</w:t>
      </w:r>
      <w:proofErr w:type="spellEnd"/>
      <w:r w:rsidRPr="000D5FBE">
        <w:t xml:space="preserve">) para aplicar el estilo </w:t>
      </w:r>
      <w:proofErr w:type="spellStart"/>
      <w:r w:rsidRPr="000D5FBE">
        <w:t>display</w:t>
      </w:r>
      <w:proofErr w:type="spellEnd"/>
      <w:r w:rsidRPr="000D5FBE">
        <w:t xml:space="preserve">: </w:t>
      </w:r>
      <w:proofErr w:type="spellStart"/>
      <w:r w:rsidRPr="000D5FBE">
        <w:t>none</w:t>
      </w:r>
      <w:proofErr w:type="spellEnd"/>
      <w:r w:rsidRPr="000D5FBE">
        <w:t xml:space="preserve"> o hacerlos visibles, actualizando también el estado visual del botón de filtro.</w:t>
      </w:r>
    </w:p>
    <w:p w14:paraId="781E4DDB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Lógica de Formulario (contacto_script.js)</w:t>
      </w:r>
    </w:p>
    <w:p w14:paraId="3D9DCE5C" w14:textId="77777777" w:rsidR="000D5FBE" w:rsidRPr="000D5FBE" w:rsidRDefault="000D5FBE" w:rsidP="000D5FBE">
      <w:pPr>
        <w:numPr>
          <w:ilvl w:val="0"/>
          <w:numId w:val="33"/>
        </w:numPr>
      </w:pPr>
      <w:r w:rsidRPr="000D5FBE">
        <w:rPr>
          <w:b/>
          <w:bCs/>
        </w:rPr>
        <w:t>Validación de Formulario:</w:t>
      </w:r>
      <w:r w:rsidRPr="000D5FBE">
        <w:t xml:space="preserve"> La función principal esperada en este archivo es la validación del lado del cliente. Esta verifica que los campos obligatorios del formulario (Nombre, Email, Mensaje) no estén vacíos y que el formato del email sea correcto antes de simular el envío.</w:t>
      </w:r>
    </w:p>
    <w:p w14:paraId="6A026660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V. Diseño y Estilos (CSS)</w:t>
      </w:r>
    </w:p>
    <w:p w14:paraId="791E7199" w14:textId="77777777" w:rsidR="000D5FBE" w:rsidRPr="000D5FBE" w:rsidRDefault="000D5FBE" w:rsidP="000D5FBE">
      <w:r w:rsidRPr="000D5FBE">
        <w:t>El diseño es responsivo y se basa en las siguientes convenciones:</w:t>
      </w:r>
    </w:p>
    <w:p w14:paraId="1FF8FD09" w14:textId="12D3F522" w:rsidR="000D5FBE" w:rsidRPr="000D5FBE" w:rsidRDefault="000D5FBE" w:rsidP="000D5FBE">
      <w:pPr>
        <w:numPr>
          <w:ilvl w:val="0"/>
          <w:numId w:val="34"/>
        </w:numPr>
      </w:pPr>
      <w:r w:rsidRPr="000D5FBE">
        <w:rPr>
          <w:b/>
          <w:bCs/>
        </w:rPr>
        <w:t>Colores:</w:t>
      </w:r>
      <w:r w:rsidRPr="000D5FBE">
        <w:t xml:space="preserve"> Los colores principales son el Negro, Blanco</w:t>
      </w:r>
      <w:r w:rsidR="00E73E04">
        <w:t xml:space="preserve"> y</w:t>
      </w:r>
      <w:r w:rsidRPr="000D5FBE">
        <w:t xml:space="preserve"> Gris </w:t>
      </w:r>
    </w:p>
    <w:p w14:paraId="2E0FFEE3" w14:textId="77777777" w:rsidR="000D5FBE" w:rsidRPr="000D5FBE" w:rsidRDefault="000D5FBE" w:rsidP="000D5FBE">
      <w:pPr>
        <w:numPr>
          <w:ilvl w:val="0"/>
          <w:numId w:val="34"/>
        </w:numPr>
      </w:pPr>
      <w:r w:rsidRPr="000D5FBE">
        <w:rPr>
          <w:b/>
          <w:bCs/>
        </w:rPr>
        <w:t>Tipografía:</w:t>
      </w:r>
      <w:r w:rsidRPr="000D5FBE">
        <w:t xml:space="preserve"> Se utiliza la familia tipográfica Arial, </w:t>
      </w:r>
      <w:proofErr w:type="spellStart"/>
      <w:r w:rsidRPr="000D5FBE">
        <w:t>Helvetica</w:t>
      </w:r>
      <w:proofErr w:type="spellEnd"/>
      <w:r w:rsidRPr="000D5FBE">
        <w:t xml:space="preserve"> con pesos Normal (400) y Bold (700).</w:t>
      </w:r>
    </w:p>
    <w:p w14:paraId="36B22248" w14:textId="77777777" w:rsidR="000D5FBE" w:rsidRDefault="000D5FBE" w:rsidP="000D5FBE">
      <w:pPr>
        <w:numPr>
          <w:ilvl w:val="0"/>
          <w:numId w:val="34"/>
        </w:numPr>
      </w:pPr>
      <w:proofErr w:type="spellStart"/>
      <w:r w:rsidRPr="000D5FBE">
        <w:rPr>
          <w:b/>
          <w:bCs/>
        </w:rPr>
        <w:t>Responsividad</w:t>
      </w:r>
      <w:proofErr w:type="spellEnd"/>
      <w:r w:rsidRPr="000D5FBE">
        <w:rPr>
          <w:b/>
          <w:bCs/>
        </w:rPr>
        <w:t>:</w:t>
      </w:r>
      <w:r w:rsidRPr="000D5FBE">
        <w:t xml:space="preserve"> Se utilizan </w:t>
      </w:r>
      <w:r w:rsidRPr="000D5FBE">
        <w:rPr>
          <w:b/>
          <w:bCs/>
        </w:rPr>
        <w:t xml:space="preserve">Media </w:t>
      </w:r>
      <w:proofErr w:type="spellStart"/>
      <w:r w:rsidRPr="000D5FBE">
        <w:rPr>
          <w:b/>
          <w:bCs/>
        </w:rPr>
        <w:t>Queries</w:t>
      </w:r>
      <w:proofErr w:type="spellEnd"/>
      <w:r w:rsidRPr="000D5FBE">
        <w:t xml:space="preserve"> para ajustar el </w:t>
      </w:r>
      <w:proofErr w:type="spellStart"/>
      <w:r w:rsidRPr="000D5FBE">
        <w:t>layout</w:t>
      </w:r>
      <w:proofErr w:type="spellEnd"/>
      <w:r w:rsidRPr="000D5FBE">
        <w:t>. Los elementos clave como las tarjetas de producto (.caja) ajustan su ancho según el tamaño de la pantalla (ej. $90\%$ en móvil, $320\</w:t>
      </w:r>
      <w:proofErr w:type="spellStart"/>
      <w:r w:rsidRPr="000D5FBE">
        <w:t>text</w:t>
      </w:r>
      <w:proofErr w:type="spellEnd"/>
      <w:r w:rsidRPr="000D5FBE">
        <w:t>{</w:t>
      </w:r>
      <w:proofErr w:type="spellStart"/>
      <w:r w:rsidRPr="000D5FBE">
        <w:t>px</w:t>
      </w:r>
      <w:proofErr w:type="spellEnd"/>
      <w:r w:rsidRPr="000D5FBE">
        <w:t>}$ en escritorio).</w:t>
      </w:r>
    </w:p>
    <w:p w14:paraId="3F87A838" w14:textId="77777777" w:rsidR="00E73E04" w:rsidRPr="000D5FBE" w:rsidRDefault="00E73E04" w:rsidP="00E73E04">
      <w:pPr>
        <w:ind w:left="720"/>
      </w:pPr>
    </w:p>
    <w:p w14:paraId="6AD9F97F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VI. Entorno Operacional y Seguridad</w:t>
      </w:r>
    </w:p>
    <w:p w14:paraId="47457911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Despliegue y Mantenimiento</w:t>
      </w:r>
    </w:p>
    <w:p w14:paraId="4F426BCC" w14:textId="77777777" w:rsidR="000D5FBE" w:rsidRPr="000D5FBE" w:rsidRDefault="000D5FBE" w:rsidP="000D5FBE">
      <w:pPr>
        <w:numPr>
          <w:ilvl w:val="0"/>
          <w:numId w:val="35"/>
        </w:numPr>
      </w:pPr>
      <w:r w:rsidRPr="000D5FBE">
        <w:rPr>
          <w:b/>
          <w:bCs/>
        </w:rPr>
        <w:lastRenderedPageBreak/>
        <w:t>Herramientas:</w:t>
      </w:r>
      <w:r w:rsidRPr="000D5FBE">
        <w:t xml:space="preserve"> Se requiere Git para el control de versiones y un editor de código como VS </w:t>
      </w:r>
      <w:proofErr w:type="spellStart"/>
      <w:r w:rsidRPr="000D5FBE">
        <w:t>Code</w:t>
      </w:r>
      <w:proofErr w:type="spellEnd"/>
      <w:r w:rsidRPr="000D5FBE">
        <w:t>.</w:t>
      </w:r>
    </w:p>
    <w:p w14:paraId="422E5D28" w14:textId="77777777" w:rsidR="000D5FBE" w:rsidRPr="000D5FBE" w:rsidRDefault="000D5FBE" w:rsidP="000D5FBE">
      <w:pPr>
        <w:numPr>
          <w:ilvl w:val="0"/>
          <w:numId w:val="35"/>
        </w:numPr>
      </w:pPr>
      <w:r w:rsidRPr="000D5FBE">
        <w:rPr>
          <w:b/>
          <w:bCs/>
        </w:rPr>
        <w:t>Despliegue:</w:t>
      </w:r>
      <w:r w:rsidRPr="000D5FBE">
        <w:t xml:space="preserve"> El proyecto, al ser estático, debe ser alojado en servicios de </w:t>
      </w:r>
      <w:r w:rsidRPr="000D5FBE">
        <w:rPr>
          <w:i/>
          <w:iCs/>
        </w:rPr>
        <w:t>hosting</w:t>
      </w:r>
      <w:r w:rsidRPr="000D5FBE">
        <w:t xml:space="preserve"> estático (ej. GitHub Pages, </w:t>
      </w:r>
      <w:proofErr w:type="spellStart"/>
      <w:r w:rsidRPr="000D5FBE">
        <w:t>Netlify</w:t>
      </w:r>
      <w:proofErr w:type="spellEnd"/>
      <w:r w:rsidRPr="000D5FBE">
        <w:t xml:space="preserve">). La publicación implica subir todo el contenido de la carpeta </w:t>
      </w:r>
      <w:proofErr w:type="spellStart"/>
      <w:r w:rsidRPr="000D5FBE">
        <w:t>fut-tennis</w:t>
      </w:r>
      <w:proofErr w:type="spellEnd"/>
      <w:r w:rsidRPr="000D5FBE">
        <w:t>/.</w:t>
      </w:r>
    </w:p>
    <w:p w14:paraId="07B89E87" w14:textId="77777777" w:rsidR="000D5FBE" w:rsidRPr="000D5FBE" w:rsidRDefault="000D5FBE" w:rsidP="000D5FBE">
      <w:pPr>
        <w:rPr>
          <w:b/>
          <w:bCs/>
        </w:rPr>
      </w:pPr>
      <w:r w:rsidRPr="000D5FBE">
        <w:rPr>
          <w:b/>
          <w:bCs/>
        </w:rPr>
        <w:t>Limitaciones de Seguridad y Escalabilidad</w:t>
      </w:r>
    </w:p>
    <w:p w14:paraId="50A65019" w14:textId="77777777" w:rsidR="000D5FBE" w:rsidRPr="000D5FBE" w:rsidRDefault="000D5FBE" w:rsidP="000D5FBE">
      <w:pPr>
        <w:numPr>
          <w:ilvl w:val="0"/>
          <w:numId w:val="36"/>
        </w:numPr>
      </w:pPr>
      <w:r w:rsidRPr="000D5FBE">
        <w:rPr>
          <w:b/>
          <w:bCs/>
        </w:rPr>
        <w:t>Seguridad:</w:t>
      </w:r>
      <w:r w:rsidRPr="000D5FBE">
        <w:t xml:space="preserve"> Dado que es una aplicación puramente </w:t>
      </w:r>
      <w:proofErr w:type="spellStart"/>
      <w:r w:rsidRPr="000D5FBE">
        <w:t>frontend</w:t>
      </w:r>
      <w:proofErr w:type="spellEnd"/>
      <w:r w:rsidRPr="000D5FBE">
        <w:t xml:space="preserve">, no hay validación crítica de </w:t>
      </w:r>
      <w:proofErr w:type="spellStart"/>
      <w:r w:rsidRPr="000D5FBE">
        <w:t>backend</w:t>
      </w:r>
      <w:proofErr w:type="spellEnd"/>
      <w:r w:rsidRPr="000D5FBE">
        <w:t xml:space="preserve"> ni conexión a base de datos. Toda la gestión de datos se realiza en el lado del cliente (Navegador).</w:t>
      </w:r>
    </w:p>
    <w:p w14:paraId="175BAB9F" w14:textId="77777777" w:rsidR="000D5FBE" w:rsidRPr="000D5FBE" w:rsidRDefault="000D5FBE" w:rsidP="000D5FBE">
      <w:pPr>
        <w:numPr>
          <w:ilvl w:val="0"/>
          <w:numId w:val="36"/>
        </w:numPr>
      </w:pPr>
      <w:r w:rsidRPr="000D5FBE">
        <w:rPr>
          <w:b/>
          <w:bCs/>
        </w:rPr>
        <w:t>Escalabilidad:</w:t>
      </w:r>
      <w:r w:rsidRPr="000D5FBE">
        <w:t xml:space="preserve"> Para gestionar transacciones reales, inventario dinámico (más de 50 productos) o procesar el envío de correos desde contacto.html, sería indispensable añadir una capa de </w:t>
      </w:r>
      <w:proofErr w:type="spellStart"/>
      <w:r w:rsidRPr="000D5FBE">
        <w:rPr>
          <w:b/>
          <w:bCs/>
        </w:rPr>
        <w:t>Backend</w:t>
      </w:r>
      <w:proofErr w:type="spellEnd"/>
      <w:r w:rsidRPr="000D5FBE">
        <w:t xml:space="preserve"> (servidor) al proyecto.</w:t>
      </w:r>
    </w:p>
    <w:p w14:paraId="07B8070D" w14:textId="77777777" w:rsidR="00677120" w:rsidRPr="000D5FBE" w:rsidRDefault="00677120" w:rsidP="000D5FBE"/>
    <w:sectPr w:rsidR="00677120" w:rsidRPr="000D5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8FA"/>
    <w:multiLevelType w:val="multilevel"/>
    <w:tmpl w:val="248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334"/>
    <w:multiLevelType w:val="multilevel"/>
    <w:tmpl w:val="6FE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17C3"/>
    <w:multiLevelType w:val="multilevel"/>
    <w:tmpl w:val="92D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525B"/>
    <w:multiLevelType w:val="multilevel"/>
    <w:tmpl w:val="621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4D10"/>
    <w:multiLevelType w:val="multilevel"/>
    <w:tmpl w:val="6C6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2825"/>
    <w:multiLevelType w:val="multilevel"/>
    <w:tmpl w:val="822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C236B"/>
    <w:multiLevelType w:val="multilevel"/>
    <w:tmpl w:val="D24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A30A3"/>
    <w:multiLevelType w:val="multilevel"/>
    <w:tmpl w:val="3D04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36590"/>
    <w:multiLevelType w:val="multilevel"/>
    <w:tmpl w:val="45E8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E5590"/>
    <w:multiLevelType w:val="multilevel"/>
    <w:tmpl w:val="6A3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25A4F"/>
    <w:multiLevelType w:val="multilevel"/>
    <w:tmpl w:val="AF0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A20C7"/>
    <w:multiLevelType w:val="multilevel"/>
    <w:tmpl w:val="456C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97EB4"/>
    <w:multiLevelType w:val="multilevel"/>
    <w:tmpl w:val="25D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A5022"/>
    <w:multiLevelType w:val="multilevel"/>
    <w:tmpl w:val="D3C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65A18"/>
    <w:multiLevelType w:val="multilevel"/>
    <w:tmpl w:val="1FA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31A2C"/>
    <w:multiLevelType w:val="multilevel"/>
    <w:tmpl w:val="9860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973BD"/>
    <w:multiLevelType w:val="multilevel"/>
    <w:tmpl w:val="DCE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A5A5D"/>
    <w:multiLevelType w:val="multilevel"/>
    <w:tmpl w:val="B5D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92B0E"/>
    <w:multiLevelType w:val="multilevel"/>
    <w:tmpl w:val="E1E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21DB4"/>
    <w:multiLevelType w:val="multilevel"/>
    <w:tmpl w:val="66D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E7167"/>
    <w:multiLevelType w:val="multilevel"/>
    <w:tmpl w:val="888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26D34"/>
    <w:multiLevelType w:val="multilevel"/>
    <w:tmpl w:val="59B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F1E45"/>
    <w:multiLevelType w:val="multilevel"/>
    <w:tmpl w:val="EA0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B6698"/>
    <w:multiLevelType w:val="multilevel"/>
    <w:tmpl w:val="2EC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10E3D"/>
    <w:multiLevelType w:val="multilevel"/>
    <w:tmpl w:val="DDF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66B75"/>
    <w:multiLevelType w:val="multilevel"/>
    <w:tmpl w:val="7CC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128DE"/>
    <w:multiLevelType w:val="multilevel"/>
    <w:tmpl w:val="FEC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81D8E"/>
    <w:multiLevelType w:val="multilevel"/>
    <w:tmpl w:val="EDD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F0253"/>
    <w:multiLevelType w:val="multilevel"/>
    <w:tmpl w:val="AB9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26FAC"/>
    <w:multiLevelType w:val="multilevel"/>
    <w:tmpl w:val="DFC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3A1B7B"/>
    <w:multiLevelType w:val="multilevel"/>
    <w:tmpl w:val="D294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6C5D0C"/>
    <w:multiLevelType w:val="multilevel"/>
    <w:tmpl w:val="A38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A3AFF"/>
    <w:multiLevelType w:val="multilevel"/>
    <w:tmpl w:val="0D0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97D17"/>
    <w:multiLevelType w:val="multilevel"/>
    <w:tmpl w:val="7106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A85644"/>
    <w:multiLevelType w:val="multilevel"/>
    <w:tmpl w:val="53A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36306"/>
    <w:multiLevelType w:val="multilevel"/>
    <w:tmpl w:val="5ED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14610">
    <w:abstractNumId w:val="13"/>
  </w:num>
  <w:num w:numId="2" w16cid:durableId="233320225">
    <w:abstractNumId w:val="32"/>
  </w:num>
  <w:num w:numId="3" w16cid:durableId="1516572506">
    <w:abstractNumId w:val="19"/>
  </w:num>
  <w:num w:numId="4" w16cid:durableId="1307780989">
    <w:abstractNumId w:val="7"/>
  </w:num>
  <w:num w:numId="5" w16cid:durableId="1027755479">
    <w:abstractNumId w:val="0"/>
  </w:num>
  <w:num w:numId="6" w16cid:durableId="1978611238">
    <w:abstractNumId w:val="29"/>
  </w:num>
  <w:num w:numId="7" w16cid:durableId="670639435">
    <w:abstractNumId w:val="35"/>
  </w:num>
  <w:num w:numId="8" w16cid:durableId="1519730169">
    <w:abstractNumId w:val="33"/>
  </w:num>
  <w:num w:numId="9" w16cid:durableId="56900160">
    <w:abstractNumId w:val="10"/>
  </w:num>
  <w:num w:numId="10" w16cid:durableId="248269435">
    <w:abstractNumId w:val="25"/>
  </w:num>
  <w:num w:numId="11" w16cid:durableId="169220907">
    <w:abstractNumId w:val="2"/>
  </w:num>
  <w:num w:numId="12" w16cid:durableId="773087970">
    <w:abstractNumId w:val="15"/>
  </w:num>
  <w:num w:numId="13" w16cid:durableId="1071198974">
    <w:abstractNumId w:val="18"/>
  </w:num>
  <w:num w:numId="14" w16cid:durableId="162742665">
    <w:abstractNumId w:val="3"/>
  </w:num>
  <w:num w:numId="15" w16cid:durableId="1924996803">
    <w:abstractNumId w:val="27"/>
  </w:num>
  <w:num w:numId="16" w16cid:durableId="1513492629">
    <w:abstractNumId w:val="20"/>
  </w:num>
  <w:num w:numId="17" w16cid:durableId="739520109">
    <w:abstractNumId w:val="28"/>
  </w:num>
  <w:num w:numId="18" w16cid:durableId="1727877083">
    <w:abstractNumId w:val="21"/>
  </w:num>
  <w:num w:numId="19" w16cid:durableId="921332053">
    <w:abstractNumId w:val="26"/>
  </w:num>
  <w:num w:numId="20" w16cid:durableId="1466047081">
    <w:abstractNumId w:val="34"/>
  </w:num>
  <w:num w:numId="21" w16cid:durableId="1612542460">
    <w:abstractNumId w:val="24"/>
  </w:num>
  <w:num w:numId="22" w16cid:durableId="1371951230">
    <w:abstractNumId w:val="1"/>
  </w:num>
  <w:num w:numId="23" w16cid:durableId="486702516">
    <w:abstractNumId w:val="17"/>
  </w:num>
  <w:num w:numId="24" w16cid:durableId="794636473">
    <w:abstractNumId w:val="12"/>
  </w:num>
  <w:num w:numId="25" w16cid:durableId="1311056263">
    <w:abstractNumId w:val="23"/>
  </w:num>
  <w:num w:numId="26" w16cid:durableId="593124738">
    <w:abstractNumId w:val="31"/>
  </w:num>
  <w:num w:numId="27" w16cid:durableId="701901850">
    <w:abstractNumId w:val="4"/>
  </w:num>
  <w:num w:numId="28" w16cid:durableId="188374997">
    <w:abstractNumId w:val="8"/>
  </w:num>
  <w:num w:numId="29" w16cid:durableId="1065451388">
    <w:abstractNumId w:val="9"/>
  </w:num>
  <w:num w:numId="30" w16cid:durableId="2071534317">
    <w:abstractNumId w:val="30"/>
  </w:num>
  <w:num w:numId="31" w16cid:durableId="1340347023">
    <w:abstractNumId w:val="11"/>
  </w:num>
  <w:num w:numId="32" w16cid:durableId="1508594880">
    <w:abstractNumId w:val="14"/>
  </w:num>
  <w:num w:numId="33" w16cid:durableId="1195536510">
    <w:abstractNumId w:val="5"/>
  </w:num>
  <w:num w:numId="34" w16cid:durableId="1745834386">
    <w:abstractNumId w:val="22"/>
  </w:num>
  <w:num w:numId="35" w16cid:durableId="846945837">
    <w:abstractNumId w:val="6"/>
  </w:num>
  <w:num w:numId="36" w16cid:durableId="21010212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20"/>
    <w:rsid w:val="0003442A"/>
    <w:rsid w:val="000D5FBE"/>
    <w:rsid w:val="006266A7"/>
    <w:rsid w:val="00677120"/>
    <w:rsid w:val="006D5579"/>
    <w:rsid w:val="009C1CFC"/>
    <w:rsid w:val="00E7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9E392"/>
  <w15:chartTrackingRefBased/>
  <w15:docId w15:val="{204085FC-18D1-4F3B-AE44-A523EA91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1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1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1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71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Chuquimia Choquevilca</dc:creator>
  <cp:keywords/>
  <dc:description/>
  <cp:lastModifiedBy>Luis Angel Chuquimia Choquevilca</cp:lastModifiedBy>
  <cp:revision>2</cp:revision>
  <dcterms:created xsi:type="dcterms:W3CDTF">2025-12-10T16:18:00Z</dcterms:created>
  <dcterms:modified xsi:type="dcterms:W3CDTF">2025-12-10T16:18:00Z</dcterms:modified>
</cp:coreProperties>
</file>