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FFF027" w14:textId="77777777" w:rsidR="004F62E4" w:rsidRPr="004F62E4" w:rsidRDefault="004F62E4" w:rsidP="004F62E4">
      <w:pPr>
        <w:spacing w:line="480" w:lineRule="auto"/>
        <w:rPr>
          <w:rFonts w:ascii="Times New Roman" w:hAnsi="Times New Roman" w:cs="Times New Roman"/>
        </w:rPr>
      </w:pPr>
    </w:p>
    <w:p w14:paraId="5ED3D706" w14:textId="77777777" w:rsidR="004F62E4" w:rsidRDefault="004F62E4" w:rsidP="004F62E4">
      <w:pPr>
        <w:spacing w:line="480" w:lineRule="auto"/>
        <w:jc w:val="center"/>
        <w:rPr>
          <w:rFonts w:ascii="Times New Roman" w:hAnsi="Times New Roman" w:cs="Times New Roman"/>
        </w:rPr>
      </w:pPr>
    </w:p>
    <w:p w14:paraId="3D645770" w14:textId="77777777" w:rsidR="004F62E4" w:rsidRDefault="004F62E4" w:rsidP="004F62E4">
      <w:pPr>
        <w:spacing w:line="480" w:lineRule="auto"/>
        <w:jc w:val="center"/>
        <w:rPr>
          <w:rFonts w:ascii="Times New Roman" w:hAnsi="Times New Roman" w:cs="Times New Roman"/>
        </w:rPr>
      </w:pPr>
    </w:p>
    <w:p w14:paraId="08E658E5" w14:textId="77777777" w:rsidR="004F62E4" w:rsidRDefault="004F62E4" w:rsidP="004F62E4">
      <w:pPr>
        <w:spacing w:line="480" w:lineRule="auto"/>
        <w:jc w:val="center"/>
        <w:rPr>
          <w:rFonts w:ascii="Times New Roman" w:hAnsi="Times New Roman" w:cs="Times New Roman"/>
        </w:rPr>
      </w:pPr>
    </w:p>
    <w:p w14:paraId="2AD6B016" w14:textId="77777777" w:rsidR="004F62E4" w:rsidRDefault="004F62E4" w:rsidP="004F62E4">
      <w:pPr>
        <w:spacing w:line="480" w:lineRule="auto"/>
        <w:jc w:val="center"/>
        <w:rPr>
          <w:rFonts w:ascii="Times New Roman" w:hAnsi="Times New Roman" w:cs="Times New Roman"/>
        </w:rPr>
      </w:pPr>
    </w:p>
    <w:p w14:paraId="45BDF86F" w14:textId="77777777" w:rsidR="004F62E4" w:rsidRDefault="004F62E4" w:rsidP="004F62E4">
      <w:pPr>
        <w:spacing w:line="480" w:lineRule="auto"/>
        <w:jc w:val="center"/>
        <w:rPr>
          <w:rFonts w:ascii="Times New Roman" w:hAnsi="Times New Roman" w:cs="Times New Roman"/>
        </w:rPr>
      </w:pPr>
    </w:p>
    <w:p w14:paraId="6A62A93A" w14:textId="092E068D" w:rsidR="004F62E4" w:rsidRPr="004F62E4" w:rsidRDefault="004F62E4" w:rsidP="004F62E4">
      <w:pPr>
        <w:spacing w:line="480" w:lineRule="auto"/>
        <w:jc w:val="center"/>
        <w:rPr>
          <w:rFonts w:ascii="Times New Roman" w:hAnsi="Times New Roman" w:cs="Times New Roman"/>
        </w:rPr>
      </w:pPr>
      <w:r w:rsidRPr="004F62E4">
        <w:rPr>
          <w:rFonts w:ascii="Times New Roman" w:hAnsi="Times New Roman" w:cs="Times New Roman"/>
        </w:rPr>
        <w:t>Implementing a Comprehensive Logging, Monitoring, and Auditing Program with Relaxed Access Controls</w:t>
      </w:r>
    </w:p>
    <w:p w14:paraId="6602F4C7" w14:textId="2714F837" w:rsidR="004F62E4" w:rsidRPr="004F62E4" w:rsidRDefault="004F62E4" w:rsidP="004F62E4">
      <w:pPr>
        <w:spacing w:line="480" w:lineRule="auto"/>
        <w:jc w:val="center"/>
        <w:rPr>
          <w:rFonts w:ascii="Times New Roman" w:hAnsi="Times New Roman" w:cs="Times New Roman"/>
        </w:rPr>
      </w:pPr>
      <w:r>
        <w:rPr>
          <w:rFonts w:ascii="Times New Roman" w:hAnsi="Times New Roman" w:cs="Times New Roman"/>
        </w:rPr>
        <w:t>Leo Newton</w:t>
      </w:r>
    </w:p>
    <w:p w14:paraId="0FB799E9" w14:textId="2CD249A7" w:rsidR="004F62E4" w:rsidRPr="004F62E4" w:rsidRDefault="004F62E4" w:rsidP="004F62E4">
      <w:pPr>
        <w:spacing w:line="480" w:lineRule="auto"/>
        <w:jc w:val="center"/>
        <w:rPr>
          <w:rFonts w:ascii="Times New Roman" w:hAnsi="Times New Roman" w:cs="Times New Roman"/>
        </w:rPr>
      </w:pPr>
      <w:r>
        <w:rPr>
          <w:rFonts w:ascii="Times New Roman" w:hAnsi="Times New Roman" w:cs="Times New Roman"/>
        </w:rPr>
        <w:t>10/21/2024</w:t>
      </w:r>
    </w:p>
    <w:p w14:paraId="119828A2" w14:textId="77777777" w:rsidR="004F62E4" w:rsidRPr="004F62E4" w:rsidRDefault="004F62E4" w:rsidP="004F62E4">
      <w:pPr>
        <w:spacing w:line="480" w:lineRule="auto"/>
        <w:rPr>
          <w:rFonts w:ascii="Times New Roman" w:hAnsi="Times New Roman" w:cs="Times New Roman"/>
        </w:rPr>
      </w:pPr>
    </w:p>
    <w:p w14:paraId="155B900B" w14:textId="77777777" w:rsidR="004F62E4" w:rsidRPr="004F62E4" w:rsidRDefault="004F62E4" w:rsidP="004F62E4">
      <w:pPr>
        <w:spacing w:line="480" w:lineRule="auto"/>
        <w:rPr>
          <w:rFonts w:ascii="Times New Roman" w:hAnsi="Times New Roman" w:cs="Times New Roman"/>
        </w:rPr>
      </w:pPr>
    </w:p>
    <w:p w14:paraId="3060A8C0" w14:textId="77777777" w:rsidR="004F62E4" w:rsidRDefault="004F62E4" w:rsidP="004F62E4">
      <w:pPr>
        <w:spacing w:line="480" w:lineRule="auto"/>
        <w:rPr>
          <w:rFonts w:ascii="Times New Roman" w:hAnsi="Times New Roman" w:cs="Times New Roman"/>
        </w:rPr>
      </w:pPr>
    </w:p>
    <w:p w14:paraId="565AE271" w14:textId="77777777" w:rsidR="004F62E4" w:rsidRDefault="004F62E4" w:rsidP="004F62E4">
      <w:pPr>
        <w:spacing w:line="480" w:lineRule="auto"/>
        <w:rPr>
          <w:rFonts w:ascii="Times New Roman" w:hAnsi="Times New Roman" w:cs="Times New Roman"/>
        </w:rPr>
      </w:pPr>
    </w:p>
    <w:p w14:paraId="654D91D8" w14:textId="77777777" w:rsidR="004F62E4" w:rsidRDefault="004F62E4" w:rsidP="004F62E4">
      <w:pPr>
        <w:spacing w:line="480" w:lineRule="auto"/>
        <w:rPr>
          <w:rFonts w:ascii="Times New Roman" w:hAnsi="Times New Roman" w:cs="Times New Roman"/>
        </w:rPr>
      </w:pPr>
    </w:p>
    <w:p w14:paraId="2E7C115B" w14:textId="77777777" w:rsidR="004F62E4" w:rsidRDefault="004F62E4" w:rsidP="004F62E4">
      <w:pPr>
        <w:spacing w:line="480" w:lineRule="auto"/>
        <w:rPr>
          <w:rFonts w:ascii="Times New Roman" w:hAnsi="Times New Roman" w:cs="Times New Roman"/>
        </w:rPr>
      </w:pPr>
    </w:p>
    <w:p w14:paraId="254FDAB7" w14:textId="77777777" w:rsidR="004F62E4" w:rsidRDefault="004F62E4" w:rsidP="004F62E4">
      <w:pPr>
        <w:spacing w:line="480" w:lineRule="auto"/>
        <w:rPr>
          <w:rFonts w:ascii="Times New Roman" w:hAnsi="Times New Roman" w:cs="Times New Roman"/>
        </w:rPr>
      </w:pPr>
    </w:p>
    <w:p w14:paraId="586C7757" w14:textId="77777777" w:rsidR="004F62E4" w:rsidRDefault="004F62E4" w:rsidP="004F62E4">
      <w:pPr>
        <w:spacing w:line="480" w:lineRule="auto"/>
        <w:rPr>
          <w:rFonts w:ascii="Times New Roman" w:hAnsi="Times New Roman" w:cs="Times New Roman"/>
        </w:rPr>
      </w:pPr>
    </w:p>
    <w:p w14:paraId="16723F1F" w14:textId="77777777" w:rsidR="004F62E4" w:rsidRDefault="004F62E4" w:rsidP="004F62E4">
      <w:pPr>
        <w:spacing w:line="480" w:lineRule="auto"/>
        <w:rPr>
          <w:rFonts w:ascii="Times New Roman" w:hAnsi="Times New Roman" w:cs="Times New Roman"/>
        </w:rPr>
      </w:pPr>
    </w:p>
    <w:p w14:paraId="7EF5B9B9" w14:textId="77777777" w:rsidR="004F62E4" w:rsidRDefault="004F62E4" w:rsidP="004F62E4">
      <w:pPr>
        <w:spacing w:line="480" w:lineRule="auto"/>
        <w:rPr>
          <w:rFonts w:ascii="Times New Roman" w:hAnsi="Times New Roman" w:cs="Times New Roman"/>
        </w:rPr>
      </w:pPr>
    </w:p>
    <w:p w14:paraId="22431684" w14:textId="77777777" w:rsidR="004F62E4" w:rsidRDefault="004F62E4" w:rsidP="004F62E4">
      <w:pPr>
        <w:spacing w:line="480" w:lineRule="auto"/>
        <w:rPr>
          <w:rFonts w:ascii="Times New Roman" w:hAnsi="Times New Roman" w:cs="Times New Roman"/>
        </w:rPr>
      </w:pPr>
    </w:p>
    <w:p w14:paraId="23C23858" w14:textId="77777777" w:rsidR="004F62E4" w:rsidRDefault="004F62E4" w:rsidP="004F62E4">
      <w:pPr>
        <w:spacing w:line="480" w:lineRule="auto"/>
        <w:rPr>
          <w:rFonts w:ascii="Times New Roman" w:hAnsi="Times New Roman" w:cs="Times New Roman"/>
        </w:rPr>
      </w:pPr>
    </w:p>
    <w:p w14:paraId="0F01140F" w14:textId="77777777" w:rsidR="004F62E4" w:rsidRDefault="004F62E4" w:rsidP="004F62E4">
      <w:pPr>
        <w:spacing w:line="480" w:lineRule="auto"/>
        <w:rPr>
          <w:rFonts w:ascii="Times New Roman" w:hAnsi="Times New Roman" w:cs="Times New Roman"/>
        </w:rPr>
      </w:pPr>
    </w:p>
    <w:p w14:paraId="5EE796D1" w14:textId="1A6C07D6" w:rsidR="004F62E4" w:rsidRPr="004F62E4" w:rsidRDefault="004F62E4" w:rsidP="004F62E4">
      <w:pPr>
        <w:spacing w:line="480" w:lineRule="auto"/>
        <w:jc w:val="center"/>
        <w:rPr>
          <w:rFonts w:ascii="Times New Roman" w:hAnsi="Times New Roman" w:cs="Times New Roman"/>
        </w:rPr>
      </w:pPr>
      <w:r w:rsidRPr="004F62E4">
        <w:rPr>
          <w:rFonts w:ascii="Times New Roman" w:hAnsi="Times New Roman" w:cs="Times New Roman"/>
        </w:rPr>
        <w:lastRenderedPageBreak/>
        <w:t>Abstract</w:t>
      </w:r>
    </w:p>
    <w:p w14:paraId="72F375CD" w14:textId="23F0906B" w:rsidR="004F62E4" w:rsidRPr="004F62E4" w:rsidRDefault="004F62E4" w:rsidP="004F62E4">
      <w:pPr>
        <w:spacing w:line="480" w:lineRule="auto"/>
        <w:ind w:firstLine="720"/>
        <w:rPr>
          <w:rFonts w:ascii="Times New Roman" w:hAnsi="Times New Roman" w:cs="Times New Roman"/>
        </w:rPr>
      </w:pPr>
      <w:r w:rsidRPr="004F62E4">
        <w:rPr>
          <w:rFonts w:ascii="Times New Roman" w:hAnsi="Times New Roman" w:cs="Times New Roman"/>
        </w:rPr>
        <w:t>This paper outlines a strategy for implementing a comprehensive logging, monitoring, and auditing program in an organization with relaxed access controls. The strategy focuses on leveraging enhanced logging and monitoring capabilities to compensate for the increased risk associated with less restrictive access. It details key events to capture, methods for user monitoring, the importance of baselining, and practical application of auditing tools. This approach aims to maintain a robust security posture despite the inherent challenges of a relaxed access control environment.</w:t>
      </w:r>
    </w:p>
    <w:p w14:paraId="00FB20A7" w14:textId="77777777" w:rsidR="004F62E4" w:rsidRPr="004F62E4" w:rsidRDefault="004F62E4" w:rsidP="004F62E4">
      <w:pPr>
        <w:spacing w:line="480" w:lineRule="auto"/>
        <w:rPr>
          <w:rFonts w:ascii="Times New Roman" w:hAnsi="Times New Roman" w:cs="Times New Roman"/>
        </w:rPr>
      </w:pPr>
    </w:p>
    <w:p w14:paraId="1DE14719" w14:textId="4469659D" w:rsidR="004F62E4" w:rsidRPr="004F62E4" w:rsidRDefault="004F62E4" w:rsidP="004F62E4">
      <w:pPr>
        <w:spacing w:line="480" w:lineRule="auto"/>
        <w:jc w:val="center"/>
        <w:rPr>
          <w:rFonts w:ascii="Times New Roman" w:hAnsi="Times New Roman" w:cs="Times New Roman"/>
        </w:rPr>
      </w:pPr>
      <w:r w:rsidRPr="004F62E4">
        <w:rPr>
          <w:rFonts w:ascii="Times New Roman" w:hAnsi="Times New Roman" w:cs="Times New Roman"/>
        </w:rPr>
        <w:t>Introduction</w:t>
      </w:r>
    </w:p>
    <w:p w14:paraId="6671559C" w14:textId="77777777" w:rsidR="004F62E4" w:rsidRPr="004F62E4" w:rsidRDefault="004F62E4" w:rsidP="004F62E4">
      <w:pPr>
        <w:spacing w:line="480" w:lineRule="auto"/>
        <w:ind w:firstLine="720"/>
        <w:rPr>
          <w:rFonts w:ascii="Times New Roman" w:hAnsi="Times New Roman" w:cs="Times New Roman"/>
        </w:rPr>
      </w:pPr>
      <w:r w:rsidRPr="004F62E4">
        <w:rPr>
          <w:rFonts w:ascii="Times New Roman" w:hAnsi="Times New Roman" w:cs="Times New Roman"/>
        </w:rPr>
        <w:t>Organizations sometimes adopt relaxed access controls to foster collaboration and agility. However, this approach increases the risk of security breaches and insider threats. To mitigate these risks, a robust logging, monitoring, and auditing program is essential. This paper presents a strategy for implementing such a program, focusing on capturing crucial events, monitoring user activity, establishing baselines, and utilizing effective auditing tools.  This comprehensive approach aims to maintain a strong security posture despite the inherent vulnerabilities of a relaxed access control environment.</w:t>
      </w:r>
    </w:p>
    <w:p w14:paraId="24EE1F1C" w14:textId="77777777" w:rsidR="004F62E4" w:rsidRPr="004F62E4" w:rsidRDefault="004F62E4" w:rsidP="004F62E4">
      <w:pPr>
        <w:spacing w:line="480" w:lineRule="auto"/>
        <w:rPr>
          <w:rFonts w:ascii="Times New Roman" w:hAnsi="Times New Roman" w:cs="Times New Roman"/>
        </w:rPr>
      </w:pPr>
    </w:p>
    <w:p w14:paraId="5E2C3C0D" w14:textId="77777777" w:rsidR="004F62E4" w:rsidRPr="004F62E4" w:rsidRDefault="004F62E4" w:rsidP="004F62E4">
      <w:pPr>
        <w:spacing w:line="480" w:lineRule="auto"/>
        <w:rPr>
          <w:rFonts w:ascii="Times New Roman" w:hAnsi="Times New Roman" w:cs="Times New Roman"/>
        </w:rPr>
      </w:pPr>
    </w:p>
    <w:p w14:paraId="039A26E5" w14:textId="5EE12765" w:rsidR="004F62E4" w:rsidRDefault="004F62E4" w:rsidP="004F62E4">
      <w:pPr>
        <w:spacing w:line="480" w:lineRule="auto"/>
        <w:jc w:val="center"/>
        <w:rPr>
          <w:rFonts w:ascii="Times New Roman" w:hAnsi="Times New Roman" w:cs="Times New Roman"/>
        </w:rPr>
      </w:pPr>
      <w:r w:rsidRPr="004F62E4">
        <w:rPr>
          <w:rFonts w:ascii="Times New Roman" w:hAnsi="Times New Roman" w:cs="Times New Roman"/>
        </w:rPr>
        <w:t>Events Captured by Operating System Logs</w:t>
      </w:r>
    </w:p>
    <w:p w14:paraId="6F574648" w14:textId="77777777" w:rsidR="004F62E4" w:rsidRPr="004F62E4" w:rsidRDefault="004F62E4" w:rsidP="004F62E4">
      <w:pPr>
        <w:spacing w:line="480" w:lineRule="auto"/>
        <w:rPr>
          <w:rFonts w:ascii="Times New Roman" w:hAnsi="Times New Roman" w:cs="Times New Roman"/>
        </w:rPr>
      </w:pPr>
    </w:p>
    <w:p w14:paraId="4BD2DB5C" w14:textId="77777777" w:rsidR="004F62E4" w:rsidRPr="004F62E4" w:rsidRDefault="004F62E4" w:rsidP="004F62E4">
      <w:pPr>
        <w:spacing w:line="480" w:lineRule="auto"/>
        <w:ind w:firstLine="720"/>
        <w:rPr>
          <w:rFonts w:ascii="Times New Roman" w:hAnsi="Times New Roman" w:cs="Times New Roman"/>
        </w:rPr>
      </w:pPr>
      <w:r w:rsidRPr="004F62E4">
        <w:rPr>
          <w:rFonts w:ascii="Times New Roman" w:hAnsi="Times New Roman" w:cs="Times New Roman"/>
        </w:rPr>
        <w:t>Operating systems offer a rich source of security-relevant information through their logging capabilities.  Critical events that should be captured include:</w:t>
      </w:r>
    </w:p>
    <w:p w14:paraId="73362CCA" w14:textId="77777777" w:rsidR="004F62E4" w:rsidRPr="004F62E4" w:rsidRDefault="004F62E4" w:rsidP="004F62E4">
      <w:pPr>
        <w:spacing w:line="480" w:lineRule="auto"/>
        <w:rPr>
          <w:rFonts w:ascii="Times New Roman" w:hAnsi="Times New Roman" w:cs="Times New Roman"/>
        </w:rPr>
      </w:pPr>
    </w:p>
    <w:p w14:paraId="00612F75" w14:textId="7B680A84" w:rsidR="004F62E4" w:rsidRPr="004F62E4" w:rsidRDefault="004F62E4" w:rsidP="004F62E4">
      <w:pPr>
        <w:pStyle w:val="ListParagraph"/>
        <w:numPr>
          <w:ilvl w:val="0"/>
          <w:numId w:val="2"/>
        </w:numPr>
        <w:spacing w:line="480" w:lineRule="auto"/>
        <w:rPr>
          <w:rFonts w:ascii="Times New Roman" w:hAnsi="Times New Roman" w:cs="Times New Roman"/>
        </w:rPr>
      </w:pPr>
      <w:r w:rsidRPr="004F62E4">
        <w:rPr>
          <w:rFonts w:ascii="Times New Roman" w:hAnsi="Times New Roman" w:cs="Times New Roman"/>
        </w:rPr>
        <w:t>Account Logons and Logoffs: Tracking user login and logout times is crucial for identifying unusual activity patterns.</w:t>
      </w:r>
    </w:p>
    <w:p w14:paraId="2B66488A" w14:textId="513CE199" w:rsidR="004F62E4" w:rsidRPr="004F62E4" w:rsidRDefault="004F62E4" w:rsidP="004F62E4">
      <w:pPr>
        <w:pStyle w:val="ListParagraph"/>
        <w:numPr>
          <w:ilvl w:val="0"/>
          <w:numId w:val="2"/>
        </w:numPr>
        <w:spacing w:line="480" w:lineRule="auto"/>
        <w:rPr>
          <w:rFonts w:ascii="Times New Roman" w:hAnsi="Times New Roman" w:cs="Times New Roman"/>
        </w:rPr>
      </w:pPr>
      <w:r w:rsidRPr="004F62E4">
        <w:rPr>
          <w:rFonts w:ascii="Times New Roman" w:hAnsi="Times New Roman" w:cs="Times New Roman"/>
        </w:rPr>
        <w:t>System Events: These events include system startups and shutdowns, driver installations, and application crashes, which can reveal potential system instability or malicious activity.</w:t>
      </w:r>
    </w:p>
    <w:p w14:paraId="0DF98FFB" w14:textId="2CB51DE2" w:rsidR="004F62E4" w:rsidRPr="004F62E4" w:rsidRDefault="004F62E4" w:rsidP="004F62E4">
      <w:pPr>
        <w:pStyle w:val="ListParagraph"/>
        <w:numPr>
          <w:ilvl w:val="0"/>
          <w:numId w:val="2"/>
        </w:numPr>
        <w:spacing w:line="480" w:lineRule="auto"/>
        <w:rPr>
          <w:rFonts w:ascii="Times New Roman" w:hAnsi="Times New Roman" w:cs="Times New Roman"/>
        </w:rPr>
      </w:pPr>
      <w:r w:rsidRPr="004F62E4">
        <w:rPr>
          <w:rFonts w:ascii="Times New Roman" w:hAnsi="Times New Roman" w:cs="Times New Roman"/>
        </w:rPr>
        <w:t>Security Audits:  Logs of successful and failed access attempts to resources like files, folders, and registry keys provide insight into potential unauthorized access.</w:t>
      </w:r>
    </w:p>
    <w:p w14:paraId="3A155ABD" w14:textId="458874EF" w:rsidR="004F62E4" w:rsidRPr="004F62E4" w:rsidRDefault="004F62E4" w:rsidP="004F62E4">
      <w:pPr>
        <w:pStyle w:val="ListParagraph"/>
        <w:numPr>
          <w:ilvl w:val="0"/>
          <w:numId w:val="2"/>
        </w:numPr>
        <w:spacing w:line="480" w:lineRule="auto"/>
        <w:rPr>
          <w:rFonts w:ascii="Times New Roman" w:hAnsi="Times New Roman" w:cs="Times New Roman"/>
        </w:rPr>
      </w:pPr>
      <w:r w:rsidRPr="004F62E4">
        <w:rPr>
          <w:rFonts w:ascii="Times New Roman" w:hAnsi="Times New Roman" w:cs="Times New Roman"/>
        </w:rPr>
        <w:t>Object Access: Monitoring attempts to access sensitive files and data objects is essential for detecting unauthorized data exfiltration or modification (Stallings &amp; Brown, 2018).</w:t>
      </w:r>
    </w:p>
    <w:p w14:paraId="6046D43B" w14:textId="324C1B89" w:rsidR="004F62E4" w:rsidRPr="004F62E4" w:rsidRDefault="004F62E4" w:rsidP="004F62E4">
      <w:pPr>
        <w:pStyle w:val="ListParagraph"/>
        <w:numPr>
          <w:ilvl w:val="0"/>
          <w:numId w:val="2"/>
        </w:numPr>
        <w:spacing w:line="480" w:lineRule="auto"/>
        <w:rPr>
          <w:rFonts w:ascii="Times New Roman" w:hAnsi="Times New Roman" w:cs="Times New Roman"/>
        </w:rPr>
      </w:pPr>
      <w:r w:rsidRPr="004F62E4">
        <w:rPr>
          <w:rFonts w:ascii="Times New Roman" w:hAnsi="Times New Roman" w:cs="Times New Roman"/>
        </w:rPr>
        <w:t>Privilege Use:  Tracking the use of administrative privileges can help identify potential misuse of elevated permissions.</w:t>
      </w:r>
    </w:p>
    <w:p w14:paraId="1848D7E4" w14:textId="26B8E2B9" w:rsidR="004F62E4" w:rsidRPr="004F62E4" w:rsidRDefault="004F62E4" w:rsidP="004F62E4">
      <w:pPr>
        <w:pStyle w:val="ListParagraph"/>
        <w:numPr>
          <w:ilvl w:val="0"/>
          <w:numId w:val="2"/>
        </w:numPr>
        <w:spacing w:line="480" w:lineRule="auto"/>
        <w:rPr>
          <w:rFonts w:ascii="Times New Roman" w:hAnsi="Times New Roman" w:cs="Times New Roman"/>
        </w:rPr>
      </w:pPr>
      <w:r w:rsidRPr="004F62E4">
        <w:rPr>
          <w:rFonts w:ascii="Times New Roman" w:hAnsi="Times New Roman" w:cs="Times New Roman"/>
        </w:rPr>
        <w:t>Network Connections: Recording network connections, including IP addresses and ports, assists in identifying suspicious network activity.</w:t>
      </w:r>
    </w:p>
    <w:p w14:paraId="3D8F145A" w14:textId="4450111A" w:rsidR="004F62E4" w:rsidRPr="004F62E4" w:rsidRDefault="004F62E4" w:rsidP="004F62E4">
      <w:pPr>
        <w:pStyle w:val="ListParagraph"/>
        <w:numPr>
          <w:ilvl w:val="0"/>
          <w:numId w:val="2"/>
        </w:numPr>
        <w:spacing w:line="480" w:lineRule="auto"/>
        <w:rPr>
          <w:rFonts w:ascii="Times New Roman" w:hAnsi="Times New Roman" w:cs="Times New Roman"/>
        </w:rPr>
      </w:pPr>
      <w:r w:rsidRPr="004F62E4">
        <w:rPr>
          <w:rFonts w:ascii="Times New Roman" w:hAnsi="Times New Roman" w:cs="Times New Roman"/>
        </w:rPr>
        <w:t>Data Modification:  Logging changes to critical system files or configurations can help detect tampering or malware infections (Conti et al., 2019).</w:t>
      </w:r>
    </w:p>
    <w:p w14:paraId="350CA852" w14:textId="77777777" w:rsidR="004F62E4" w:rsidRPr="004F62E4" w:rsidRDefault="004F62E4" w:rsidP="004F62E4">
      <w:pPr>
        <w:spacing w:line="480" w:lineRule="auto"/>
        <w:rPr>
          <w:rFonts w:ascii="Times New Roman" w:hAnsi="Times New Roman" w:cs="Times New Roman"/>
        </w:rPr>
      </w:pPr>
    </w:p>
    <w:p w14:paraId="41A233A5" w14:textId="77777777" w:rsidR="004F62E4" w:rsidRPr="004F62E4" w:rsidRDefault="004F62E4" w:rsidP="004F62E4">
      <w:pPr>
        <w:spacing w:line="480" w:lineRule="auto"/>
        <w:rPr>
          <w:rFonts w:ascii="Times New Roman" w:hAnsi="Times New Roman" w:cs="Times New Roman"/>
        </w:rPr>
      </w:pPr>
    </w:p>
    <w:p w14:paraId="06A42353" w14:textId="77777777" w:rsidR="004F62E4" w:rsidRPr="004F62E4" w:rsidRDefault="004F62E4" w:rsidP="004F62E4">
      <w:pPr>
        <w:spacing w:line="480" w:lineRule="auto"/>
        <w:jc w:val="center"/>
        <w:rPr>
          <w:rFonts w:ascii="Times New Roman" w:hAnsi="Times New Roman" w:cs="Times New Roman"/>
        </w:rPr>
      </w:pPr>
      <w:r w:rsidRPr="004F62E4">
        <w:rPr>
          <w:rFonts w:ascii="Times New Roman" w:hAnsi="Times New Roman" w:cs="Times New Roman"/>
        </w:rPr>
        <w:t>Monitoring Logged-On Users</w:t>
      </w:r>
    </w:p>
    <w:p w14:paraId="61EBED95" w14:textId="77777777" w:rsidR="004F62E4" w:rsidRPr="004F62E4" w:rsidRDefault="004F62E4" w:rsidP="004F62E4">
      <w:pPr>
        <w:spacing w:line="480" w:lineRule="auto"/>
        <w:rPr>
          <w:rFonts w:ascii="Times New Roman" w:hAnsi="Times New Roman" w:cs="Times New Roman"/>
        </w:rPr>
      </w:pPr>
    </w:p>
    <w:p w14:paraId="33066371" w14:textId="77777777" w:rsidR="004F62E4" w:rsidRPr="004F62E4" w:rsidRDefault="004F62E4" w:rsidP="004F62E4">
      <w:pPr>
        <w:spacing w:line="480" w:lineRule="auto"/>
        <w:ind w:firstLine="720"/>
        <w:rPr>
          <w:rFonts w:ascii="Times New Roman" w:hAnsi="Times New Roman" w:cs="Times New Roman"/>
        </w:rPr>
      </w:pPr>
      <w:r w:rsidRPr="004F62E4">
        <w:rPr>
          <w:rFonts w:ascii="Times New Roman" w:hAnsi="Times New Roman" w:cs="Times New Roman"/>
        </w:rPr>
        <w:t>Continuous monitoring of logged-on users is crucial in a relaxed access control environment.  Key aspects of user monitoring include:</w:t>
      </w:r>
    </w:p>
    <w:p w14:paraId="1721B8A0" w14:textId="77777777" w:rsidR="004F62E4" w:rsidRPr="004F62E4" w:rsidRDefault="004F62E4" w:rsidP="004F62E4">
      <w:pPr>
        <w:spacing w:line="480" w:lineRule="auto"/>
        <w:rPr>
          <w:rFonts w:ascii="Times New Roman" w:hAnsi="Times New Roman" w:cs="Times New Roman"/>
        </w:rPr>
      </w:pPr>
    </w:p>
    <w:p w14:paraId="03B48C0C" w14:textId="70F07990" w:rsidR="004F62E4" w:rsidRPr="004F62E4" w:rsidRDefault="004F62E4" w:rsidP="004F62E4">
      <w:pPr>
        <w:pStyle w:val="ListParagraph"/>
        <w:numPr>
          <w:ilvl w:val="0"/>
          <w:numId w:val="2"/>
        </w:numPr>
        <w:spacing w:line="480" w:lineRule="auto"/>
        <w:rPr>
          <w:rFonts w:ascii="Times New Roman" w:hAnsi="Times New Roman" w:cs="Times New Roman"/>
        </w:rPr>
      </w:pPr>
      <w:r w:rsidRPr="004F62E4">
        <w:rPr>
          <w:rFonts w:ascii="Times New Roman" w:hAnsi="Times New Roman" w:cs="Times New Roman"/>
        </w:rPr>
        <w:lastRenderedPageBreak/>
        <w:t>Real-time Tracking: Implement tools that track user activity in real time, providing immediate alerts for suspicious behavior.</w:t>
      </w:r>
    </w:p>
    <w:p w14:paraId="406D6B7F" w14:textId="521CBE6C" w:rsidR="004F62E4" w:rsidRPr="004F62E4" w:rsidRDefault="004F62E4" w:rsidP="004F62E4">
      <w:pPr>
        <w:pStyle w:val="ListParagraph"/>
        <w:numPr>
          <w:ilvl w:val="0"/>
          <w:numId w:val="2"/>
        </w:numPr>
        <w:spacing w:line="480" w:lineRule="auto"/>
        <w:rPr>
          <w:rFonts w:ascii="Times New Roman" w:hAnsi="Times New Roman" w:cs="Times New Roman"/>
        </w:rPr>
      </w:pPr>
      <w:r w:rsidRPr="004F62E4">
        <w:rPr>
          <w:rFonts w:ascii="Times New Roman" w:hAnsi="Times New Roman" w:cs="Times New Roman"/>
        </w:rPr>
        <w:t>Session Duration: Monitor the duration of user sessions, flagging unusually long or short sessions that deviate from established baselines.</w:t>
      </w:r>
    </w:p>
    <w:p w14:paraId="40C1B763" w14:textId="5329C2FF" w:rsidR="004F62E4" w:rsidRPr="004F62E4" w:rsidRDefault="004F62E4" w:rsidP="004F62E4">
      <w:pPr>
        <w:pStyle w:val="ListParagraph"/>
        <w:numPr>
          <w:ilvl w:val="0"/>
          <w:numId w:val="2"/>
        </w:numPr>
        <w:spacing w:line="480" w:lineRule="auto"/>
        <w:rPr>
          <w:rFonts w:ascii="Times New Roman" w:hAnsi="Times New Roman" w:cs="Times New Roman"/>
        </w:rPr>
      </w:pPr>
      <w:r w:rsidRPr="004F62E4">
        <w:rPr>
          <w:rFonts w:ascii="Times New Roman" w:hAnsi="Times New Roman" w:cs="Times New Roman"/>
        </w:rPr>
        <w:t>Resource Access:  Track user access to files, applications, and network resources, noting any attempts to access sensitive data outside of normal job functions.</w:t>
      </w:r>
    </w:p>
    <w:p w14:paraId="62A5190B" w14:textId="4AEAB775" w:rsidR="004F62E4" w:rsidRPr="004F62E4" w:rsidRDefault="004F62E4" w:rsidP="004F62E4">
      <w:pPr>
        <w:pStyle w:val="ListParagraph"/>
        <w:numPr>
          <w:ilvl w:val="0"/>
          <w:numId w:val="2"/>
        </w:numPr>
        <w:spacing w:line="480" w:lineRule="auto"/>
        <w:rPr>
          <w:rFonts w:ascii="Times New Roman" w:hAnsi="Times New Roman" w:cs="Times New Roman"/>
        </w:rPr>
      </w:pPr>
      <w:r w:rsidRPr="004F62E4">
        <w:rPr>
          <w:rFonts w:ascii="Times New Roman" w:hAnsi="Times New Roman" w:cs="Times New Roman"/>
        </w:rPr>
        <w:t>Location Monitoring: If feasible, monitor the physical location of logged-on users to detect unauthorized access from unusual locations.</w:t>
      </w:r>
    </w:p>
    <w:p w14:paraId="72BEB128" w14:textId="77777777" w:rsidR="004F62E4" w:rsidRPr="004F62E4" w:rsidRDefault="004F62E4" w:rsidP="004F62E4">
      <w:pPr>
        <w:spacing w:line="480" w:lineRule="auto"/>
        <w:rPr>
          <w:rFonts w:ascii="Times New Roman" w:hAnsi="Times New Roman" w:cs="Times New Roman"/>
        </w:rPr>
      </w:pPr>
    </w:p>
    <w:p w14:paraId="189F3688" w14:textId="77777777" w:rsidR="004F62E4" w:rsidRPr="004F62E4" w:rsidRDefault="004F62E4" w:rsidP="004F62E4">
      <w:pPr>
        <w:spacing w:line="480" w:lineRule="auto"/>
        <w:rPr>
          <w:rFonts w:ascii="Times New Roman" w:hAnsi="Times New Roman" w:cs="Times New Roman"/>
        </w:rPr>
      </w:pPr>
    </w:p>
    <w:p w14:paraId="2EFBC192" w14:textId="77777777" w:rsidR="004F62E4" w:rsidRPr="004F62E4" w:rsidRDefault="004F62E4" w:rsidP="004F62E4">
      <w:pPr>
        <w:spacing w:line="480" w:lineRule="auto"/>
        <w:jc w:val="center"/>
        <w:rPr>
          <w:rFonts w:ascii="Times New Roman" w:hAnsi="Times New Roman" w:cs="Times New Roman"/>
        </w:rPr>
      </w:pPr>
      <w:r w:rsidRPr="004F62E4">
        <w:rPr>
          <w:rFonts w:ascii="Times New Roman" w:hAnsi="Times New Roman" w:cs="Times New Roman"/>
        </w:rPr>
        <w:t>Role of Monitoring in Maintaining a Baseline</w:t>
      </w:r>
    </w:p>
    <w:p w14:paraId="0B3DC06E" w14:textId="77777777" w:rsidR="004F62E4" w:rsidRPr="004F62E4" w:rsidRDefault="004F62E4" w:rsidP="004F62E4">
      <w:pPr>
        <w:spacing w:line="480" w:lineRule="auto"/>
        <w:rPr>
          <w:rFonts w:ascii="Times New Roman" w:hAnsi="Times New Roman" w:cs="Times New Roman"/>
        </w:rPr>
      </w:pPr>
    </w:p>
    <w:p w14:paraId="5B0BECE3" w14:textId="77777777" w:rsidR="004F62E4" w:rsidRPr="004F62E4" w:rsidRDefault="004F62E4" w:rsidP="004F62E4">
      <w:pPr>
        <w:spacing w:line="480" w:lineRule="auto"/>
        <w:ind w:firstLine="720"/>
        <w:rPr>
          <w:rFonts w:ascii="Times New Roman" w:hAnsi="Times New Roman" w:cs="Times New Roman"/>
        </w:rPr>
      </w:pPr>
      <w:r w:rsidRPr="004F62E4">
        <w:rPr>
          <w:rFonts w:ascii="Times New Roman" w:hAnsi="Times New Roman" w:cs="Times New Roman"/>
        </w:rPr>
        <w:t>Establishing a baseline of normal system and user behavior is fundamental to effective monitoring.  A baseline provides a reference point against which to compare current activity, allowing for easier identification of anomalies.  Key aspects include:</w:t>
      </w:r>
    </w:p>
    <w:p w14:paraId="738BB1C1" w14:textId="77777777" w:rsidR="004F62E4" w:rsidRPr="004F62E4" w:rsidRDefault="004F62E4" w:rsidP="004F62E4">
      <w:pPr>
        <w:spacing w:line="480" w:lineRule="auto"/>
        <w:rPr>
          <w:rFonts w:ascii="Times New Roman" w:hAnsi="Times New Roman" w:cs="Times New Roman"/>
        </w:rPr>
      </w:pPr>
    </w:p>
    <w:p w14:paraId="512F2B87" w14:textId="5613148C" w:rsidR="004F62E4" w:rsidRPr="004F62E4" w:rsidRDefault="004F62E4" w:rsidP="004F62E4">
      <w:pPr>
        <w:pStyle w:val="ListParagraph"/>
        <w:numPr>
          <w:ilvl w:val="0"/>
          <w:numId w:val="2"/>
        </w:numPr>
        <w:spacing w:line="480" w:lineRule="auto"/>
        <w:rPr>
          <w:rFonts w:ascii="Times New Roman" w:hAnsi="Times New Roman" w:cs="Times New Roman"/>
        </w:rPr>
      </w:pPr>
      <w:r w:rsidRPr="004F62E4">
        <w:rPr>
          <w:rFonts w:ascii="Times New Roman" w:hAnsi="Times New Roman" w:cs="Times New Roman"/>
        </w:rPr>
        <w:t>Performance Metrics: Establish baselines for CPU usage, memory consumption, and network traffic to identify deviations that could indicate malicious activity.</w:t>
      </w:r>
    </w:p>
    <w:p w14:paraId="19A5C1F9" w14:textId="4E15B97E" w:rsidR="004F62E4" w:rsidRPr="004F62E4" w:rsidRDefault="004F62E4" w:rsidP="004F62E4">
      <w:pPr>
        <w:pStyle w:val="ListParagraph"/>
        <w:numPr>
          <w:ilvl w:val="0"/>
          <w:numId w:val="2"/>
        </w:numPr>
        <w:spacing w:line="480" w:lineRule="auto"/>
        <w:rPr>
          <w:rFonts w:ascii="Times New Roman" w:hAnsi="Times New Roman" w:cs="Times New Roman"/>
        </w:rPr>
      </w:pPr>
      <w:r w:rsidRPr="004F62E4">
        <w:rPr>
          <w:rFonts w:ascii="Times New Roman" w:hAnsi="Times New Roman" w:cs="Times New Roman"/>
        </w:rPr>
        <w:t>User Activity Patterns: Analyze historical user login times, resource access patterns, and data transfer volumes to establish normal behavior profiles (Kim &amp; Solomon, 2019).</w:t>
      </w:r>
    </w:p>
    <w:p w14:paraId="070F1E77" w14:textId="58B353B3" w:rsidR="004F62E4" w:rsidRPr="004F62E4" w:rsidRDefault="004F62E4" w:rsidP="004F62E4">
      <w:pPr>
        <w:pStyle w:val="ListParagraph"/>
        <w:numPr>
          <w:ilvl w:val="0"/>
          <w:numId w:val="2"/>
        </w:numPr>
        <w:spacing w:line="480" w:lineRule="auto"/>
        <w:rPr>
          <w:rFonts w:ascii="Times New Roman" w:hAnsi="Times New Roman" w:cs="Times New Roman"/>
        </w:rPr>
      </w:pPr>
      <w:r w:rsidRPr="004F62E4">
        <w:rPr>
          <w:rFonts w:ascii="Times New Roman" w:hAnsi="Times New Roman" w:cs="Times New Roman"/>
        </w:rPr>
        <w:t>System Events:  Track typical system event frequency to identify anomalies such as unexpected reboots or service failures.</w:t>
      </w:r>
    </w:p>
    <w:p w14:paraId="6A1066C3" w14:textId="77777777" w:rsidR="004F62E4" w:rsidRPr="004F62E4" w:rsidRDefault="004F62E4" w:rsidP="004F62E4">
      <w:pPr>
        <w:spacing w:line="480" w:lineRule="auto"/>
        <w:rPr>
          <w:rFonts w:ascii="Times New Roman" w:hAnsi="Times New Roman" w:cs="Times New Roman"/>
        </w:rPr>
      </w:pPr>
    </w:p>
    <w:p w14:paraId="12433523" w14:textId="77777777" w:rsidR="004F62E4" w:rsidRPr="004F62E4" w:rsidRDefault="004F62E4" w:rsidP="004F62E4">
      <w:pPr>
        <w:spacing w:line="480" w:lineRule="auto"/>
        <w:rPr>
          <w:rFonts w:ascii="Times New Roman" w:hAnsi="Times New Roman" w:cs="Times New Roman"/>
        </w:rPr>
      </w:pPr>
    </w:p>
    <w:p w14:paraId="375A4194" w14:textId="77777777" w:rsidR="004F62E4" w:rsidRPr="004F62E4" w:rsidRDefault="004F62E4" w:rsidP="004F62E4">
      <w:pPr>
        <w:spacing w:line="480" w:lineRule="auto"/>
        <w:jc w:val="center"/>
        <w:rPr>
          <w:rFonts w:ascii="Times New Roman" w:hAnsi="Times New Roman" w:cs="Times New Roman"/>
        </w:rPr>
      </w:pPr>
      <w:r w:rsidRPr="004F62E4">
        <w:rPr>
          <w:rFonts w:ascii="Times New Roman" w:hAnsi="Times New Roman" w:cs="Times New Roman"/>
        </w:rPr>
        <w:t>Applying Operating System Audit and Logging Tools</w:t>
      </w:r>
    </w:p>
    <w:p w14:paraId="1C9297A5" w14:textId="77777777" w:rsidR="004F62E4" w:rsidRPr="004F62E4" w:rsidRDefault="004F62E4" w:rsidP="004F62E4">
      <w:pPr>
        <w:spacing w:line="480" w:lineRule="auto"/>
        <w:rPr>
          <w:rFonts w:ascii="Times New Roman" w:hAnsi="Times New Roman" w:cs="Times New Roman"/>
        </w:rPr>
      </w:pPr>
    </w:p>
    <w:p w14:paraId="3ED0565B" w14:textId="77777777" w:rsidR="004F62E4" w:rsidRPr="004F62E4" w:rsidRDefault="004F62E4" w:rsidP="004F62E4">
      <w:pPr>
        <w:spacing w:line="480" w:lineRule="auto"/>
        <w:ind w:firstLine="360"/>
        <w:rPr>
          <w:rFonts w:ascii="Times New Roman" w:hAnsi="Times New Roman" w:cs="Times New Roman"/>
        </w:rPr>
      </w:pPr>
      <w:r w:rsidRPr="004F62E4">
        <w:rPr>
          <w:rFonts w:ascii="Times New Roman" w:hAnsi="Times New Roman" w:cs="Times New Roman"/>
        </w:rPr>
        <w:t>Several operating system tools facilitate auditing and logging:</w:t>
      </w:r>
    </w:p>
    <w:p w14:paraId="598DAA7D" w14:textId="77777777" w:rsidR="004F62E4" w:rsidRPr="004F62E4" w:rsidRDefault="004F62E4" w:rsidP="004F62E4">
      <w:pPr>
        <w:spacing w:line="480" w:lineRule="auto"/>
        <w:rPr>
          <w:rFonts w:ascii="Times New Roman" w:hAnsi="Times New Roman" w:cs="Times New Roman"/>
        </w:rPr>
      </w:pPr>
    </w:p>
    <w:p w14:paraId="2AD2578D" w14:textId="3108AB3F" w:rsidR="004F62E4" w:rsidRPr="004F62E4" w:rsidRDefault="004F62E4" w:rsidP="004F62E4">
      <w:pPr>
        <w:pStyle w:val="ListParagraph"/>
        <w:numPr>
          <w:ilvl w:val="0"/>
          <w:numId w:val="2"/>
        </w:numPr>
        <w:spacing w:line="480" w:lineRule="auto"/>
        <w:rPr>
          <w:rFonts w:ascii="Times New Roman" w:hAnsi="Times New Roman" w:cs="Times New Roman"/>
        </w:rPr>
      </w:pPr>
      <w:r w:rsidRPr="004F62E4">
        <w:rPr>
          <w:rFonts w:ascii="Times New Roman" w:hAnsi="Times New Roman" w:cs="Times New Roman"/>
        </w:rPr>
        <w:t>Windows Event Viewer: This tool provides a centralized interface for viewing and analyzing Windows system logs, including security, application, and system events.</w:t>
      </w:r>
    </w:p>
    <w:p w14:paraId="62758367" w14:textId="110D9003" w:rsidR="004F62E4" w:rsidRPr="004F62E4" w:rsidRDefault="004F62E4" w:rsidP="004F62E4">
      <w:pPr>
        <w:pStyle w:val="ListParagraph"/>
        <w:numPr>
          <w:ilvl w:val="0"/>
          <w:numId w:val="2"/>
        </w:numPr>
        <w:spacing w:line="480" w:lineRule="auto"/>
        <w:rPr>
          <w:rFonts w:ascii="Times New Roman" w:hAnsi="Times New Roman" w:cs="Times New Roman"/>
        </w:rPr>
      </w:pPr>
      <w:r w:rsidRPr="004F62E4">
        <w:rPr>
          <w:rFonts w:ascii="Times New Roman" w:hAnsi="Times New Roman" w:cs="Times New Roman"/>
        </w:rPr>
        <w:t xml:space="preserve">Linux </w:t>
      </w:r>
      <w:proofErr w:type="spellStart"/>
      <w:r w:rsidRPr="004F62E4">
        <w:rPr>
          <w:rFonts w:ascii="Times New Roman" w:hAnsi="Times New Roman" w:cs="Times New Roman"/>
        </w:rPr>
        <w:t>Auditd</w:t>
      </w:r>
      <w:proofErr w:type="spellEnd"/>
      <w:r w:rsidRPr="004F62E4">
        <w:rPr>
          <w:rFonts w:ascii="Times New Roman" w:hAnsi="Times New Roman" w:cs="Times New Roman"/>
        </w:rPr>
        <w:t>:  This powerful tool allows for granular configuration of system auditing, enabling the capture of a wide range of events.</w:t>
      </w:r>
    </w:p>
    <w:p w14:paraId="513EF5B0" w14:textId="47845F6E" w:rsidR="004F62E4" w:rsidRDefault="004F62E4" w:rsidP="004F62E4">
      <w:pPr>
        <w:pStyle w:val="ListParagraph"/>
        <w:numPr>
          <w:ilvl w:val="0"/>
          <w:numId w:val="2"/>
        </w:numPr>
        <w:spacing w:line="480" w:lineRule="auto"/>
        <w:rPr>
          <w:rFonts w:ascii="Times New Roman" w:hAnsi="Times New Roman" w:cs="Times New Roman"/>
        </w:rPr>
      </w:pPr>
      <w:r w:rsidRPr="004F62E4">
        <w:rPr>
          <w:rFonts w:ascii="Times New Roman" w:hAnsi="Times New Roman" w:cs="Times New Roman"/>
        </w:rPr>
        <w:t>SIEM Solutions: Security Information and Event Management (SIEM) systems aggregate logs from various sources, providing a holistic view of security events and enabling advanced analysis and correlation.</w:t>
      </w:r>
    </w:p>
    <w:p w14:paraId="00FFABB9" w14:textId="7AD4849C" w:rsidR="00364855" w:rsidRPr="00364855" w:rsidRDefault="00364855" w:rsidP="00364855">
      <w:pPr>
        <w:spacing w:line="480" w:lineRule="auto"/>
        <w:rPr>
          <w:rFonts w:ascii="Times New Roman" w:hAnsi="Times New Roman" w:cs="Times New Roman"/>
        </w:rPr>
      </w:pPr>
      <w:r>
        <w:rPr>
          <w:rFonts w:ascii="Times New Roman" w:hAnsi="Times New Roman" w:cs="Times New Roman"/>
          <w:noProof/>
        </w:rPr>
        <w:drawing>
          <wp:inline distT="0" distB="0" distL="0" distR="0" wp14:anchorId="70217D81" wp14:editId="05286C6F">
            <wp:extent cx="4848930" cy="3184130"/>
            <wp:effectExtent l="0" t="0" r="2540" b="3810"/>
            <wp:docPr id="11060472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047273"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037197" cy="3307758"/>
                    </a:xfrm>
                    <a:prstGeom prst="rect">
                      <a:avLst/>
                    </a:prstGeom>
                  </pic:spPr>
                </pic:pic>
              </a:graphicData>
            </a:graphic>
          </wp:inline>
        </w:drawing>
      </w:r>
    </w:p>
    <w:p w14:paraId="0C5BBEDC" w14:textId="4E14986B" w:rsidR="00364855" w:rsidRPr="00364855" w:rsidRDefault="00364855" w:rsidP="00364855">
      <w:pPr>
        <w:pStyle w:val="Caption"/>
        <w:rPr>
          <w:rFonts w:ascii="Times New Roman" w:hAnsi="Times New Roman" w:cs="Times New Roman"/>
        </w:rPr>
      </w:pPr>
      <w:r>
        <w:t xml:space="preserve">Figure </w:t>
      </w:r>
      <w:fldSimple w:instr=" SEQ Figure \* ARABIC ">
        <w:r>
          <w:rPr>
            <w:noProof/>
          </w:rPr>
          <w:t>1</w:t>
        </w:r>
      </w:fldSimple>
      <w:r>
        <w:t>. Windows Event Viewer</w:t>
      </w:r>
    </w:p>
    <w:p w14:paraId="59ABA76C" w14:textId="77777777" w:rsidR="004F62E4" w:rsidRPr="004F62E4" w:rsidRDefault="004F62E4" w:rsidP="004F62E4">
      <w:pPr>
        <w:spacing w:line="480" w:lineRule="auto"/>
        <w:rPr>
          <w:rFonts w:ascii="Times New Roman" w:hAnsi="Times New Roman" w:cs="Times New Roman"/>
        </w:rPr>
      </w:pPr>
    </w:p>
    <w:p w14:paraId="01D76DFD" w14:textId="2555E029" w:rsidR="004F62E4" w:rsidRPr="004F62E4" w:rsidRDefault="004F62E4" w:rsidP="004F62E4">
      <w:pPr>
        <w:spacing w:line="480" w:lineRule="auto"/>
        <w:jc w:val="center"/>
        <w:rPr>
          <w:rFonts w:ascii="Times New Roman" w:hAnsi="Times New Roman" w:cs="Times New Roman"/>
        </w:rPr>
      </w:pPr>
      <w:r w:rsidRPr="004F62E4">
        <w:rPr>
          <w:rFonts w:ascii="Times New Roman" w:hAnsi="Times New Roman" w:cs="Times New Roman"/>
        </w:rPr>
        <w:lastRenderedPageBreak/>
        <w:t>Conclusion</w:t>
      </w:r>
    </w:p>
    <w:p w14:paraId="40A3333D" w14:textId="77777777" w:rsidR="004F62E4" w:rsidRPr="004F62E4" w:rsidRDefault="004F62E4" w:rsidP="004F62E4">
      <w:pPr>
        <w:spacing w:line="480" w:lineRule="auto"/>
        <w:ind w:firstLine="720"/>
        <w:rPr>
          <w:rFonts w:ascii="Times New Roman" w:hAnsi="Times New Roman" w:cs="Times New Roman"/>
        </w:rPr>
      </w:pPr>
      <w:r w:rsidRPr="004F62E4">
        <w:rPr>
          <w:rFonts w:ascii="Times New Roman" w:hAnsi="Times New Roman" w:cs="Times New Roman"/>
        </w:rPr>
        <w:t>Implementing a robust logging, monitoring, and auditing program is essential for maintaining a strong security posture in an environment with relaxed access controls.  By capturing key events, monitoring user activity, establishing baselines, and utilizing effective auditing tools, organizations can mitigate the increased risks associated with this approach.  This comprehensive strategy ensures that suspicious activities are detected promptly, allowing for swift incident response and minimizing potential damage.</w:t>
      </w:r>
    </w:p>
    <w:p w14:paraId="4FF18B12" w14:textId="77777777" w:rsidR="004F62E4" w:rsidRPr="004F62E4" w:rsidRDefault="004F62E4" w:rsidP="004F62E4">
      <w:pPr>
        <w:spacing w:line="480" w:lineRule="auto"/>
        <w:rPr>
          <w:rFonts w:ascii="Times New Roman" w:hAnsi="Times New Roman" w:cs="Times New Roman"/>
        </w:rPr>
      </w:pPr>
    </w:p>
    <w:p w14:paraId="00710F34" w14:textId="77777777" w:rsidR="004F62E4" w:rsidRPr="004F62E4" w:rsidRDefault="004F62E4" w:rsidP="004F62E4">
      <w:pPr>
        <w:spacing w:line="480" w:lineRule="auto"/>
        <w:rPr>
          <w:rFonts w:ascii="Times New Roman" w:hAnsi="Times New Roman" w:cs="Times New Roman"/>
        </w:rPr>
      </w:pPr>
    </w:p>
    <w:p w14:paraId="29549AAF" w14:textId="77777777" w:rsidR="004F62E4" w:rsidRDefault="004F62E4" w:rsidP="004F62E4">
      <w:pPr>
        <w:spacing w:line="480" w:lineRule="auto"/>
        <w:rPr>
          <w:rFonts w:ascii="Times New Roman" w:hAnsi="Times New Roman" w:cs="Times New Roman"/>
        </w:rPr>
      </w:pPr>
    </w:p>
    <w:p w14:paraId="0F5A3D92" w14:textId="77777777" w:rsidR="004F62E4" w:rsidRDefault="004F62E4" w:rsidP="004F62E4">
      <w:pPr>
        <w:spacing w:line="480" w:lineRule="auto"/>
        <w:rPr>
          <w:rFonts w:ascii="Times New Roman" w:hAnsi="Times New Roman" w:cs="Times New Roman"/>
        </w:rPr>
      </w:pPr>
    </w:p>
    <w:p w14:paraId="47888E44" w14:textId="77777777" w:rsidR="004F62E4" w:rsidRDefault="004F62E4" w:rsidP="004F62E4">
      <w:pPr>
        <w:spacing w:line="480" w:lineRule="auto"/>
        <w:rPr>
          <w:rFonts w:ascii="Times New Roman" w:hAnsi="Times New Roman" w:cs="Times New Roman"/>
        </w:rPr>
      </w:pPr>
    </w:p>
    <w:p w14:paraId="490FDCEE" w14:textId="77777777" w:rsidR="004F62E4" w:rsidRDefault="004F62E4" w:rsidP="004F62E4">
      <w:pPr>
        <w:spacing w:line="480" w:lineRule="auto"/>
        <w:rPr>
          <w:rFonts w:ascii="Times New Roman" w:hAnsi="Times New Roman" w:cs="Times New Roman"/>
        </w:rPr>
      </w:pPr>
    </w:p>
    <w:p w14:paraId="6594D2A0" w14:textId="77777777" w:rsidR="004F62E4" w:rsidRDefault="004F62E4" w:rsidP="004F62E4">
      <w:pPr>
        <w:spacing w:line="480" w:lineRule="auto"/>
        <w:rPr>
          <w:rFonts w:ascii="Times New Roman" w:hAnsi="Times New Roman" w:cs="Times New Roman"/>
        </w:rPr>
      </w:pPr>
    </w:p>
    <w:p w14:paraId="4250B59E" w14:textId="77777777" w:rsidR="004F62E4" w:rsidRDefault="004F62E4" w:rsidP="004F62E4">
      <w:pPr>
        <w:spacing w:line="480" w:lineRule="auto"/>
        <w:rPr>
          <w:rFonts w:ascii="Times New Roman" w:hAnsi="Times New Roman" w:cs="Times New Roman"/>
        </w:rPr>
      </w:pPr>
    </w:p>
    <w:p w14:paraId="1794A49E" w14:textId="77777777" w:rsidR="004F62E4" w:rsidRDefault="004F62E4" w:rsidP="004F62E4">
      <w:pPr>
        <w:spacing w:line="480" w:lineRule="auto"/>
        <w:rPr>
          <w:rFonts w:ascii="Times New Roman" w:hAnsi="Times New Roman" w:cs="Times New Roman"/>
        </w:rPr>
      </w:pPr>
    </w:p>
    <w:p w14:paraId="7AAA6454" w14:textId="77777777" w:rsidR="004F62E4" w:rsidRDefault="004F62E4" w:rsidP="004F62E4">
      <w:pPr>
        <w:spacing w:line="480" w:lineRule="auto"/>
        <w:rPr>
          <w:rFonts w:ascii="Times New Roman" w:hAnsi="Times New Roman" w:cs="Times New Roman"/>
        </w:rPr>
      </w:pPr>
    </w:p>
    <w:p w14:paraId="75CA983B" w14:textId="77777777" w:rsidR="004F62E4" w:rsidRDefault="004F62E4" w:rsidP="004F62E4">
      <w:pPr>
        <w:spacing w:line="480" w:lineRule="auto"/>
        <w:rPr>
          <w:rFonts w:ascii="Times New Roman" w:hAnsi="Times New Roman" w:cs="Times New Roman"/>
        </w:rPr>
      </w:pPr>
    </w:p>
    <w:p w14:paraId="2498855D" w14:textId="77777777" w:rsidR="004F62E4" w:rsidRDefault="004F62E4" w:rsidP="004F62E4">
      <w:pPr>
        <w:spacing w:line="480" w:lineRule="auto"/>
        <w:rPr>
          <w:rFonts w:ascii="Times New Roman" w:hAnsi="Times New Roman" w:cs="Times New Roman"/>
        </w:rPr>
      </w:pPr>
    </w:p>
    <w:p w14:paraId="7A8B2D20" w14:textId="77777777" w:rsidR="004F62E4" w:rsidRDefault="004F62E4" w:rsidP="004F62E4">
      <w:pPr>
        <w:spacing w:line="480" w:lineRule="auto"/>
        <w:rPr>
          <w:rFonts w:ascii="Times New Roman" w:hAnsi="Times New Roman" w:cs="Times New Roman"/>
        </w:rPr>
      </w:pPr>
    </w:p>
    <w:p w14:paraId="21051697" w14:textId="77777777" w:rsidR="004F62E4" w:rsidRDefault="004F62E4" w:rsidP="004F62E4">
      <w:pPr>
        <w:spacing w:line="480" w:lineRule="auto"/>
        <w:rPr>
          <w:rFonts w:ascii="Times New Roman" w:hAnsi="Times New Roman" w:cs="Times New Roman"/>
        </w:rPr>
      </w:pPr>
    </w:p>
    <w:p w14:paraId="5001DD43" w14:textId="77777777" w:rsidR="004F62E4" w:rsidRDefault="004F62E4" w:rsidP="004F62E4">
      <w:pPr>
        <w:spacing w:line="480" w:lineRule="auto"/>
        <w:rPr>
          <w:rFonts w:ascii="Times New Roman" w:hAnsi="Times New Roman" w:cs="Times New Roman"/>
        </w:rPr>
      </w:pPr>
    </w:p>
    <w:p w14:paraId="23DAD79A" w14:textId="77777777" w:rsidR="00364855" w:rsidRDefault="00364855" w:rsidP="00364855">
      <w:pPr>
        <w:spacing w:line="480" w:lineRule="auto"/>
        <w:rPr>
          <w:rFonts w:ascii="Times New Roman" w:hAnsi="Times New Roman" w:cs="Times New Roman"/>
        </w:rPr>
      </w:pPr>
    </w:p>
    <w:p w14:paraId="0C60F351" w14:textId="491ACA97" w:rsidR="004F62E4" w:rsidRPr="004F62E4" w:rsidRDefault="004F62E4" w:rsidP="00364855">
      <w:pPr>
        <w:spacing w:line="480" w:lineRule="auto"/>
        <w:jc w:val="center"/>
        <w:rPr>
          <w:rFonts w:ascii="Times New Roman" w:hAnsi="Times New Roman" w:cs="Times New Roman"/>
        </w:rPr>
      </w:pPr>
      <w:r w:rsidRPr="004F62E4">
        <w:rPr>
          <w:rFonts w:ascii="Times New Roman" w:hAnsi="Times New Roman" w:cs="Times New Roman"/>
        </w:rPr>
        <w:lastRenderedPageBreak/>
        <w:t>References</w:t>
      </w:r>
    </w:p>
    <w:p w14:paraId="7E633175" w14:textId="77777777" w:rsidR="004F62E4" w:rsidRPr="004F62E4" w:rsidRDefault="004F62E4" w:rsidP="004F62E4">
      <w:pPr>
        <w:spacing w:line="480" w:lineRule="auto"/>
        <w:rPr>
          <w:rFonts w:ascii="Times New Roman" w:hAnsi="Times New Roman" w:cs="Times New Roman"/>
        </w:rPr>
      </w:pPr>
    </w:p>
    <w:p w14:paraId="3E6D4256" w14:textId="69B51E10" w:rsidR="004F62E4" w:rsidRPr="004F62E4" w:rsidRDefault="004F62E4" w:rsidP="004F62E4">
      <w:pPr>
        <w:spacing w:line="480" w:lineRule="auto"/>
        <w:rPr>
          <w:rFonts w:ascii="Times New Roman" w:hAnsi="Times New Roman" w:cs="Times New Roman"/>
        </w:rPr>
      </w:pPr>
      <w:r w:rsidRPr="004F62E4">
        <w:rPr>
          <w:rFonts w:ascii="Times New Roman" w:hAnsi="Times New Roman" w:cs="Times New Roman"/>
        </w:rPr>
        <w:t xml:space="preserve">Conti, G., </w:t>
      </w:r>
      <w:proofErr w:type="spellStart"/>
      <w:r w:rsidRPr="004F62E4">
        <w:rPr>
          <w:rFonts w:ascii="Times New Roman" w:hAnsi="Times New Roman" w:cs="Times New Roman"/>
        </w:rPr>
        <w:t>Pietrini</w:t>
      </w:r>
      <w:proofErr w:type="spellEnd"/>
      <w:r w:rsidRPr="004F62E4">
        <w:rPr>
          <w:rFonts w:ascii="Times New Roman" w:hAnsi="Times New Roman" w:cs="Times New Roman"/>
        </w:rPr>
        <w:t xml:space="preserve">, R., &amp; Susi, A. (2019). </w:t>
      </w:r>
      <w:r w:rsidRPr="00364855">
        <w:rPr>
          <w:rFonts w:ascii="Times New Roman" w:hAnsi="Times New Roman" w:cs="Times New Roman"/>
          <w:i/>
          <w:iCs/>
        </w:rPr>
        <w:t>Intrusion detection systems</w:t>
      </w:r>
      <w:r w:rsidRPr="004F62E4">
        <w:rPr>
          <w:rFonts w:ascii="Times New Roman" w:hAnsi="Times New Roman" w:cs="Times New Roman"/>
        </w:rPr>
        <w:t>. Springer.</w:t>
      </w:r>
    </w:p>
    <w:p w14:paraId="0096C3D3" w14:textId="75554892" w:rsidR="004F62E4" w:rsidRPr="004F62E4" w:rsidRDefault="004F62E4" w:rsidP="004F62E4">
      <w:pPr>
        <w:spacing w:line="480" w:lineRule="auto"/>
        <w:rPr>
          <w:rFonts w:ascii="Times New Roman" w:hAnsi="Times New Roman" w:cs="Times New Roman"/>
        </w:rPr>
      </w:pPr>
      <w:r w:rsidRPr="004F62E4">
        <w:rPr>
          <w:rFonts w:ascii="Times New Roman" w:hAnsi="Times New Roman" w:cs="Times New Roman"/>
        </w:rPr>
        <w:t xml:space="preserve">Kim, D., &amp; Solomon, M. G. (2019). </w:t>
      </w:r>
      <w:r w:rsidRPr="00364855">
        <w:rPr>
          <w:rFonts w:ascii="Times New Roman" w:hAnsi="Times New Roman" w:cs="Times New Roman"/>
          <w:i/>
          <w:iCs/>
        </w:rPr>
        <w:t>Fundamentals of information systems security</w:t>
      </w:r>
      <w:r w:rsidRPr="004F62E4">
        <w:rPr>
          <w:rFonts w:ascii="Times New Roman" w:hAnsi="Times New Roman" w:cs="Times New Roman"/>
        </w:rPr>
        <w:t>. Jones &amp; Bartlett Learning.</w:t>
      </w:r>
    </w:p>
    <w:p w14:paraId="7BB60D39" w14:textId="72456144" w:rsidR="002312D6" w:rsidRPr="004F62E4" w:rsidRDefault="004F62E4" w:rsidP="004F62E4">
      <w:pPr>
        <w:spacing w:line="480" w:lineRule="auto"/>
        <w:rPr>
          <w:rFonts w:ascii="Times New Roman" w:hAnsi="Times New Roman" w:cs="Times New Roman"/>
        </w:rPr>
      </w:pPr>
      <w:r w:rsidRPr="004F62E4">
        <w:rPr>
          <w:rFonts w:ascii="Times New Roman" w:hAnsi="Times New Roman" w:cs="Times New Roman"/>
        </w:rPr>
        <w:t xml:space="preserve">Stallings, W., &amp; Brown, L. (2018). </w:t>
      </w:r>
      <w:r w:rsidRPr="00364855">
        <w:rPr>
          <w:rFonts w:ascii="Times New Roman" w:hAnsi="Times New Roman" w:cs="Times New Roman"/>
          <w:i/>
          <w:iCs/>
        </w:rPr>
        <w:t>Computer security: Principles and practice</w:t>
      </w:r>
      <w:r w:rsidRPr="004F62E4">
        <w:rPr>
          <w:rFonts w:ascii="Times New Roman" w:hAnsi="Times New Roman" w:cs="Times New Roman"/>
        </w:rPr>
        <w:t>. Pearson Education.</w:t>
      </w:r>
    </w:p>
    <w:sectPr w:rsidR="002312D6" w:rsidRPr="004F62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F1180C"/>
    <w:multiLevelType w:val="hybridMultilevel"/>
    <w:tmpl w:val="C0A28298"/>
    <w:lvl w:ilvl="0" w:tplc="21A620E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6557D7"/>
    <w:multiLevelType w:val="hybridMultilevel"/>
    <w:tmpl w:val="2056EDCE"/>
    <w:lvl w:ilvl="0" w:tplc="21A620E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161BEC"/>
    <w:multiLevelType w:val="hybridMultilevel"/>
    <w:tmpl w:val="A35A6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D45741"/>
    <w:multiLevelType w:val="hybridMultilevel"/>
    <w:tmpl w:val="3DDEDA0E"/>
    <w:lvl w:ilvl="0" w:tplc="21A620E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3848EC"/>
    <w:multiLevelType w:val="hybridMultilevel"/>
    <w:tmpl w:val="B010C640"/>
    <w:lvl w:ilvl="0" w:tplc="21A620E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0416759">
    <w:abstractNumId w:val="2"/>
  </w:num>
  <w:num w:numId="2" w16cid:durableId="1587302398">
    <w:abstractNumId w:val="0"/>
  </w:num>
  <w:num w:numId="3" w16cid:durableId="374356713">
    <w:abstractNumId w:val="1"/>
  </w:num>
  <w:num w:numId="4" w16cid:durableId="578172207">
    <w:abstractNumId w:val="4"/>
  </w:num>
  <w:num w:numId="5" w16cid:durableId="10040117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2E4"/>
    <w:rsid w:val="002312D6"/>
    <w:rsid w:val="00364855"/>
    <w:rsid w:val="004229CB"/>
    <w:rsid w:val="004F62E4"/>
    <w:rsid w:val="00B320D0"/>
    <w:rsid w:val="00C03218"/>
    <w:rsid w:val="00C86CB1"/>
    <w:rsid w:val="00E02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BA183"/>
  <w15:chartTrackingRefBased/>
  <w15:docId w15:val="{036275E6-108A-904A-955F-48A9FBF7B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62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62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62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62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62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62E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62E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62E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62E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2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62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62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62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62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62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62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62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62E4"/>
    <w:rPr>
      <w:rFonts w:eastAsiaTheme="majorEastAsia" w:cstheme="majorBidi"/>
      <w:color w:val="272727" w:themeColor="text1" w:themeTint="D8"/>
    </w:rPr>
  </w:style>
  <w:style w:type="paragraph" w:styleId="Title">
    <w:name w:val="Title"/>
    <w:basedOn w:val="Normal"/>
    <w:next w:val="Normal"/>
    <w:link w:val="TitleChar"/>
    <w:uiPriority w:val="10"/>
    <w:qFormat/>
    <w:rsid w:val="004F62E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62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62E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62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62E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F62E4"/>
    <w:rPr>
      <w:i/>
      <w:iCs/>
      <w:color w:val="404040" w:themeColor="text1" w:themeTint="BF"/>
    </w:rPr>
  </w:style>
  <w:style w:type="paragraph" w:styleId="ListParagraph">
    <w:name w:val="List Paragraph"/>
    <w:basedOn w:val="Normal"/>
    <w:uiPriority w:val="34"/>
    <w:qFormat/>
    <w:rsid w:val="004F62E4"/>
    <w:pPr>
      <w:ind w:left="720"/>
      <w:contextualSpacing/>
    </w:pPr>
  </w:style>
  <w:style w:type="character" w:styleId="IntenseEmphasis">
    <w:name w:val="Intense Emphasis"/>
    <w:basedOn w:val="DefaultParagraphFont"/>
    <w:uiPriority w:val="21"/>
    <w:qFormat/>
    <w:rsid w:val="004F62E4"/>
    <w:rPr>
      <w:i/>
      <w:iCs/>
      <w:color w:val="0F4761" w:themeColor="accent1" w:themeShade="BF"/>
    </w:rPr>
  </w:style>
  <w:style w:type="paragraph" w:styleId="IntenseQuote">
    <w:name w:val="Intense Quote"/>
    <w:basedOn w:val="Normal"/>
    <w:next w:val="Normal"/>
    <w:link w:val="IntenseQuoteChar"/>
    <w:uiPriority w:val="30"/>
    <w:qFormat/>
    <w:rsid w:val="004F62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62E4"/>
    <w:rPr>
      <w:i/>
      <w:iCs/>
      <w:color w:val="0F4761" w:themeColor="accent1" w:themeShade="BF"/>
    </w:rPr>
  </w:style>
  <w:style w:type="character" w:styleId="IntenseReference">
    <w:name w:val="Intense Reference"/>
    <w:basedOn w:val="DefaultParagraphFont"/>
    <w:uiPriority w:val="32"/>
    <w:qFormat/>
    <w:rsid w:val="004F62E4"/>
    <w:rPr>
      <w:b/>
      <w:bCs/>
      <w:smallCaps/>
      <w:color w:val="0F4761" w:themeColor="accent1" w:themeShade="BF"/>
      <w:spacing w:val="5"/>
    </w:rPr>
  </w:style>
  <w:style w:type="paragraph" w:styleId="Caption">
    <w:name w:val="caption"/>
    <w:basedOn w:val="Normal"/>
    <w:next w:val="Normal"/>
    <w:uiPriority w:val="35"/>
    <w:unhideWhenUsed/>
    <w:qFormat/>
    <w:rsid w:val="00364855"/>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839</Words>
  <Characters>4785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Newton, Leo (BSTE4)</dc:creator>
  <cp:keywords/>
  <dc:description/>
  <cp:lastModifiedBy>Newton, Leo (BSTE4)</cp:lastModifiedBy>
  <cp:revision>1</cp:revision>
  <dcterms:created xsi:type="dcterms:W3CDTF">2024-10-21T23:31:00Z</dcterms:created>
  <dcterms:modified xsi:type="dcterms:W3CDTF">2024-10-21T23:46:00Z</dcterms:modified>
</cp:coreProperties>
</file>