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84666FC">
      <w:r w:rsidR="6BF68B4B">
        <w:rPr/>
        <w:t>Leo Newton</w:t>
      </w:r>
    </w:p>
    <w:p w:rsidR="6BF68B4B" w:rsidP="759D6D91" w:rsidRDefault="6BF68B4B" w14:paraId="50284960" w14:textId="7D9FF32A">
      <w:pPr>
        <w:pStyle w:val="Normal"/>
      </w:pPr>
      <w:r w:rsidR="6BF68B4B">
        <w:rPr/>
        <w:t>12/28/23</w:t>
      </w:r>
    </w:p>
    <w:p w:rsidR="6BF68B4B" w:rsidP="759D6D91" w:rsidRDefault="6BF68B4B" w14:paraId="1707CB1F" w14:textId="66D9D897">
      <w:pPr>
        <w:pStyle w:val="Normal"/>
      </w:pPr>
      <w:r w:rsidR="6BF68B4B">
        <w:rPr/>
        <w:t>#4</w:t>
      </w:r>
    </w:p>
    <w:p w:rsidR="6BF68B4B" w:rsidP="759D6D91" w:rsidRDefault="6BF68B4B" w14:paraId="04D9D687" w14:textId="76A9D517">
      <w:pPr>
        <w:pStyle w:val="Normal"/>
      </w:pPr>
      <w:r w:rsidRPr="759D6D91" w:rsidR="6BF68B4B">
        <w:rPr>
          <w:rFonts w:ascii="Calibri" w:hAnsi="Calibri" w:eastAsia="Calibri" w:cs="Calibri"/>
          <w:noProof w:val="0"/>
          <w:sz w:val="22"/>
          <w:szCs w:val="22"/>
          <w:lang w:val="en-US"/>
        </w:rPr>
        <w:t>Organizational Security Policy Outline</w:t>
      </w:r>
    </w:p>
    <w:p w:rsidR="6BF68B4B" w:rsidP="759D6D91" w:rsidRDefault="6BF68B4B" w14:paraId="05070F04" w14:textId="235181C9">
      <w:pPr>
        <w:pStyle w:val="Normal"/>
      </w:pPr>
      <w:r w:rsidR="6BF68B4B">
        <w:rPr/>
        <w:t xml:space="preserve"> </w:t>
      </w:r>
    </w:p>
    <w:p w:rsidR="6BF68B4B" w:rsidP="759D6D91" w:rsidRDefault="6BF68B4B" w14:paraId="5C909194" w14:textId="110DD5A2">
      <w:pPr>
        <w:pStyle w:val="Normal"/>
      </w:pPr>
      <w:r w:rsidR="6BF68B4B">
        <w:rPr/>
        <w:t xml:space="preserve"> 1. Security Policy Goals</w:t>
      </w:r>
    </w:p>
    <w:p w:rsidR="6BF68B4B" w:rsidP="759D6D91" w:rsidRDefault="6BF68B4B" w14:paraId="400468AE" w14:textId="539A3A5C">
      <w:pPr>
        <w:pStyle w:val="Normal"/>
      </w:pPr>
      <w:r w:rsidR="6BF68B4B">
        <w:rPr/>
        <w:t xml:space="preserve">   - Define the scope and purpose of the policy.</w:t>
      </w:r>
    </w:p>
    <w:p w:rsidR="6BF68B4B" w:rsidP="759D6D91" w:rsidRDefault="6BF68B4B" w14:paraId="77372B42" w14:textId="5098880B">
      <w:pPr>
        <w:pStyle w:val="Normal"/>
      </w:pPr>
      <w:r w:rsidR="6BF68B4B">
        <w:rPr/>
        <w:t xml:space="preserve">   - Ensure alignment with healthcare regulations (e.g., HIPAA in the U.S.).</w:t>
      </w:r>
    </w:p>
    <w:p w:rsidR="6BF68B4B" w:rsidP="759D6D91" w:rsidRDefault="6BF68B4B" w14:paraId="021520F5" w14:textId="11274A08">
      <w:pPr>
        <w:pStyle w:val="Normal"/>
      </w:pPr>
      <w:r w:rsidR="6BF68B4B">
        <w:rPr/>
        <w:t xml:space="preserve">   - Prioritize patient data confidentiality, integrity, and availability.</w:t>
      </w:r>
    </w:p>
    <w:p w:rsidR="6BF68B4B" w:rsidP="759D6D91" w:rsidRDefault="6BF68B4B" w14:paraId="257745C7" w14:textId="212DA6BD">
      <w:pPr>
        <w:pStyle w:val="Normal"/>
      </w:pPr>
      <w:r w:rsidR="6BF68B4B">
        <w:rPr/>
        <w:t xml:space="preserve"> </w:t>
      </w:r>
    </w:p>
    <w:p w:rsidR="6BF68B4B" w:rsidP="759D6D91" w:rsidRDefault="6BF68B4B" w14:paraId="1A6E3DF0" w14:textId="4B9F51B3">
      <w:pPr>
        <w:pStyle w:val="Normal"/>
      </w:pPr>
      <w:r w:rsidR="6BF68B4B">
        <w:rPr/>
        <w:t>2. BYOD (Bring Your Own Device)</w:t>
      </w:r>
    </w:p>
    <w:p w:rsidR="6BF68B4B" w:rsidP="759D6D91" w:rsidRDefault="6BF68B4B" w14:paraId="18A1B1E7" w14:textId="6A81C298">
      <w:pPr>
        <w:pStyle w:val="Normal"/>
      </w:pPr>
      <w:r w:rsidR="6BF68B4B">
        <w:rPr/>
        <w:t xml:space="preserve">   - Establish guidelines for acceptable personal devices.</w:t>
      </w:r>
    </w:p>
    <w:p w:rsidR="6BF68B4B" w:rsidP="759D6D91" w:rsidRDefault="6BF68B4B" w14:paraId="51652322" w14:textId="6AC733E3">
      <w:pPr>
        <w:pStyle w:val="Normal"/>
      </w:pPr>
      <w:r w:rsidR="6BF68B4B">
        <w:rPr/>
        <w:t xml:space="preserve">   - Implement security controls (encryption, remote wipe capabilities).</w:t>
      </w:r>
    </w:p>
    <w:p w:rsidR="6BF68B4B" w:rsidP="759D6D91" w:rsidRDefault="6BF68B4B" w14:paraId="6AA89157" w14:textId="6BB15C8D">
      <w:pPr>
        <w:pStyle w:val="Normal"/>
      </w:pPr>
      <w:r w:rsidR="6BF68B4B">
        <w:rPr/>
        <w:t xml:space="preserve">   - Define a process for reporting lost or stolen devices.</w:t>
      </w:r>
    </w:p>
    <w:p w:rsidR="6BF68B4B" w:rsidP="759D6D91" w:rsidRDefault="6BF68B4B" w14:paraId="21549A80" w14:textId="7962E2F9">
      <w:pPr>
        <w:pStyle w:val="Normal"/>
      </w:pPr>
      <w:r w:rsidR="6BF68B4B">
        <w:rPr/>
        <w:t xml:space="preserve"> </w:t>
      </w:r>
    </w:p>
    <w:p w:rsidR="6BF68B4B" w:rsidP="759D6D91" w:rsidRDefault="6BF68B4B" w14:paraId="4E74CA40" w14:textId="0B4FABB6">
      <w:pPr>
        <w:pStyle w:val="Normal"/>
      </w:pPr>
      <w:r w:rsidR="6BF68B4B">
        <w:rPr/>
        <w:t xml:space="preserve"> 3. AUP (Acceptable Use Policy)</w:t>
      </w:r>
    </w:p>
    <w:p w:rsidR="6BF68B4B" w:rsidP="759D6D91" w:rsidRDefault="6BF68B4B" w14:paraId="179865BD" w14:textId="5A4F9D81">
      <w:pPr>
        <w:pStyle w:val="Normal"/>
      </w:pPr>
      <w:r w:rsidR="6BF68B4B">
        <w:rPr/>
        <w:t xml:space="preserve">   - Outline permissible use of organizational resources.</w:t>
      </w:r>
    </w:p>
    <w:p w:rsidR="6BF68B4B" w:rsidP="759D6D91" w:rsidRDefault="6BF68B4B" w14:paraId="61EB39DF" w14:textId="2E7B09FC">
      <w:pPr>
        <w:pStyle w:val="Normal"/>
      </w:pPr>
      <w:r w:rsidR="6BF68B4B">
        <w:rPr/>
        <w:t xml:space="preserve">   - Educate staff on the risks of phishing, social engineering, and unsafe browsing.</w:t>
      </w:r>
    </w:p>
    <w:p w:rsidR="6BF68B4B" w:rsidP="759D6D91" w:rsidRDefault="6BF68B4B" w14:paraId="19BD7AF6" w14:textId="6D457632">
      <w:pPr>
        <w:pStyle w:val="Normal"/>
      </w:pPr>
      <w:r w:rsidR="6BF68B4B">
        <w:rPr/>
        <w:t xml:space="preserve">   - Specify disciplinary actions for policy violations.</w:t>
      </w:r>
    </w:p>
    <w:p w:rsidR="6BF68B4B" w:rsidP="759D6D91" w:rsidRDefault="6BF68B4B" w14:paraId="6A72F90F" w14:textId="3C396B17">
      <w:pPr>
        <w:pStyle w:val="Normal"/>
      </w:pPr>
      <w:r w:rsidR="6BF68B4B">
        <w:rPr/>
        <w:t xml:space="preserve"> </w:t>
      </w:r>
    </w:p>
    <w:p w:rsidR="6BF68B4B" w:rsidP="759D6D91" w:rsidRDefault="6BF68B4B" w14:paraId="5184E7C7" w14:textId="5818AD3F">
      <w:pPr>
        <w:pStyle w:val="Normal"/>
      </w:pPr>
      <w:r w:rsidR="6BF68B4B">
        <w:rPr/>
        <w:t>4. NDA (Non-Disclosure Agreement)</w:t>
      </w:r>
    </w:p>
    <w:p w:rsidR="6BF68B4B" w:rsidP="759D6D91" w:rsidRDefault="6BF68B4B" w14:paraId="5209877D" w14:textId="3E3BB18A">
      <w:pPr>
        <w:pStyle w:val="Normal"/>
      </w:pPr>
      <w:r w:rsidR="6BF68B4B">
        <w:rPr/>
        <w:t xml:space="preserve">   - Require all staff and third parties to sign NDAs to protect patient information.</w:t>
      </w:r>
    </w:p>
    <w:p w:rsidR="6BF68B4B" w:rsidP="759D6D91" w:rsidRDefault="6BF68B4B" w14:paraId="1C2C9B37" w14:textId="06AFA5EB">
      <w:pPr>
        <w:pStyle w:val="Normal"/>
      </w:pPr>
      <w:r w:rsidR="6BF68B4B">
        <w:rPr/>
        <w:t xml:space="preserve">   - Clearly define what constitutes confidential information.</w:t>
      </w:r>
    </w:p>
    <w:p w:rsidR="6BF68B4B" w:rsidP="759D6D91" w:rsidRDefault="6BF68B4B" w14:paraId="64E2FDBF" w14:textId="648B445D">
      <w:pPr>
        <w:pStyle w:val="Normal"/>
      </w:pPr>
      <w:r w:rsidR="6BF68B4B">
        <w:rPr/>
        <w:t xml:space="preserve">   - Outline legal consequences for unauthorized disclosure.</w:t>
      </w:r>
    </w:p>
    <w:p w:rsidR="6BF68B4B" w:rsidP="759D6D91" w:rsidRDefault="6BF68B4B" w14:paraId="11FA8A2C" w14:textId="2486E79C">
      <w:pPr>
        <w:pStyle w:val="Normal"/>
      </w:pPr>
      <w:r w:rsidR="6BF68B4B">
        <w:rPr/>
        <w:t xml:space="preserve"> </w:t>
      </w:r>
    </w:p>
    <w:p w:rsidR="6BF68B4B" w:rsidP="759D6D91" w:rsidRDefault="6BF68B4B" w14:paraId="6E78165B" w14:textId="76C2DD59">
      <w:pPr>
        <w:pStyle w:val="Normal"/>
      </w:pPr>
      <w:r w:rsidR="6BF68B4B">
        <w:rPr/>
        <w:t xml:space="preserve"> 5. Password Policy</w:t>
      </w:r>
    </w:p>
    <w:p w:rsidR="6BF68B4B" w:rsidP="759D6D91" w:rsidRDefault="6BF68B4B" w14:paraId="2865EA3C" w14:textId="56105C90">
      <w:pPr>
        <w:pStyle w:val="Normal"/>
      </w:pPr>
      <w:r w:rsidR="6BF68B4B">
        <w:rPr/>
        <w:t xml:space="preserve">   - Enforce strong password creation rules (complexity, length).</w:t>
      </w:r>
    </w:p>
    <w:p w:rsidR="6BF68B4B" w:rsidP="759D6D91" w:rsidRDefault="6BF68B4B" w14:paraId="1E4F7D15" w14:textId="21ACB4FE">
      <w:pPr>
        <w:pStyle w:val="Normal"/>
      </w:pPr>
      <w:r w:rsidR="6BF68B4B">
        <w:rPr/>
        <w:t xml:space="preserve">   - Implement regular password change schedules.</w:t>
      </w:r>
    </w:p>
    <w:p w:rsidR="6BF68B4B" w:rsidP="759D6D91" w:rsidRDefault="6BF68B4B" w14:paraId="2677545A" w14:textId="6C7DF29E">
      <w:pPr>
        <w:pStyle w:val="Normal"/>
      </w:pPr>
      <w:r w:rsidR="6BF68B4B">
        <w:rPr/>
        <w:t xml:space="preserve">   - Introduce multi-factor authentication wherever possible.</w:t>
      </w:r>
    </w:p>
    <w:p w:rsidR="6BF68B4B" w:rsidP="759D6D91" w:rsidRDefault="6BF68B4B" w14:paraId="293D0107" w14:textId="6018FE9F">
      <w:pPr>
        <w:pStyle w:val="Normal"/>
      </w:pPr>
      <w:r w:rsidR="6BF68B4B">
        <w:rPr/>
        <w:t xml:space="preserve"> </w:t>
      </w:r>
    </w:p>
    <w:p w:rsidR="6BF68B4B" w:rsidP="759D6D91" w:rsidRDefault="6BF68B4B" w14:paraId="27048043" w14:textId="015FEE25">
      <w:pPr>
        <w:pStyle w:val="Normal"/>
      </w:pPr>
      <w:r w:rsidR="6BF68B4B">
        <w:rPr/>
        <w:t xml:space="preserve"> 6. Privileged User Agreement</w:t>
      </w:r>
    </w:p>
    <w:p w:rsidR="6BF68B4B" w:rsidP="759D6D91" w:rsidRDefault="6BF68B4B" w14:paraId="1D94C875" w14:textId="7CC40583">
      <w:pPr>
        <w:pStyle w:val="Normal"/>
      </w:pPr>
      <w:r w:rsidR="6BF68B4B">
        <w:rPr/>
        <w:t xml:space="preserve">   - Identify roles with privileged access to sensitive data.</w:t>
      </w:r>
    </w:p>
    <w:p w:rsidR="6BF68B4B" w:rsidP="759D6D91" w:rsidRDefault="6BF68B4B" w14:paraId="2601A4B0" w14:textId="715EAA99">
      <w:pPr>
        <w:pStyle w:val="Normal"/>
      </w:pPr>
      <w:r w:rsidR="6BF68B4B">
        <w:rPr/>
        <w:t xml:space="preserve">   - Monitor and audit privileged account activities.</w:t>
      </w:r>
    </w:p>
    <w:p w:rsidR="6BF68B4B" w:rsidP="759D6D91" w:rsidRDefault="6BF68B4B" w14:paraId="16361C6E" w14:textId="1A7A7989">
      <w:pPr>
        <w:pStyle w:val="Normal"/>
      </w:pPr>
      <w:r w:rsidR="6BF68B4B">
        <w:rPr/>
        <w:t xml:space="preserve">   - Provide training on the responsible use of privileged access.</w:t>
      </w:r>
    </w:p>
    <w:p w:rsidR="6BF68B4B" w:rsidP="759D6D91" w:rsidRDefault="6BF68B4B" w14:paraId="1D137560" w14:textId="0A7352BF">
      <w:pPr>
        <w:pStyle w:val="Normal"/>
      </w:pPr>
      <w:r w:rsidR="6BF68B4B">
        <w:rPr/>
        <w:t xml:space="preserve"> </w:t>
      </w:r>
    </w:p>
    <w:p w:rsidR="6BF68B4B" w:rsidP="759D6D91" w:rsidRDefault="6BF68B4B" w14:paraId="48D4D404" w14:textId="36965F7A">
      <w:pPr>
        <w:pStyle w:val="Normal"/>
      </w:pPr>
      <w:r w:rsidR="6BF68B4B">
        <w:rPr/>
        <w:t xml:space="preserve"> 7. Anti-Malware Policy</w:t>
      </w:r>
    </w:p>
    <w:p w:rsidR="6BF68B4B" w:rsidP="759D6D91" w:rsidRDefault="6BF68B4B" w14:paraId="126D9744" w14:textId="73428411">
      <w:pPr>
        <w:pStyle w:val="Normal"/>
      </w:pPr>
      <w:r w:rsidR="6BF68B4B">
        <w:rPr/>
        <w:t xml:space="preserve">   - Deploy and regularly update anti-malware solutions.</w:t>
      </w:r>
    </w:p>
    <w:p w:rsidR="6BF68B4B" w:rsidP="759D6D91" w:rsidRDefault="6BF68B4B" w14:paraId="273603B1" w14:textId="5AD7217B">
      <w:pPr>
        <w:pStyle w:val="Normal"/>
      </w:pPr>
      <w:r w:rsidR="6BF68B4B">
        <w:rPr/>
        <w:t xml:space="preserve">   - Conduct regular system scans and incident response drills.</w:t>
      </w:r>
    </w:p>
    <w:p w:rsidR="6BF68B4B" w:rsidP="759D6D91" w:rsidRDefault="6BF68B4B" w14:paraId="7E3A94D6" w14:textId="4CF576AB">
      <w:pPr>
        <w:pStyle w:val="Normal"/>
      </w:pPr>
      <w:r w:rsidR="6BF68B4B">
        <w:rPr/>
        <w:t xml:space="preserve">   - Train staff to recognize and report potential malware incidents.</w:t>
      </w:r>
    </w:p>
    <w:p w:rsidR="6BF68B4B" w:rsidP="759D6D91" w:rsidRDefault="6BF68B4B" w14:paraId="4A539DFF" w14:textId="6EB801DB">
      <w:pPr>
        <w:pStyle w:val="Normal"/>
      </w:pPr>
      <w:r w:rsidR="6BF68B4B">
        <w:rPr/>
        <w:t xml:space="preserve"> </w:t>
      </w:r>
    </w:p>
    <w:p w:rsidR="6BF68B4B" w:rsidP="759D6D91" w:rsidRDefault="6BF68B4B" w14:paraId="2999E408" w14:textId="3B933247">
      <w:pPr>
        <w:pStyle w:val="Normal"/>
      </w:pPr>
      <w:r w:rsidR="6BF68B4B">
        <w:rPr/>
        <w:t xml:space="preserve">General Steps to Develop the Security </w:t>
      </w:r>
      <w:r w:rsidR="6BF68B4B">
        <w:rPr/>
        <w:t>Policy:</w:t>
      </w:r>
    </w:p>
    <w:p w:rsidR="6BF68B4B" w:rsidP="759D6D91" w:rsidRDefault="6BF68B4B" w14:paraId="65C4DEE1" w14:textId="04665875">
      <w:pPr>
        <w:pStyle w:val="Normal"/>
      </w:pPr>
      <w:r w:rsidR="6BF68B4B">
        <w:rPr/>
        <w:t xml:space="preserve">- Assess Current Security </w:t>
      </w:r>
      <w:r w:rsidR="6BF68B4B">
        <w:rPr/>
        <w:t>Posture:</w:t>
      </w:r>
      <w:r w:rsidR="6BF68B4B">
        <w:rPr/>
        <w:t xml:space="preserve"> Understand where the organization currently stands in terms of security measures and risk.</w:t>
      </w:r>
    </w:p>
    <w:p w:rsidR="6BF68B4B" w:rsidP="759D6D91" w:rsidRDefault="6BF68B4B" w14:paraId="418EA7C9" w14:textId="18120376">
      <w:pPr>
        <w:pStyle w:val="Normal"/>
      </w:pPr>
      <w:r w:rsidR="6BF68B4B">
        <w:rPr/>
        <w:t xml:space="preserve">- Identify Specific Health Care Regulatory </w:t>
      </w:r>
      <w:r w:rsidR="6BF68B4B">
        <w:rPr/>
        <w:t>Requirements:</w:t>
      </w:r>
      <w:r w:rsidR="6BF68B4B">
        <w:rPr/>
        <w:t xml:space="preserve"> Ensure compliance with laws and regulations specific to patient data.</w:t>
      </w:r>
    </w:p>
    <w:p w:rsidR="6BF68B4B" w:rsidP="759D6D91" w:rsidRDefault="6BF68B4B" w14:paraId="5AC436D6" w14:textId="2155F7AE">
      <w:pPr>
        <w:pStyle w:val="Normal"/>
      </w:pPr>
      <w:r w:rsidR="6BF68B4B">
        <w:rPr/>
        <w:t>- Involve Stakeholders: Engage with healthcare professionals, IT staff, and legal advisors.</w:t>
      </w:r>
    </w:p>
    <w:p w:rsidR="6BF68B4B" w:rsidP="759D6D91" w:rsidRDefault="6BF68B4B" w14:paraId="0F67874F" w14:textId="71C959E4">
      <w:pPr>
        <w:pStyle w:val="Normal"/>
      </w:pPr>
      <w:r w:rsidR="6BF68B4B">
        <w:rPr/>
        <w:t xml:space="preserve">- Implement Training and Awareness </w:t>
      </w:r>
      <w:r w:rsidR="6BF68B4B">
        <w:rPr/>
        <w:t>Programs:</w:t>
      </w:r>
      <w:r w:rsidR="6BF68B4B">
        <w:rPr/>
        <w:t xml:space="preserve"> Educate all members of the organization on their roles in </w:t>
      </w:r>
      <w:r w:rsidR="6BF68B4B">
        <w:rPr/>
        <w:t>maintaining</w:t>
      </w:r>
      <w:r w:rsidR="6BF68B4B">
        <w:rPr/>
        <w:t xml:space="preserve"> security.</w:t>
      </w:r>
    </w:p>
    <w:p w:rsidR="6BF68B4B" w:rsidP="759D6D91" w:rsidRDefault="6BF68B4B" w14:paraId="5C4E905D" w14:textId="4AA7BBFF">
      <w:pPr>
        <w:pStyle w:val="Normal"/>
      </w:pPr>
      <w:r w:rsidR="6BF68B4B">
        <w:rPr/>
        <w:t xml:space="preserve">- Regularly Review and Update </w:t>
      </w:r>
      <w:r w:rsidR="6BF68B4B">
        <w:rPr/>
        <w:t>Policies:</w:t>
      </w:r>
      <w:r w:rsidR="6BF68B4B">
        <w:rPr/>
        <w:t xml:space="preserve"> Adapt the policy to </w:t>
      </w:r>
      <w:r w:rsidR="6BF68B4B">
        <w:rPr/>
        <w:t>emerging</w:t>
      </w:r>
      <w:r w:rsidR="6BF68B4B">
        <w:rPr/>
        <w:t xml:space="preserve"> threats and changing regulations.</w:t>
      </w:r>
    </w:p>
    <w:p w:rsidR="6BF68B4B" w:rsidP="759D6D91" w:rsidRDefault="6BF68B4B" w14:paraId="431D3C07" w14:textId="2A840A59">
      <w:pPr>
        <w:pStyle w:val="Normal"/>
      </w:pPr>
      <w:r w:rsidR="6BF68B4B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90E3F7"/>
    <w:rsid w:val="0B90E3F7"/>
    <w:rsid w:val="26A938AF"/>
    <w:rsid w:val="28450910"/>
    <w:rsid w:val="29E0D971"/>
    <w:rsid w:val="2D187A33"/>
    <w:rsid w:val="3E6F516B"/>
    <w:rsid w:val="5969FC8A"/>
    <w:rsid w:val="6BF68B4B"/>
    <w:rsid w:val="759D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0E3F7"/>
  <w15:chartTrackingRefBased/>
  <w15:docId w15:val="{A172D83D-90CC-43CC-9327-10C1FF5483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2023-12-28T23:04:07.5159270Z</dcterms:created>
  <dcterms:modified xsi:type="dcterms:W3CDTF">2023-12-28T23:08:54.0154432Z</dcterms:modified>
  <dc:creator>Newton, Leo (BSTE4)</dc:creator>
  <lastModifiedBy>Newton, Leo (BSTE4)</lastModifiedBy>
</coreProperties>
</file>