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Testes de Core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ClassTesteEvento:</w:t>
      </w:r>
      <w:r w:rsidDel="00000000" w:rsidR="00000000" w:rsidRPr="00000000">
        <w:rPr>
          <w:sz w:val="26"/>
          <w:szCs w:val="26"/>
          <w:rtl w:val="0"/>
        </w:rPr>
        <w:t xml:space="preserve"> Classe na qual serão focados os testes de validação de campos de Evento.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test_nao_permitir_criar_evento_sem_nome_ou_dono: </w:t>
      </w:r>
      <w:r w:rsidDel="00000000" w:rsidR="00000000" w:rsidRPr="00000000">
        <w:rPr>
          <w:sz w:val="24"/>
          <w:szCs w:val="24"/>
          <w:rtl w:val="0"/>
        </w:rPr>
        <w:t xml:space="preserve">Nele cria-se um dono que tem como nome ‘Ele’ e atribui-se ele a um novo Evento. Como o nome do Evento não foi atribuído anteriormente, espera-se que no primeiro self o assertFalse comprove que este campo está nulo e que o segundo assert comprove que o nome determinado para o dono do Evento seja igual ao ‘Ele’, determinado no início.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test_evento_criado_com_dono_e_conjunto_vazio_de_atividades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Nele, assim como no caso anterior, cria-se um Usuário com nome ‘Ele’ e atribui-o a um Evento como dono e valida-se se este nome e o nome do dono do Evento coincidem. Em seguida, captura-se as atividades desse Evento recém criado e espera-se que o tamanho da lista seja igual a 0, comprovando que nenhuma atividade consta neste novo Evento até então.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test_campo_valor_em_branco: </w:t>
      </w:r>
      <w:r w:rsidDel="00000000" w:rsidR="00000000" w:rsidRPr="00000000">
        <w:rPr>
          <w:sz w:val="24"/>
          <w:szCs w:val="24"/>
          <w:rtl w:val="0"/>
        </w:rPr>
        <w:t xml:space="preserve">Neste caso, é avaliado se o campo de valor do evento é igual a nulo caso um valor não tenha sido atribuído a ele anteriormente.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test_evento_com_lista_vazia_de_relacionamento_com_empresas: </w:t>
      </w:r>
      <w:r w:rsidDel="00000000" w:rsidR="00000000" w:rsidRPr="00000000">
        <w:rPr>
          <w:sz w:val="24"/>
          <w:szCs w:val="24"/>
          <w:rtl w:val="0"/>
        </w:rPr>
        <w:t xml:space="preserve">Segue também o padrão de captura da quantidade de alguma lista de um Evento recém criado, certificando-se que o valor seja 0, o que comprovaria que não existe nenhum item contido na mesma. No caso deste teste foi avaliado a lista de instituições apoiadoras do Evento.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ClasseTesteInstituicao:</w:t>
      </w:r>
      <w:r w:rsidDel="00000000" w:rsidR="00000000" w:rsidRPr="00000000">
        <w:rPr>
          <w:sz w:val="26"/>
          <w:szCs w:val="26"/>
          <w:rtl w:val="0"/>
        </w:rPr>
        <w:t xml:space="preserve"> Classe na qual serão focados os testes de validação de campos de Instituição.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test_campo_nome_Instituicao_em_branco: </w:t>
      </w:r>
      <w:r w:rsidDel="00000000" w:rsidR="00000000" w:rsidRPr="00000000">
        <w:rPr>
          <w:sz w:val="24"/>
          <w:szCs w:val="24"/>
          <w:rtl w:val="0"/>
        </w:rPr>
        <w:t xml:space="preserve">Nele é avaliado se o nome de uma instituição, quando criada de forma direta retorna nulo quando este registro não vem a ser referenciado anteriormente.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ClasseTesteRelacionamentoEventoInstituicao:</w:t>
      </w:r>
      <w:r w:rsidDel="00000000" w:rsidR="00000000" w:rsidRPr="00000000">
        <w:rPr>
          <w:sz w:val="26"/>
          <w:szCs w:val="26"/>
          <w:rtl w:val="0"/>
        </w:rPr>
        <w:t xml:space="preserve"> Classe na qual serão focados os testes de validação do relacionamento entre o Evento e as Instituições que o apoiam.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test_tipo_relacionamento_nao_estabelecido: </w:t>
      </w:r>
      <w:r w:rsidDel="00000000" w:rsidR="00000000" w:rsidRPr="00000000">
        <w:rPr>
          <w:sz w:val="24"/>
          <w:szCs w:val="24"/>
          <w:rtl w:val="0"/>
        </w:rPr>
        <w:t xml:space="preserve">Neste teste é criado uma variável que recebe o relacionamento EventoInstituicao e comprova que este é nulo caso não tenha sido estabelecido anteriormente.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ClasseTesteTag:</w:t>
      </w:r>
      <w:r w:rsidDel="00000000" w:rsidR="00000000" w:rsidRPr="00000000">
        <w:rPr>
          <w:sz w:val="26"/>
          <w:szCs w:val="26"/>
          <w:rtl w:val="0"/>
        </w:rPr>
        <w:t xml:space="preserve"> Classe na qual serão focados os testes de validação de Tags.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test_tag_de_nome_em_branco: </w:t>
      </w:r>
      <w:r w:rsidDel="00000000" w:rsidR="00000000" w:rsidRPr="00000000">
        <w:rPr>
          <w:sz w:val="24"/>
          <w:szCs w:val="24"/>
          <w:rtl w:val="0"/>
        </w:rPr>
        <w:t xml:space="preserve">Teste tradicional no qual valida-se se o campo nome da tag é nulo caso não tenha sido estabelecido anteriormente.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ClasseTesteTagUsuario:</w:t>
      </w:r>
      <w:r w:rsidDel="00000000" w:rsidR="00000000" w:rsidRPr="00000000">
        <w:rPr>
          <w:sz w:val="26"/>
          <w:szCs w:val="26"/>
          <w:rtl w:val="0"/>
        </w:rPr>
        <w:t xml:space="preserve"> Classe na qual será focada a forma como as Tags se relaciona com os Usuários.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test_tag_sem_usuario: </w:t>
      </w:r>
      <w:r w:rsidDel="00000000" w:rsidR="00000000" w:rsidRPr="00000000">
        <w:rPr>
          <w:sz w:val="24"/>
          <w:szCs w:val="24"/>
          <w:rtl w:val="0"/>
        </w:rPr>
        <w:t xml:space="preserve">Certifica-se se ao atribuir um usuário de nome vazio ao relacionamento tem como resultado nulo.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ClasseTesteTagSemEvento:</w:t>
      </w:r>
      <w:r w:rsidDel="00000000" w:rsidR="00000000" w:rsidRPr="00000000">
        <w:rPr>
          <w:sz w:val="26"/>
          <w:szCs w:val="26"/>
          <w:rtl w:val="0"/>
        </w:rPr>
        <w:t xml:space="preserve"> Classe na qual será focada a forma como as Tags se relaciona com os Eventos.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test_tag_sem_evento: </w:t>
      </w:r>
      <w:r w:rsidDel="00000000" w:rsidR="00000000" w:rsidRPr="00000000">
        <w:rPr>
          <w:sz w:val="24"/>
          <w:szCs w:val="24"/>
          <w:rtl w:val="0"/>
        </w:rPr>
        <w:t xml:space="preserve">Certifica-se se ao atribuir um Evento de nome vazio ao relacionamento tem como resultado nulo.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ClasseTesteValores:</w:t>
      </w:r>
      <w:r w:rsidDel="00000000" w:rsidR="00000000" w:rsidRPr="00000000">
        <w:rPr>
          <w:sz w:val="26"/>
          <w:szCs w:val="26"/>
          <w:rtl w:val="0"/>
        </w:rPr>
        <w:t xml:space="preserve"> Classe na qual será focada a forma como as Tags se relaciona com os Usuários.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test_atribuicao_de_lista_vazia_de_atividades_a_Evento_recem_criado: </w:t>
      </w:r>
      <w:r w:rsidDel="00000000" w:rsidR="00000000" w:rsidRPr="00000000">
        <w:rPr>
          <w:sz w:val="24"/>
          <w:szCs w:val="24"/>
          <w:rtl w:val="0"/>
        </w:rPr>
        <w:t xml:space="preserve">Avalia se na criacao de um novo evento de forma direta foi criada tambem uma lista de atividades vazia, que é checada pelo Equal que valida se o tamanho da lista de atividades é igual a 0.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test_nao_permitir_Atividades_de_Eventos_distintos_na_mesma_Atividade: </w:t>
      </w:r>
      <w:r w:rsidDel="00000000" w:rsidR="00000000" w:rsidRPr="00000000">
        <w:rPr>
          <w:sz w:val="24"/>
          <w:szCs w:val="24"/>
          <w:rtl w:val="0"/>
        </w:rPr>
        <w:t xml:space="preserve">Nele captura-se o nome de dadas atividades e depois avalia se essa atividade criada consta dentro das atividades do Evento, retornando False em comprovação que ela não existe e de que não repetição.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