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CF15" w14:textId="77777777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Micro-Investment App — FYP Roadmap</w:t>
      </w:r>
    </w:p>
    <w:p w14:paraId="63B41DDC" w14:textId="5D50620B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0 — Requirements Lock (</w:t>
      </w:r>
      <w:r w:rsidR="005A4BE0">
        <w:rPr>
          <w:b/>
          <w:bCs/>
        </w:rPr>
        <w:t>January</w:t>
      </w:r>
      <w:r w:rsidRPr="008B1065">
        <w:rPr>
          <w:b/>
          <w:bCs/>
        </w:rPr>
        <w:t xml:space="preserve">) </w:t>
      </w:r>
    </w:p>
    <w:p w14:paraId="0FEA7AD5" w14:textId="77777777" w:rsidR="008B1065" w:rsidRPr="008B1065" w:rsidRDefault="008B1065" w:rsidP="008B1065">
      <w:pPr>
        <w:numPr>
          <w:ilvl w:val="0"/>
          <w:numId w:val="1"/>
        </w:numPr>
      </w:pPr>
      <w:r w:rsidRPr="008B1065">
        <w:t>Finalize SRS v1.1 (see review below)</w:t>
      </w:r>
    </w:p>
    <w:p w14:paraId="31770529" w14:textId="77777777" w:rsidR="008B1065" w:rsidRPr="008B1065" w:rsidRDefault="008B1065" w:rsidP="008B1065">
      <w:pPr>
        <w:numPr>
          <w:ilvl w:val="0"/>
          <w:numId w:val="1"/>
        </w:numPr>
      </w:pPr>
      <w:r w:rsidRPr="008B1065">
        <w:t xml:space="preserve">Finalize Use Case model + UI </w:t>
      </w:r>
      <w:proofErr w:type="spellStart"/>
      <w:r w:rsidRPr="008B1065">
        <w:t>mockups</w:t>
      </w:r>
      <w:proofErr w:type="spellEnd"/>
    </w:p>
    <w:p w14:paraId="3E0DD02F" w14:textId="77777777" w:rsidR="008B1065" w:rsidRPr="008B1065" w:rsidRDefault="008B1065" w:rsidP="008B1065">
      <w:pPr>
        <w:numPr>
          <w:ilvl w:val="0"/>
          <w:numId w:val="1"/>
        </w:numPr>
      </w:pPr>
      <w:r w:rsidRPr="008B1065">
        <w:t xml:space="preserve">Deliverable: SRS, Data Dictionary, Use Case diagram + descriptions, low-fi </w:t>
      </w:r>
      <w:proofErr w:type="spellStart"/>
      <w:r w:rsidRPr="008B1065">
        <w:t>mockups</w:t>
      </w:r>
      <w:proofErr w:type="spellEnd"/>
    </w:p>
    <w:p w14:paraId="32F87032" w14:textId="5D85490D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1 — Analysis (</w:t>
      </w:r>
      <w:r w:rsidR="005A4BE0">
        <w:rPr>
          <w:b/>
          <w:bCs/>
        </w:rPr>
        <w:t>February</w:t>
      </w:r>
      <w:r w:rsidRPr="008B1065">
        <w:rPr>
          <w:b/>
          <w:bCs/>
        </w:rPr>
        <w:t xml:space="preserve">) </w:t>
      </w:r>
    </w:p>
    <w:p w14:paraId="7FF4EED3" w14:textId="77777777" w:rsidR="008B1065" w:rsidRPr="008B1065" w:rsidRDefault="008B1065" w:rsidP="008B1065">
      <w:pPr>
        <w:numPr>
          <w:ilvl w:val="0"/>
          <w:numId w:val="2"/>
        </w:numPr>
      </w:pPr>
      <w:r w:rsidRPr="008B1065">
        <w:t>Conceptual model (entity/boundary/control classes) from FR01–FR13</w:t>
      </w:r>
    </w:p>
    <w:p w14:paraId="727B0B7C" w14:textId="77777777" w:rsidR="008B1065" w:rsidRPr="008B1065" w:rsidRDefault="008B1065" w:rsidP="008B1065">
      <w:pPr>
        <w:numPr>
          <w:ilvl w:val="0"/>
          <w:numId w:val="2"/>
        </w:numPr>
      </w:pPr>
      <w:r w:rsidRPr="008B1065">
        <w:t>Dialog map (state machine of UI screens S-01 → S-06)</w:t>
      </w:r>
    </w:p>
    <w:p w14:paraId="7574978B" w14:textId="0F88C348" w:rsidR="008B1065" w:rsidRPr="008B1065" w:rsidRDefault="008B1065" w:rsidP="008B1065">
      <w:pPr>
        <w:numPr>
          <w:ilvl w:val="0"/>
          <w:numId w:val="2"/>
        </w:numPr>
      </w:pPr>
      <w:r w:rsidRPr="008B1065">
        <w:rPr>
          <w:b/>
          <w:bCs/>
        </w:rPr>
        <w:t>Decide and document the simulation algorithm</w:t>
      </w:r>
      <w:r w:rsidR="000C5C19">
        <w:t xml:space="preserve"> - </w:t>
      </w:r>
      <w:r w:rsidRPr="008B1065">
        <w:t>this is the single most important technical decision in the project and needs to be locked before design</w:t>
      </w:r>
    </w:p>
    <w:p w14:paraId="14E6A74F" w14:textId="77777777" w:rsidR="008B1065" w:rsidRPr="008B1065" w:rsidRDefault="008B1065" w:rsidP="008B1065">
      <w:pPr>
        <w:numPr>
          <w:ilvl w:val="0"/>
          <w:numId w:val="2"/>
        </w:numPr>
      </w:pPr>
      <w:r w:rsidRPr="008B1065">
        <w:t>Deliverable: Class diagram (analysis-level), dialog map</w:t>
      </w:r>
    </w:p>
    <w:p w14:paraId="6FAD4642" w14:textId="3D8639EA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2 — Design (</w:t>
      </w:r>
      <w:r w:rsidR="005A4BE0">
        <w:rPr>
          <w:b/>
          <w:bCs/>
        </w:rPr>
        <w:t>March</w:t>
      </w:r>
      <w:r w:rsidRPr="008B1065">
        <w:rPr>
          <w:b/>
          <w:bCs/>
        </w:rPr>
        <w:t xml:space="preserve">) </w:t>
      </w:r>
    </w:p>
    <w:p w14:paraId="656D3388" w14:textId="36FB5C83" w:rsidR="008B1065" w:rsidRPr="008B1065" w:rsidRDefault="008B1065" w:rsidP="008B1065">
      <w:pPr>
        <w:numPr>
          <w:ilvl w:val="0"/>
          <w:numId w:val="3"/>
        </w:numPr>
      </w:pPr>
      <w:r w:rsidRPr="008B1065">
        <w:t xml:space="preserve">Design class diagram (map analysis classes </w:t>
      </w:r>
      <w:r w:rsidR="000C5C19">
        <w:t>-</w:t>
      </w:r>
      <w:r w:rsidRPr="008B1065">
        <w:t xml:space="preserve"> design classes, add control/container classes)</w:t>
      </w:r>
    </w:p>
    <w:p w14:paraId="295ED56E" w14:textId="247A79E1" w:rsidR="008B1065" w:rsidRPr="008B1065" w:rsidRDefault="008B1065" w:rsidP="008B1065">
      <w:pPr>
        <w:numPr>
          <w:ilvl w:val="0"/>
          <w:numId w:val="3"/>
        </w:numPr>
      </w:pPr>
      <w:r w:rsidRPr="008B1065">
        <w:t xml:space="preserve">System architecture: mobile client </w:t>
      </w:r>
      <w:r w:rsidR="000C5C19">
        <w:t>-</w:t>
      </w:r>
      <w:r w:rsidRPr="008B1065">
        <w:t xml:space="preserve"> REST API </w:t>
      </w:r>
      <w:r w:rsidR="000C5C19">
        <w:t>-</w:t>
      </w:r>
      <w:r w:rsidRPr="008B1065">
        <w:t xml:space="preserve"> Postgres</w:t>
      </w:r>
    </w:p>
    <w:p w14:paraId="362E9B74" w14:textId="77777777" w:rsidR="008B1065" w:rsidRPr="008B1065" w:rsidRDefault="008B1065" w:rsidP="008B1065">
      <w:pPr>
        <w:numPr>
          <w:ilvl w:val="0"/>
          <w:numId w:val="3"/>
        </w:numPr>
      </w:pPr>
      <w:r w:rsidRPr="008B1065">
        <w:rPr>
          <w:b/>
          <w:bCs/>
        </w:rPr>
        <w:t>Design the peer-grouping &amp; benchmarking algorithm in detail</w:t>
      </w:r>
      <w:r w:rsidRPr="008B1065">
        <w:t xml:space="preserve"> (grouping keys, minimum group size fallback, percentile computation strategy)</w:t>
      </w:r>
    </w:p>
    <w:p w14:paraId="350E7759" w14:textId="77777777" w:rsidR="008B1065" w:rsidRPr="008B1065" w:rsidRDefault="008B1065" w:rsidP="008B1065">
      <w:pPr>
        <w:numPr>
          <w:ilvl w:val="0"/>
          <w:numId w:val="3"/>
        </w:numPr>
      </w:pPr>
      <w:r w:rsidRPr="008B1065">
        <w:t>Database schema (from Data Dictionary tables)</w:t>
      </w:r>
    </w:p>
    <w:p w14:paraId="070572BE" w14:textId="779D6C11" w:rsidR="008B1065" w:rsidRPr="008B1065" w:rsidRDefault="008B1065" w:rsidP="008B1065">
      <w:pPr>
        <w:numPr>
          <w:ilvl w:val="0"/>
          <w:numId w:val="3"/>
        </w:numPr>
      </w:pPr>
      <w:r w:rsidRPr="008B1065">
        <w:t>Tech stack decision + project skeleton scaffolded</w:t>
      </w:r>
    </w:p>
    <w:p w14:paraId="770F9B97" w14:textId="77777777" w:rsidR="008B1065" w:rsidRPr="008B1065" w:rsidRDefault="008B1065" w:rsidP="008B1065">
      <w:pPr>
        <w:numPr>
          <w:ilvl w:val="0"/>
          <w:numId w:val="3"/>
        </w:numPr>
      </w:pPr>
      <w:r w:rsidRPr="008B1065">
        <w:t>Deliverable: design class diagram, DB schema, architecture diagram, empty skeleton repo</w:t>
      </w:r>
    </w:p>
    <w:p w14:paraId="2CD0F561" w14:textId="0ED2062B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 xml:space="preserve">Phase 3 — Core Implementation, </w:t>
      </w:r>
      <w:proofErr w:type="gramStart"/>
      <w:r w:rsidRPr="008B1065">
        <w:rPr>
          <w:b/>
          <w:bCs/>
        </w:rPr>
        <w:t>Round</w:t>
      </w:r>
      <w:proofErr w:type="gramEnd"/>
      <w:r w:rsidRPr="008B1065">
        <w:rPr>
          <w:b/>
          <w:bCs/>
        </w:rPr>
        <w:t xml:space="preserve"> 1 (</w:t>
      </w:r>
      <w:r w:rsidR="005A4BE0">
        <w:rPr>
          <w:b/>
          <w:bCs/>
        </w:rPr>
        <w:t>April</w:t>
      </w:r>
      <w:r w:rsidRPr="008B1065">
        <w:rPr>
          <w:b/>
          <w:bCs/>
        </w:rPr>
        <w:t>)</w:t>
      </w:r>
    </w:p>
    <w:p w14:paraId="67625816" w14:textId="434CE67E" w:rsidR="008B1065" w:rsidRPr="008B1065" w:rsidRDefault="008B1065" w:rsidP="008B1065">
      <w:pPr>
        <w:numPr>
          <w:ilvl w:val="0"/>
          <w:numId w:val="4"/>
        </w:numPr>
      </w:pPr>
      <w:r w:rsidRPr="008B1065">
        <w:t xml:space="preserve">Auth (register/login, password hashing) </w:t>
      </w:r>
      <w:r w:rsidR="000C5C19">
        <w:t>-</w:t>
      </w:r>
      <w:r w:rsidRPr="008B1065">
        <w:t xml:space="preserve"> FR01, FR02, NFR-06</w:t>
      </w:r>
    </w:p>
    <w:p w14:paraId="42DA39A1" w14:textId="0A9B785A" w:rsidR="008B1065" w:rsidRPr="008B1065" w:rsidRDefault="008B1065" w:rsidP="008B1065">
      <w:pPr>
        <w:numPr>
          <w:ilvl w:val="0"/>
          <w:numId w:val="4"/>
        </w:numPr>
      </w:pPr>
      <w:r w:rsidRPr="008B1065">
        <w:t>Profile setup + budget-band derivation</w:t>
      </w:r>
      <w:r w:rsidR="000C5C19">
        <w:t xml:space="preserve"> -</w:t>
      </w:r>
      <w:r w:rsidRPr="008B1065">
        <w:t xml:space="preserve"> FR03</w:t>
      </w:r>
    </w:p>
    <w:p w14:paraId="48E1B612" w14:textId="51B80CA5" w:rsidR="008B1065" w:rsidRPr="008B1065" w:rsidRDefault="008B1065" w:rsidP="008B1065">
      <w:pPr>
        <w:numPr>
          <w:ilvl w:val="0"/>
          <w:numId w:val="4"/>
        </w:numPr>
      </w:pPr>
      <w:r w:rsidRPr="008B1065">
        <w:t xml:space="preserve">Portfolio template CRUD (seed data) </w:t>
      </w:r>
      <w:r w:rsidR="000C5C19">
        <w:t xml:space="preserve">- </w:t>
      </w:r>
      <w:r w:rsidRPr="008B1065">
        <w:t>FR04</w:t>
      </w:r>
    </w:p>
    <w:p w14:paraId="1612AF8D" w14:textId="77777777" w:rsidR="008B1065" w:rsidRPr="008B1065" w:rsidRDefault="008B1065" w:rsidP="008B1065">
      <w:pPr>
        <w:numPr>
          <w:ilvl w:val="0"/>
          <w:numId w:val="4"/>
        </w:numPr>
      </w:pPr>
      <w:r w:rsidRPr="008B1065">
        <w:t>Deliverable: working auth + profile flow, unit tests for password hashing &amp; validation</w:t>
      </w:r>
    </w:p>
    <w:p w14:paraId="65E573FC" w14:textId="59898F60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4 — Simulation Engine (</w:t>
      </w:r>
      <w:r w:rsidR="005A4BE0">
        <w:rPr>
          <w:b/>
          <w:bCs/>
        </w:rPr>
        <w:t>May</w:t>
      </w:r>
      <w:r w:rsidRPr="008B1065">
        <w:rPr>
          <w:b/>
          <w:bCs/>
        </w:rPr>
        <w:t>)</w:t>
      </w:r>
    </w:p>
    <w:p w14:paraId="2E9F7A7E" w14:textId="377EE555" w:rsidR="008B1065" w:rsidRPr="008B1065" w:rsidRDefault="008B1065" w:rsidP="008B1065">
      <w:pPr>
        <w:numPr>
          <w:ilvl w:val="0"/>
          <w:numId w:val="5"/>
        </w:numPr>
      </w:pPr>
      <w:r w:rsidRPr="008B1065">
        <w:t>Simulation configuration + validation</w:t>
      </w:r>
      <w:r w:rsidR="000C5C19">
        <w:t xml:space="preserve"> -</w:t>
      </w:r>
      <w:r w:rsidRPr="008B1065">
        <w:t xml:space="preserve"> FR05</w:t>
      </w:r>
    </w:p>
    <w:p w14:paraId="372AF57D" w14:textId="6ABB2349" w:rsidR="008B1065" w:rsidRPr="008B1065" w:rsidRDefault="008B1065" w:rsidP="008B1065">
      <w:pPr>
        <w:numPr>
          <w:ilvl w:val="0"/>
          <w:numId w:val="5"/>
        </w:numPr>
      </w:pPr>
      <w:r w:rsidRPr="008B1065">
        <w:lastRenderedPageBreak/>
        <w:t>Deterministic portfolio value time-series calculation</w:t>
      </w:r>
      <w:r w:rsidR="000C5C19">
        <w:t xml:space="preserve"> - </w:t>
      </w:r>
      <w:r w:rsidRPr="008B1065">
        <w:t>FR06</w:t>
      </w:r>
    </w:p>
    <w:p w14:paraId="06187B5B" w14:textId="7C115318" w:rsidR="008B1065" w:rsidRPr="008B1065" w:rsidRDefault="008B1065" w:rsidP="008B1065">
      <w:pPr>
        <w:numPr>
          <w:ilvl w:val="0"/>
          <w:numId w:val="5"/>
        </w:numPr>
      </w:pPr>
      <w:r w:rsidRPr="008B1065">
        <w:t xml:space="preserve">Contribution persistence </w:t>
      </w:r>
      <w:r w:rsidR="000C5C19">
        <w:t xml:space="preserve">- </w:t>
      </w:r>
      <w:r w:rsidRPr="008B1065">
        <w:t>FR07</w:t>
      </w:r>
    </w:p>
    <w:p w14:paraId="7440F559" w14:textId="25AD7B37" w:rsidR="008B1065" w:rsidRPr="008B1065" w:rsidRDefault="008B1065" w:rsidP="008B1065">
      <w:pPr>
        <w:numPr>
          <w:ilvl w:val="0"/>
          <w:numId w:val="5"/>
        </w:numPr>
      </w:pPr>
      <w:r w:rsidRPr="008B1065">
        <w:rPr>
          <w:b/>
          <w:bCs/>
        </w:rPr>
        <w:t>black-box (equivalence class/boundary value) test target</w:t>
      </w:r>
      <w:r w:rsidRPr="008B1065">
        <w:t>, clear numeric input ranges (amount, frequency, duration)</w:t>
      </w:r>
    </w:p>
    <w:p w14:paraId="7B11465F" w14:textId="77777777" w:rsidR="008B1065" w:rsidRPr="008B1065" w:rsidRDefault="008B1065" w:rsidP="008B1065">
      <w:pPr>
        <w:numPr>
          <w:ilvl w:val="0"/>
          <w:numId w:val="5"/>
        </w:numPr>
      </w:pPr>
      <w:r w:rsidRPr="008B1065">
        <w:t>Deliverable: simulation engine + test suite, dashboard can display real data — FR08</w:t>
      </w:r>
    </w:p>
    <w:p w14:paraId="60C5B235" w14:textId="03949718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5 — Peer Benchmarking Engine (</w:t>
      </w:r>
      <w:r w:rsidR="005A4BE0">
        <w:rPr>
          <w:b/>
          <w:bCs/>
        </w:rPr>
        <w:t>June</w:t>
      </w:r>
      <w:r w:rsidRPr="008B1065">
        <w:rPr>
          <w:b/>
          <w:bCs/>
        </w:rPr>
        <w:t>)</w:t>
      </w:r>
    </w:p>
    <w:p w14:paraId="1B52734C" w14:textId="00BECCB7" w:rsidR="008B1065" w:rsidRPr="008B1065" w:rsidRDefault="008B1065" w:rsidP="008B1065">
      <w:pPr>
        <w:numPr>
          <w:ilvl w:val="0"/>
          <w:numId w:val="6"/>
        </w:numPr>
      </w:pPr>
      <w:r w:rsidRPr="008B1065">
        <w:t>Peer group assignment logic</w:t>
      </w:r>
      <w:r w:rsidR="000C5C19">
        <w:t xml:space="preserve"> - </w:t>
      </w:r>
      <w:r w:rsidRPr="008B1065">
        <w:t>FR09</w:t>
      </w:r>
    </w:p>
    <w:p w14:paraId="451DEE7F" w14:textId="6F499AA2" w:rsidR="008B1065" w:rsidRPr="008B1065" w:rsidRDefault="008B1065" w:rsidP="008B1065">
      <w:pPr>
        <w:numPr>
          <w:ilvl w:val="0"/>
          <w:numId w:val="6"/>
        </w:numPr>
      </w:pPr>
      <w:r w:rsidRPr="008B1065">
        <w:t>Aggregate stats (median, percentiles) computation</w:t>
      </w:r>
      <w:r w:rsidR="000C5C19">
        <w:t xml:space="preserve"> - </w:t>
      </w:r>
      <w:r w:rsidRPr="008B1065">
        <w:t>FR10</w:t>
      </w:r>
    </w:p>
    <w:p w14:paraId="28534758" w14:textId="2EFC24FC" w:rsidR="008B1065" w:rsidRPr="008B1065" w:rsidRDefault="008B1065" w:rsidP="008B1065">
      <w:pPr>
        <w:numPr>
          <w:ilvl w:val="0"/>
          <w:numId w:val="6"/>
        </w:numPr>
      </w:pPr>
      <w:r w:rsidRPr="008B1065">
        <w:t>Percentile comparison endpoint</w:t>
      </w:r>
      <w:r w:rsidR="000C5C19">
        <w:t xml:space="preserve"> - </w:t>
      </w:r>
      <w:r w:rsidRPr="008B1065">
        <w:t>FR11</w:t>
      </w:r>
    </w:p>
    <w:p w14:paraId="1DE4C034" w14:textId="1252F3EA" w:rsidR="008B1065" w:rsidRPr="008B1065" w:rsidRDefault="008B1065" w:rsidP="008B1065">
      <w:pPr>
        <w:numPr>
          <w:ilvl w:val="0"/>
          <w:numId w:val="6"/>
        </w:numPr>
      </w:pPr>
      <w:r w:rsidRPr="008B1065">
        <w:t>Small-group fallback (relax grouping rules)</w:t>
      </w:r>
      <w:r w:rsidR="000C5C19">
        <w:t xml:space="preserve"> - </w:t>
      </w:r>
      <w:r w:rsidRPr="008B1065">
        <w:t>UC-05 exception</w:t>
      </w:r>
    </w:p>
    <w:p w14:paraId="6BAE5E6F" w14:textId="27C21520" w:rsidR="008B1065" w:rsidRPr="008B1065" w:rsidRDefault="008B1065" w:rsidP="008B1065">
      <w:pPr>
        <w:numPr>
          <w:ilvl w:val="0"/>
          <w:numId w:val="6"/>
        </w:numPr>
      </w:pPr>
      <w:r w:rsidRPr="008B1065">
        <w:rPr>
          <w:b/>
          <w:bCs/>
        </w:rPr>
        <w:t>basis-path testing target</w:t>
      </w:r>
      <w:r w:rsidRPr="008B1065">
        <w:t xml:space="preserve"> (two methods with complex branching logic)</w:t>
      </w:r>
    </w:p>
    <w:p w14:paraId="1B69B679" w14:textId="77777777" w:rsidR="008B1065" w:rsidRPr="008B1065" w:rsidRDefault="008B1065" w:rsidP="008B1065">
      <w:pPr>
        <w:numPr>
          <w:ilvl w:val="0"/>
          <w:numId w:val="6"/>
        </w:numPr>
      </w:pPr>
      <w:r w:rsidRPr="008B1065">
        <w:t>Deliverable: peer comparison working end-to-end on dashboard</w:t>
      </w:r>
    </w:p>
    <w:p w14:paraId="4189F408" w14:textId="6D890455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6 — Insight Generation (</w:t>
      </w:r>
      <w:r w:rsidR="005A4BE0">
        <w:rPr>
          <w:b/>
          <w:bCs/>
        </w:rPr>
        <w:t>July</w:t>
      </w:r>
      <w:r w:rsidRPr="008B1065">
        <w:rPr>
          <w:b/>
          <w:bCs/>
        </w:rPr>
        <w:t>)</w:t>
      </w:r>
    </w:p>
    <w:p w14:paraId="6463B9F6" w14:textId="04FB8417" w:rsidR="008B1065" w:rsidRPr="008B1065" w:rsidRDefault="008B1065" w:rsidP="008B1065">
      <w:pPr>
        <w:numPr>
          <w:ilvl w:val="0"/>
          <w:numId w:val="7"/>
        </w:numPr>
      </w:pPr>
      <w:r w:rsidRPr="008B1065">
        <w:t>Rule-based insight cards from user-vs-peer gaps</w:t>
      </w:r>
      <w:r w:rsidR="000C5C19">
        <w:t xml:space="preserve"> - </w:t>
      </w:r>
      <w:r w:rsidRPr="008B1065">
        <w:t>FR12</w:t>
      </w:r>
    </w:p>
    <w:p w14:paraId="60E1F126" w14:textId="3ABF515C" w:rsidR="008B1065" w:rsidRPr="008B1065" w:rsidRDefault="008B1065" w:rsidP="008B1065">
      <w:pPr>
        <w:numPr>
          <w:ilvl w:val="0"/>
          <w:numId w:val="7"/>
        </w:numPr>
      </w:pPr>
      <w:r w:rsidRPr="008B1065">
        <w:t>Positive-reinforcement fallback path</w:t>
      </w:r>
      <w:r w:rsidR="000C5C19">
        <w:t xml:space="preserve"> - </w:t>
      </w:r>
      <w:r w:rsidRPr="008B1065">
        <w:t>UC-06 alt flow</w:t>
      </w:r>
    </w:p>
    <w:p w14:paraId="56ED3664" w14:textId="77777777" w:rsidR="008B1065" w:rsidRPr="008B1065" w:rsidRDefault="008B1065" w:rsidP="008B1065">
      <w:pPr>
        <w:numPr>
          <w:ilvl w:val="0"/>
          <w:numId w:val="7"/>
        </w:numPr>
      </w:pPr>
      <w:r w:rsidRPr="008B1065">
        <w:t>Deliverable: insights tab functional</w:t>
      </w:r>
    </w:p>
    <w:p w14:paraId="654C7045" w14:textId="0D013928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7 — History, Polish, NFRs (</w:t>
      </w:r>
      <w:r w:rsidR="005A4BE0">
        <w:rPr>
          <w:b/>
          <w:bCs/>
        </w:rPr>
        <w:t>August</w:t>
      </w:r>
      <w:r w:rsidRPr="008B1065">
        <w:rPr>
          <w:b/>
          <w:bCs/>
        </w:rPr>
        <w:t>)</w:t>
      </w:r>
    </w:p>
    <w:p w14:paraId="407BEE05" w14:textId="7785FA58" w:rsidR="008B1065" w:rsidRPr="008B1065" w:rsidRDefault="008B1065" w:rsidP="008B1065">
      <w:pPr>
        <w:numPr>
          <w:ilvl w:val="0"/>
          <w:numId w:val="8"/>
        </w:numPr>
      </w:pPr>
      <w:r w:rsidRPr="008B1065">
        <w:t>Simulation history</w:t>
      </w:r>
      <w:r w:rsidR="000C5C19">
        <w:t xml:space="preserve"> - </w:t>
      </w:r>
      <w:r w:rsidRPr="008B1065">
        <w:t>FR13</w:t>
      </w:r>
    </w:p>
    <w:p w14:paraId="6D66FF52" w14:textId="77777777" w:rsidR="008B1065" w:rsidRPr="008B1065" w:rsidRDefault="008B1065" w:rsidP="008B1065">
      <w:pPr>
        <w:numPr>
          <w:ilvl w:val="0"/>
          <w:numId w:val="8"/>
        </w:numPr>
      </w:pPr>
      <w:r w:rsidRPr="008B1065">
        <w:t>Performance pass (NFR-01, dashboard &lt;2s)</w:t>
      </w:r>
    </w:p>
    <w:p w14:paraId="235DCDE6" w14:textId="77777777" w:rsidR="008B1065" w:rsidRPr="008B1065" w:rsidRDefault="008B1065" w:rsidP="008B1065">
      <w:pPr>
        <w:numPr>
          <w:ilvl w:val="0"/>
          <w:numId w:val="8"/>
        </w:numPr>
      </w:pPr>
      <w:r w:rsidRPr="008B1065">
        <w:t>Error handling / offline resilience (NFR-04)</w:t>
      </w:r>
    </w:p>
    <w:p w14:paraId="60B0B39D" w14:textId="77777777" w:rsidR="008B1065" w:rsidRPr="008B1065" w:rsidRDefault="008B1065" w:rsidP="008B1065">
      <w:pPr>
        <w:numPr>
          <w:ilvl w:val="0"/>
          <w:numId w:val="8"/>
        </w:numPr>
      </w:pPr>
      <w:r w:rsidRPr="008B1065">
        <w:t>Deliverable: feature-complete app</w:t>
      </w:r>
    </w:p>
    <w:p w14:paraId="75E77DAD" w14:textId="7E892130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8 — Testing &amp; Coding-Agent Exercises (</w:t>
      </w:r>
      <w:r w:rsidR="005A4BE0">
        <w:rPr>
          <w:b/>
          <w:bCs/>
        </w:rPr>
        <w:t>September</w:t>
      </w:r>
      <w:r w:rsidRPr="008B1065">
        <w:rPr>
          <w:b/>
          <w:bCs/>
        </w:rPr>
        <w:t>)</w:t>
      </w:r>
    </w:p>
    <w:p w14:paraId="4CCD486A" w14:textId="77777777" w:rsidR="008B1065" w:rsidRPr="008B1065" w:rsidRDefault="008B1065" w:rsidP="008B1065">
      <w:pPr>
        <w:numPr>
          <w:ilvl w:val="0"/>
          <w:numId w:val="9"/>
        </w:numPr>
      </w:pPr>
      <w:r w:rsidRPr="008B1065">
        <w:t>Full black-box + white-box test suite, documented results</w:t>
      </w:r>
    </w:p>
    <w:p w14:paraId="7A5FDA01" w14:textId="77777777" w:rsidR="008B1065" w:rsidRPr="008B1065" w:rsidRDefault="008B1065" w:rsidP="008B1065">
      <w:pPr>
        <w:numPr>
          <w:ilvl w:val="0"/>
          <w:numId w:val="9"/>
        </w:numPr>
      </w:pPr>
      <w:r w:rsidRPr="008B1065">
        <w:t>Coding-agent exercises (regenerate a control class from tests; one additional experiment)</w:t>
      </w:r>
    </w:p>
    <w:p w14:paraId="4A3B4DDA" w14:textId="77777777" w:rsidR="008B1065" w:rsidRPr="008B1065" w:rsidRDefault="008B1065" w:rsidP="008B1065">
      <w:pPr>
        <w:numPr>
          <w:ilvl w:val="0"/>
          <w:numId w:val="9"/>
        </w:numPr>
      </w:pPr>
      <w:r w:rsidRPr="008B1065">
        <w:t>Deliverable: test cases + results, reflection report</w:t>
      </w:r>
    </w:p>
    <w:p w14:paraId="602676D7" w14:textId="5367DE8F" w:rsidR="008B1065" w:rsidRPr="008B1065" w:rsidRDefault="008B1065" w:rsidP="008B1065">
      <w:pPr>
        <w:rPr>
          <w:b/>
          <w:bCs/>
        </w:rPr>
      </w:pPr>
      <w:r w:rsidRPr="008B1065">
        <w:rPr>
          <w:b/>
          <w:bCs/>
        </w:rPr>
        <w:t>Phase 9 — Demo Prep &amp; Submission (</w:t>
      </w:r>
      <w:r w:rsidR="005A4BE0">
        <w:rPr>
          <w:b/>
          <w:bCs/>
        </w:rPr>
        <w:t>October</w:t>
      </w:r>
      <w:r w:rsidRPr="008B1065">
        <w:rPr>
          <w:b/>
          <w:bCs/>
        </w:rPr>
        <w:t>)</w:t>
      </w:r>
    </w:p>
    <w:p w14:paraId="3EA9FD5B" w14:textId="77777777" w:rsidR="008B1065" w:rsidRPr="008B1065" w:rsidRDefault="008B1065" w:rsidP="008B1065">
      <w:pPr>
        <w:numPr>
          <w:ilvl w:val="0"/>
          <w:numId w:val="10"/>
        </w:numPr>
      </w:pPr>
      <w:r w:rsidRPr="008B1065">
        <w:t>Finalize SRS/UC/class diagram/dialog map to match final code</w:t>
      </w:r>
    </w:p>
    <w:p w14:paraId="1A697170" w14:textId="77777777" w:rsidR="008B1065" w:rsidRPr="008B1065" w:rsidRDefault="008B1065" w:rsidP="008B1065">
      <w:pPr>
        <w:numPr>
          <w:ilvl w:val="0"/>
          <w:numId w:val="10"/>
        </w:numPr>
      </w:pPr>
      <w:r w:rsidRPr="008B1065">
        <w:lastRenderedPageBreak/>
        <w:t xml:space="preserve">Demo script (13–15 min </w:t>
      </w:r>
      <w:proofErr w:type="gramStart"/>
      <w:r w:rsidRPr="008B1065">
        <w:t>live</w:t>
      </w:r>
      <w:proofErr w:type="gramEnd"/>
      <w:r w:rsidRPr="008B1065">
        <w:t xml:space="preserve"> + highlights)</w:t>
      </w:r>
    </w:p>
    <w:p w14:paraId="3DC60F9F" w14:textId="77777777" w:rsidR="008B1065" w:rsidRPr="008B1065" w:rsidRDefault="008B1065" w:rsidP="008B1065">
      <w:pPr>
        <w:numPr>
          <w:ilvl w:val="0"/>
          <w:numId w:val="10"/>
        </w:numPr>
      </w:pPr>
      <w:r w:rsidRPr="008B1065">
        <w:t>Deliverable: full submission package</w:t>
      </w:r>
    </w:p>
    <w:p w14:paraId="349A8505" w14:textId="77777777" w:rsidR="00F31263" w:rsidRDefault="00F31263"/>
    <w:sectPr w:rsidR="00F31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CEC"/>
    <w:multiLevelType w:val="multilevel"/>
    <w:tmpl w:val="58D6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24D2"/>
    <w:multiLevelType w:val="multilevel"/>
    <w:tmpl w:val="AF1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2411"/>
    <w:multiLevelType w:val="multilevel"/>
    <w:tmpl w:val="B38E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F5E78"/>
    <w:multiLevelType w:val="multilevel"/>
    <w:tmpl w:val="F69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03CC6"/>
    <w:multiLevelType w:val="multilevel"/>
    <w:tmpl w:val="925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31831"/>
    <w:multiLevelType w:val="multilevel"/>
    <w:tmpl w:val="665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3050F"/>
    <w:multiLevelType w:val="multilevel"/>
    <w:tmpl w:val="972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B1A4D"/>
    <w:multiLevelType w:val="multilevel"/>
    <w:tmpl w:val="784C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697C"/>
    <w:multiLevelType w:val="multilevel"/>
    <w:tmpl w:val="203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B64F3"/>
    <w:multiLevelType w:val="multilevel"/>
    <w:tmpl w:val="033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278205">
    <w:abstractNumId w:val="9"/>
  </w:num>
  <w:num w:numId="2" w16cid:durableId="762184504">
    <w:abstractNumId w:val="6"/>
  </w:num>
  <w:num w:numId="3" w16cid:durableId="1356347887">
    <w:abstractNumId w:val="2"/>
  </w:num>
  <w:num w:numId="4" w16cid:durableId="677738244">
    <w:abstractNumId w:val="8"/>
  </w:num>
  <w:num w:numId="5" w16cid:durableId="1966303726">
    <w:abstractNumId w:val="7"/>
  </w:num>
  <w:num w:numId="6" w16cid:durableId="905266930">
    <w:abstractNumId w:val="4"/>
  </w:num>
  <w:num w:numId="7" w16cid:durableId="1159269223">
    <w:abstractNumId w:val="0"/>
  </w:num>
  <w:num w:numId="8" w16cid:durableId="1426532842">
    <w:abstractNumId w:val="1"/>
  </w:num>
  <w:num w:numId="9" w16cid:durableId="851183083">
    <w:abstractNumId w:val="5"/>
  </w:num>
  <w:num w:numId="10" w16cid:durableId="938293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04"/>
    <w:rsid w:val="000C5C19"/>
    <w:rsid w:val="002C5C24"/>
    <w:rsid w:val="005A4BE0"/>
    <w:rsid w:val="00837A92"/>
    <w:rsid w:val="008B1065"/>
    <w:rsid w:val="009D1BF2"/>
    <w:rsid w:val="00A57F87"/>
    <w:rsid w:val="00B13303"/>
    <w:rsid w:val="00D52037"/>
    <w:rsid w:val="00ED1104"/>
    <w:rsid w:val="00F3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7A1A"/>
  <w15:chartTrackingRefBased/>
  <w15:docId w15:val="{CE6F3205-1660-4517-8348-1DD7A374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#LEONG HAO JIE#</dc:creator>
  <cp:keywords/>
  <dc:description/>
  <cp:lastModifiedBy>#LEONG HAO JIE#</cp:lastModifiedBy>
  <cp:revision>4</cp:revision>
  <dcterms:created xsi:type="dcterms:W3CDTF">2026-08-04T03:48:00Z</dcterms:created>
  <dcterms:modified xsi:type="dcterms:W3CDTF">2026-08-25T14:10:00Z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3c6012e2-655e-42e2-bee3-d18e1dcaae01</vt:lpwstr>
  </property>
</Properties>
</file>